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A0" w:rsidRPr="00EB0CA0" w:rsidRDefault="00EB0CA0">
      <w:pPr>
        <w:pStyle w:val="ConsPlusTitle"/>
        <w:jc w:val="center"/>
        <w:outlineLvl w:val="0"/>
        <w:rPr>
          <w:rFonts w:ascii="Times New Roman" w:hAnsi="Times New Roman" w:cs="Times New Roman"/>
          <w:sz w:val="28"/>
          <w:szCs w:val="28"/>
        </w:rPr>
      </w:pPr>
      <w:r w:rsidRPr="00EB0CA0">
        <w:rPr>
          <w:rFonts w:ascii="Times New Roman" w:hAnsi="Times New Roman" w:cs="Times New Roman"/>
          <w:sz w:val="28"/>
          <w:szCs w:val="28"/>
        </w:rPr>
        <w:t>ПРАВИТЕЛЬСТВО РОССИЙСКОЙ ФЕДЕРАЦИИ</w:t>
      </w:r>
    </w:p>
    <w:p w:rsidR="00EB0CA0" w:rsidRPr="00EB0CA0" w:rsidRDefault="00EB0CA0">
      <w:pPr>
        <w:pStyle w:val="ConsPlusTitle"/>
        <w:jc w:val="center"/>
        <w:rPr>
          <w:rFonts w:ascii="Times New Roman" w:hAnsi="Times New Roman" w:cs="Times New Roman"/>
          <w:sz w:val="28"/>
          <w:szCs w:val="28"/>
        </w:rPr>
      </w:pPr>
    </w:p>
    <w:p w:rsidR="00EB0CA0" w:rsidRPr="00EB0CA0" w:rsidRDefault="00EB0CA0">
      <w:pPr>
        <w:pStyle w:val="ConsPlusTitle"/>
        <w:jc w:val="center"/>
        <w:rPr>
          <w:rFonts w:ascii="Times New Roman" w:hAnsi="Times New Roman" w:cs="Times New Roman"/>
          <w:sz w:val="28"/>
          <w:szCs w:val="28"/>
        </w:rPr>
      </w:pPr>
      <w:r w:rsidRPr="00EB0CA0">
        <w:rPr>
          <w:rFonts w:ascii="Times New Roman" w:hAnsi="Times New Roman" w:cs="Times New Roman"/>
          <w:sz w:val="28"/>
          <w:szCs w:val="28"/>
        </w:rPr>
        <w:t>ПОСТАНОВЛЕНИЕ</w:t>
      </w:r>
    </w:p>
    <w:p w:rsidR="00EB0CA0" w:rsidRPr="00EB0CA0" w:rsidRDefault="00EB0CA0">
      <w:pPr>
        <w:pStyle w:val="ConsPlusTitle"/>
        <w:jc w:val="center"/>
        <w:rPr>
          <w:rFonts w:ascii="Times New Roman" w:hAnsi="Times New Roman" w:cs="Times New Roman"/>
          <w:sz w:val="28"/>
          <w:szCs w:val="28"/>
        </w:rPr>
      </w:pPr>
      <w:proofErr w:type="gramStart"/>
      <w:r w:rsidRPr="00EB0CA0">
        <w:rPr>
          <w:rFonts w:ascii="Times New Roman" w:hAnsi="Times New Roman" w:cs="Times New Roman"/>
          <w:sz w:val="28"/>
          <w:szCs w:val="28"/>
        </w:rPr>
        <w:t>от</w:t>
      </w:r>
      <w:proofErr w:type="gramEnd"/>
      <w:r w:rsidRPr="00EB0CA0">
        <w:rPr>
          <w:rFonts w:ascii="Times New Roman" w:hAnsi="Times New Roman" w:cs="Times New Roman"/>
          <w:sz w:val="28"/>
          <w:szCs w:val="28"/>
        </w:rPr>
        <w:t xml:space="preserve"> 6 марта 2015 г. № 202</w:t>
      </w:r>
    </w:p>
    <w:p w:rsidR="00EB0CA0" w:rsidRPr="00EB0CA0" w:rsidRDefault="00EB0CA0">
      <w:pPr>
        <w:pStyle w:val="ConsPlusTitle"/>
        <w:jc w:val="center"/>
        <w:rPr>
          <w:rFonts w:ascii="Times New Roman" w:hAnsi="Times New Roman" w:cs="Times New Roman"/>
          <w:sz w:val="28"/>
          <w:szCs w:val="28"/>
        </w:rPr>
      </w:pPr>
    </w:p>
    <w:p w:rsidR="00EB0CA0" w:rsidRPr="00EB0CA0" w:rsidRDefault="00EB0CA0">
      <w:pPr>
        <w:pStyle w:val="ConsPlusTitle"/>
        <w:jc w:val="center"/>
        <w:rPr>
          <w:rFonts w:ascii="Times New Roman" w:hAnsi="Times New Roman" w:cs="Times New Roman"/>
          <w:sz w:val="28"/>
          <w:szCs w:val="28"/>
        </w:rPr>
      </w:pPr>
      <w:r w:rsidRPr="00EB0CA0">
        <w:rPr>
          <w:rFonts w:ascii="Times New Roman" w:hAnsi="Times New Roman" w:cs="Times New Roman"/>
          <w:sz w:val="28"/>
          <w:szCs w:val="28"/>
        </w:rPr>
        <w:t>ОБ УТВЕРЖДЕНИИ ТРЕБОВАНИЙ</w:t>
      </w:r>
    </w:p>
    <w:p w:rsidR="00EB0CA0" w:rsidRPr="00EB0CA0" w:rsidRDefault="00EB0CA0">
      <w:pPr>
        <w:pStyle w:val="ConsPlusTitle"/>
        <w:jc w:val="center"/>
        <w:rPr>
          <w:rFonts w:ascii="Times New Roman" w:hAnsi="Times New Roman" w:cs="Times New Roman"/>
          <w:sz w:val="28"/>
          <w:szCs w:val="28"/>
        </w:rPr>
      </w:pPr>
      <w:r w:rsidRPr="00EB0CA0">
        <w:rPr>
          <w:rFonts w:ascii="Times New Roman" w:hAnsi="Times New Roman" w:cs="Times New Roman"/>
          <w:sz w:val="28"/>
          <w:szCs w:val="28"/>
        </w:rPr>
        <w:t>К АНТИТЕРРОРИСТИЧЕСКОЙ ЗАЩИЩЕННОСТИ ОБЪЕКТОВ СПОРТА</w:t>
      </w:r>
    </w:p>
    <w:p w:rsidR="00EB0CA0" w:rsidRPr="00EB0CA0" w:rsidRDefault="00EB0CA0" w:rsidP="00EB0CA0">
      <w:pPr>
        <w:pStyle w:val="ConsPlusNormal"/>
        <w:jc w:val="center"/>
        <w:rPr>
          <w:rFonts w:ascii="Times New Roman" w:hAnsi="Times New Roman" w:cs="Times New Roman"/>
          <w:b/>
          <w:sz w:val="28"/>
          <w:szCs w:val="28"/>
        </w:rPr>
      </w:pPr>
      <w:r w:rsidRPr="00EB0CA0">
        <w:rPr>
          <w:rFonts w:ascii="Times New Roman" w:hAnsi="Times New Roman" w:cs="Times New Roman"/>
          <w:b/>
          <w:sz w:val="28"/>
          <w:szCs w:val="28"/>
        </w:rPr>
        <w:t xml:space="preserve">И ФОРМЫ ПАСПОРТА БЕЗОПАСНОСТИ ОБЪЕКТОВ СПОРТА </w:t>
      </w:r>
    </w:p>
    <w:p w:rsidR="00EB0CA0" w:rsidRPr="00EB0CA0" w:rsidRDefault="00EB0CA0" w:rsidP="00EB0CA0">
      <w:pPr>
        <w:pStyle w:val="ConsPlusNormal"/>
        <w:jc w:val="center"/>
        <w:rPr>
          <w:rFonts w:ascii="Times New Roman" w:hAnsi="Times New Roman" w:cs="Times New Roman"/>
          <w:sz w:val="24"/>
          <w:szCs w:val="24"/>
        </w:rPr>
      </w:pPr>
      <w:r w:rsidRPr="00EB0CA0">
        <w:rPr>
          <w:rFonts w:ascii="Times New Roman" w:hAnsi="Times New Roman" w:cs="Times New Roman"/>
          <w:color w:val="392C69"/>
          <w:sz w:val="24"/>
          <w:szCs w:val="24"/>
        </w:rPr>
        <w:t>(</w:t>
      </w:r>
      <w:proofErr w:type="gramStart"/>
      <w:r w:rsidRPr="00EB0CA0">
        <w:rPr>
          <w:rFonts w:ascii="Times New Roman" w:hAnsi="Times New Roman" w:cs="Times New Roman"/>
          <w:color w:val="392C69"/>
          <w:sz w:val="24"/>
          <w:szCs w:val="24"/>
        </w:rPr>
        <w:t>в</w:t>
      </w:r>
      <w:proofErr w:type="gramEnd"/>
      <w:r w:rsidRPr="00EB0CA0">
        <w:rPr>
          <w:rFonts w:ascii="Times New Roman" w:hAnsi="Times New Roman" w:cs="Times New Roman"/>
          <w:color w:val="392C69"/>
          <w:sz w:val="24"/>
          <w:szCs w:val="24"/>
        </w:rPr>
        <w:t xml:space="preserve"> ред. Постановлений Правительства РФ от 23.07.2016 </w:t>
      </w:r>
      <w:hyperlink r:id="rId4" w:history="1">
        <w:r w:rsidRPr="00EB0CA0">
          <w:rPr>
            <w:rFonts w:ascii="Times New Roman" w:hAnsi="Times New Roman" w:cs="Times New Roman"/>
            <w:color w:val="0000FF"/>
            <w:sz w:val="24"/>
            <w:szCs w:val="24"/>
          </w:rPr>
          <w:t>№</w:t>
        </w:r>
        <w:r w:rsidRPr="00EB0CA0">
          <w:rPr>
            <w:rFonts w:ascii="Times New Roman" w:hAnsi="Times New Roman" w:cs="Times New Roman"/>
            <w:color w:val="0000FF"/>
            <w:sz w:val="24"/>
            <w:szCs w:val="24"/>
          </w:rPr>
          <w:t xml:space="preserve"> 711</w:t>
        </w:r>
      </w:hyperlink>
      <w:r w:rsidRPr="00EB0CA0">
        <w:rPr>
          <w:rFonts w:ascii="Times New Roman" w:hAnsi="Times New Roman" w:cs="Times New Roman"/>
          <w:color w:val="392C69"/>
          <w:sz w:val="24"/>
          <w:szCs w:val="24"/>
        </w:rPr>
        <w:t>,</w:t>
      </w:r>
      <w:r w:rsidRPr="00EB0CA0">
        <w:rPr>
          <w:rFonts w:ascii="Times New Roman" w:hAnsi="Times New Roman" w:cs="Times New Roman"/>
          <w:color w:val="392C69"/>
          <w:sz w:val="24"/>
          <w:szCs w:val="24"/>
        </w:rPr>
        <w:t xml:space="preserve"> </w:t>
      </w:r>
      <w:r w:rsidRPr="00EB0CA0">
        <w:rPr>
          <w:rFonts w:ascii="Times New Roman" w:hAnsi="Times New Roman" w:cs="Times New Roman"/>
          <w:color w:val="392C69"/>
          <w:sz w:val="24"/>
          <w:szCs w:val="24"/>
        </w:rPr>
        <w:t xml:space="preserve">от 06.02.2018 </w:t>
      </w:r>
      <w:hyperlink r:id="rId5" w:history="1">
        <w:r w:rsidRPr="00EB0CA0">
          <w:rPr>
            <w:rFonts w:ascii="Times New Roman" w:hAnsi="Times New Roman" w:cs="Times New Roman"/>
            <w:color w:val="0000FF"/>
            <w:sz w:val="24"/>
            <w:szCs w:val="24"/>
          </w:rPr>
          <w:t>№</w:t>
        </w:r>
        <w:r w:rsidRPr="00EB0CA0">
          <w:rPr>
            <w:rFonts w:ascii="Times New Roman" w:hAnsi="Times New Roman" w:cs="Times New Roman"/>
            <w:color w:val="0000FF"/>
            <w:sz w:val="24"/>
            <w:szCs w:val="24"/>
          </w:rPr>
          <w:t xml:space="preserve"> 107</w:t>
        </w:r>
      </w:hyperlink>
      <w:r w:rsidRPr="00EB0CA0">
        <w:rPr>
          <w:rFonts w:ascii="Times New Roman" w:hAnsi="Times New Roman" w:cs="Times New Roman"/>
          <w:color w:val="392C69"/>
          <w:sz w:val="24"/>
          <w:szCs w:val="24"/>
        </w:rPr>
        <w:t>)</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В соответствии с </w:t>
      </w:r>
      <w:hyperlink r:id="rId6" w:history="1">
        <w:r w:rsidRPr="00EB0CA0">
          <w:rPr>
            <w:rFonts w:ascii="Times New Roman" w:hAnsi="Times New Roman" w:cs="Times New Roman"/>
            <w:color w:val="0000FF"/>
            <w:sz w:val="28"/>
            <w:szCs w:val="28"/>
          </w:rPr>
          <w:t>пунктом 4 части 2 статьи 5</w:t>
        </w:r>
      </w:hyperlink>
      <w:r w:rsidRPr="00EB0CA0">
        <w:rPr>
          <w:rFonts w:ascii="Times New Roman" w:hAnsi="Times New Roman" w:cs="Times New Roman"/>
          <w:sz w:val="28"/>
          <w:szCs w:val="28"/>
        </w:rPr>
        <w:t xml:space="preserve"> Федерального закона "О противодействии терроризму" Правительство Российской Федерации постановляет:</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 Утвердить прилагаемые:</w:t>
      </w:r>
    </w:p>
    <w:p w:rsidR="00EB0CA0" w:rsidRPr="00EB0CA0" w:rsidRDefault="00EB0CA0">
      <w:pPr>
        <w:pStyle w:val="ConsPlusNormal"/>
        <w:spacing w:before="220"/>
        <w:ind w:firstLine="540"/>
        <w:jc w:val="both"/>
        <w:rPr>
          <w:rFonts w:ascii="Times New Roman" w:hAnsi="Times New Roman" w:cs="Times New Roman"/>
          <w:sz w:val="28"/>
          <w:szCs w:val="28"/>
        </w:rPr>
      </w:pPr>
      <w:hyperlink w:anchor="P35" w:history="1">
        <w:proofErr w:type="gramStart"/>
        <w:r w:rsidRPr="00EB0CA0">
          <w:rPr>
            <w:rFonts w:ascii="Times New Roman" w:hAnsi="Times New Roman" w:cs="Times New Roman"/>
            <w:color w:val="0000FF"/>
            <w:sz w:val="28"/>
            <w:szCs w:val="28"/>
          </w:rPr>
          <w:t>требования</w:t>
        </w:r>
        <w:proofErr w:type="gramEnd"/>
      </w:hyperlink>
      <w:r w:rsidRPr="00EB0CA0">
        <w:rPr>
          <w:rFonts w:ascii="Times New Roman" w:hAnsi="Times New Roman" w:cs="Times New Roman"/>
          <w:sz w:val="28"/>
          <w:szCs w:val="28"/>
        </w:rPr>
        <w:t xml:space="preserve"> к антитеррористической защищенности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hyperlink w:anchor="P232" w:history="1">
        <w:proofErr w:type="gramStart"/>
        <w:r w:rsidRPr="00EB0CA0">
          <w:rPr>
            <w:rFonts w:ascii="Times New Roman" w:hAnsi="Times New Roman" w:cs="Times New Roman"/>
            <w:color w:val="0000FF"/>
            <w:sz w:val="28"/>
            <w:szCs w:val="28"/>
          </w:rPr>
          <w:t>форму</w:t>
        </w:r>
        <w:proofErr w:type="gramEnd"/>
      </w:hyperlink>
      <w:r w:rsidRPr="00EB0CA0">
        <w:rPr>
          <w:rFonts w:ascii="Times New Roman" w:hAnsi="Times New Roman" w:cs="Times New Roman"/>
          <w:sz w:val="28"/>
          <w:szCs w:val="28"/>
        </w:rPr>
        <w:t xml:space="preserve"> паспорта безопасности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 Разъяснения о порядке применения требований, утвержденных настоящим постановлением, даются Министерством спорта Российской Федерации.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 Министерству спорта Российской Федерации в 6-месячный срок утвердить:</w:t>
      </w:r>
    </w:p>
    <w:p w:rsidR="00EB0CA0" w:rsidRPr="00EB0CA0" w:rsidRDefault="00EB0CA0">
      <w:pPr>
        <w:pStyle w:val="ConsPlusNormal"/>
        <w:spacing w:before="220"/>
        <w:ind w:firstLine="540"/>
        <w:jc w:val="both"/>
        <w:rPr>
          <w:rFonts w:ascii="Times New Roman" w:hAnsi="Times New Roman" w:cs="Times New Roman"/>
          <w:sz w:val="28"/>
          <w:szCs w:val="28"/>
        </w:rPr>
      </w:pPr>
      <w:hyperlink r:id="rId7" w:history="1">
        <w:proofErr w:type="gramStart"/>
        <w:r w:rsidRPr="00EB0CA0">
          <w:rPr>
            <w:rFonts w:ascii="Times New Roman" w:hAnsi="Times New Roman" w:cs="Times New Roman"/>
            <w:color w:val="0000FF"/>
            <w:sz w:val="28"/>
            <w:szCs w:val="28"/>
          </w:rPr>
          <w:t>методические</w:t>
        </w:r>
        <w:proofErr w:type="gramEnd"/>
        <w:r w:rsidRPr="00EB0CA0">
          <w:rPr>
            <w:rFonts w:ascii="Times New Roman" w:hAnsi="Times New Roman" w:cs="Times New Roman"/>
            <w:color w:val="0000FF"/>
            <w:sz w:val="28"/>
            <w:szCs w:val="28"/>
          </w:rPr>
          <w:t xml:space="preserve"> указания</w:t>
        </w:r>
      </w:hyperlink>
      <w:r w:rsidRPr="00EB0CA0">
        <w:rPr>
          <w:rFonts w:ascii="Times New Roman" w:hAnsi="Times New Roman" w:cs="Times New Roman"/>
          <w:sz w:val="28"/>
          <w:szCs w:val="28"/>
        </w:rPr>
        <w:t xml:space="preserve"> по порядку проведения обследования и категорирования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hyperlink r:id="rId8" w:history="1">
        <w:proofErr w:type="gramStart"/>
        <w:r w:rsidRPr="00EB0CA0">
          <w:rPr>
            <w:rFonts w:ascii="Times New Roman" w:hAnsi="Times New Roman" w:cs="Times New Roman"/>
            <w:color w:val="0000FF"/>
            <w:sz w:val="28"/>
            <w:szCs w:val="28"/>
          </w:rPr>
          <w:t>методические</w:t>
        </w:r>
        <w:proofErr w:type="gramEnd"/>
        <w:r w:rsidRPr="00EB0CA0">
          <w:rPr>
            <w:rFonts w:ascii="Times New Roman" w:hAnsi="Times New Roman" w:cs="Times New Roman"/>
            <w:color w:val="0000FF"/>
            <w:sz w:val="28"/>
            <w:szCs w:val="28"/>
          </w:rPr>
          <w:t xml:space="preserve"> указания</w:t>
        </w:r>
      </w:hyperlink>
      <w:r w:rsidRPr="00EB0CA0">
        <w:rPr>
          <w:rFonts w:ascii="Times New Roman" w:hAnsi="Times New Roman" w:cs="Times New Roman"/>
          <w:sz w:val="28"/>
          <w:szCs w:val="28"/>
        </w:rPr>
        <w:t xml:space="preserve"> по порядку составления паспорта безопасности объектов спорта.</w:t>
      </w:r>
    </w:p>
    <w:p w:rsidR="00EB0CA0" w:rsidRPr="00EB0CA0" w:rsidRDefault="00EB0CA0">
      <w:pPr>
        <w:pStyle w:val="ConsPlusNormal"/>
        <w:ind w:firstLine="540"/>
        <w:jc w:val="both"/>
        <w:rPr>
          <w:rFonts w:ascii="Times New Roman" w:hAnsi="Times New Roman" w:cs="Times New Roman"/>
          <w:sz w:val="28"/>
          <w:szCs w:val="28"/>
        </w:rPr>
      </w:pPr>
    </w:p>
    <w:p w:rsidR="00EB0CA0" w:rsidRPr="00EB0CA0" w:rsidRDefault="00EB0CA0">
      <w:pPr>
        <w:pStyle w:val="ConsPlusNormal"/>
        <w:jc w:val="right"/>
        <w:rPr>
          <w:rFonts w:ascii="Times New Roman" w:hAnsi="Times New Roman" w:cs="Times New Roman"/>
          <w:sz w:val="28"/>
          <w:szCs w:val="28"/>
        </w:rPr>
      </w:pPr>
      <w:r w:rsidRPr="00EB0CA0">
        <w:rPr>
          <w:rFonts w:ascii="Times New Roman" w:hAnsi="Times New Roman" w:cs="Times New Roman"/>
          <w:sz w:val="28"/>
          <w:szCs w:val="28"/>
        </w:rPr>
        <w:t>Председатель Правительства</w:t>
      </w:r>
    </w:p>
    <w:p w:rsidR="00EB0CA0" w:rsidRPr="00EB0CA0" w:rsidRDefault="00EB0CA0">
      <w:pPr>
        <w:pStyle w:val="ConsPlusNormal"/>
        <w:jc w:val="right"/>
        <w:rPr>
          <w:rFonts w:ascii="Times New Roman" w:hAnsi="Times New Roman" w:cs="Times New Roman"/>
          <w:sz w:val="28"/>
          <w:szCs w:val="28"/>
        </w:rPr>
      </w:pPr>
      <w:r w:rsidRPr="00EB0CA0">
        <w:rPr>
          <w:rFonts w:ascii="Times New Roman" w:hAnsi="Times New Roman" w:cs="Times New Roman"/>
          <w:sz w:val="28"/>
          <w:szCs w:val="28"/>
        </w:rPr>
        <w:t>Российской Федерации</w:t>
      </w:r>
    </w:p>
    <w:p w:rsidR="00EB0CA0" w:rsidRPr="00EB0CA0" w:rsidRDefault="00EB0CA0">
      <w:pPr>
        <w:pStyle w:val="ConsPlusNormal"/>
        <w:jc w:val="right"/>
        <w:rPr>
          <w:rFonts w:ascii="Times New Roman" w:hAnsi="Times New Roman" w:cs="Times New Roman"/>
          <w:sz w:val="28"/>
          <w:szCs w:val="28"/>
        </w:rPr>
      </w:pPr>
      <w:r w:rsidRPr="00EB0CA0">
        <w:rPr>
          <w:rFonts w:ascii="Times New Roman" w:hAnsi="Times New Roman" w:cs="Times New Roman"/>
          <w:sz w:val="28"/>
          <w:szCs w:val="28"/>
        </w:rPr>
        <w:t>Д.МЕДВЕДЕВ</w:t>
      </w:r>
    </w:p>
    <w:p w:rsidR="00EB0CA0" w:rsidRPr="00EB0CA0" w:rsidRDefault="00EB0CA0">
      <w:pPr>
        <w:pStyle w:val="ConsPlusNormal"/>
        <w:jc w:val="right"/>
        <w:rPr>
          <w:rFonts w:ascii="Times New Roman" w:hAnsi="Times New Roman" w:cs="Times New Roman"/>
          <w:sz w:val="28"/>
          <w:szCs w:val="28"/>
        </w:rPr>
      </w:pPr>
    </w:p>
    <w:p w:rsidR="00EB0CA0" w:rsidRP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Default="00EB0CA0">
      <w:pPr>
        <w:pStyle w:val="ConsPlusNormal"/>
        <w:jc w:val="right"/>
        <w:rPr>
          <w:rFonts w:ascii="Times New Roman" w:hAnsi="Times New Roman" w:cs="Times New Roman"/>
          <w:sz w:val="28"/>
          <w:szCs w:val="28"/>
        </w:rPr>
      </w:pPr>
    </w:p>
    <w:p w:rsidR="00EB0CA0" w:rsidRPr="00EB0CA0" w:rsidRDefault="00EB0CA0">
      <w:pPr>
        <w:pStyle w:val="ConsPlusNormal"/>
        <w:jc w:val="right"/>
        <w:outlineLvl w:val="0"/>
        <w:rPr>
          <w:rFonts w:ascii="Times New Roman" w:hAnsi="Times New Roman" w:cs="Times New Roman"/>
          <w:sz w:val="28"/>
          <w:szCs w:val="28"/>
        </w:rPr>
      </w:pPr>
      <w:r w:rsidRPr="00EB0CA0">
        <w:rPr>
          <w:rFonts w:ascii="Times New Roman" w:hAnsi="Times New Roman" w:cs="Times New Roman"/>
          <w:sz w:val="28"/>
          <w:szCs w:val="28"/>
        </w:rPr>
        <w:lastRenderedPageBreak/>
        <w:t>Утверждены</w:t>
      </w:r>
    </w:p>
    <w:p w:rsidR="00EB0CA0" w:rsidRPr="00EB0CA0" w:rsidRDefault="00EB0CA0">
      <w:pPr>
        <w:pStyle w:val="ConsPlusNormal"/>
        <w:jc w:val="right"/>
        <w:rPr>
          <w:rFonts w:ascii="Times New Roman" w:hAnsi="Times New Roman" w:cs="Times New Roman"/>
          <w:sz w:val="28"/>
          <w:szCs w:val="28"/>
        </w:rPr>
      </w:pPr>
      <w:proofErr w:type="gramStart"/>
      <w:r w:rsidRPr="00EB0CA0">
        <w:rPr>
          <w:rFonts w:ascii="Times New Roman" w:hAnsi="Times New Roman" w:cs="Times New Roman"/>
          <w:sz w:val="28"/>
          <w:szCs w:val="28"/>
        </w:rPr>
        <w:t>постановлением</w:t>
      </w:r>
      <w:proofErr w:type="gramEnd"/>
      <w:r w:rsidRPr="00EB0CA0">
        <w:rPr>
          <w:rFonts w:ascii="Times New Roman" w:hAnsi="Times New Roman" w:cs="Times New Roman"/>
          <w:sz w:val="28"/>
          <w:szCs w:val="28"/>
        </w:rPr>
        <w:t xml:space="preserve"> Правительства</w:t>
      </w:r>
    </w:p>
    <w:p w:rsidR="00EB0CA0" w:rsidRPr="00EB0CA0" w:rsidRDefault="00EB0CA0">
      <w:pPr>
        <w:pStyle w:val="ConsPlusNormal"/>
        <w:jc w:val="right"/>
        <w:rPr>
          <w:rFonts w:ascii="Times New Roman" w:hAnsi="Times New Roman" w:cs="Times New Roman"/>
          <w:sz w:val="28"/>
          <w:szCs w:val="28"/>
        </w:rPr>
      </w:pPr>
      <w:r w:rsidRPr="00EB0CA0">
        <w:rPr>
          <w:rFonts w:ascii="Times New Roman" w:hAnsi="Times New Roman" w:cs="Times New Roman"/>
          <w:sz w:val="28"/>
          <w:szCs w:val="28"/>
        </w:rPr>
        <w:t>Российской Федерации</w:t>
      </w:r>
    </w:p>
    <w:p w:rsidR="00EB0CA0" w:rsidRPr="00EB0CA0" w:rsidRDefault="00EB0CA0">
      <w:pPr>
        <w:pStyle w:val="ConsPlusNormal"/>
        <w:jc w:val="right"/>
        <w:rPr>
          <w:rFonts w:ascii="Times New Roman" w:hAnsi="Times New Roman" w:cs="Times New Roman"/>
          <w:sz w:val="28"/>
          <w:szCs w:val="28"/>
        </w:rPr>
      </w:pPr>
      <w:proofErr w:type="gramStart"/>
      <w:r w:rsidRPr="00EB0CA0">
        <w:rPr>
          <w:rFonts w:ascii="Times New Roman" w:hAnsi="Times New Roman" w:cs="Times New Roman"/>
          <w:sz w:val="28"/>
          <w:szCs w:val="28"/>
        </w:rPr>
        <w:t>от</w:t>
      </w:r>
      <w:proofErr w:type="gramEnd"/>
      <w:r w:rsidRPr="00EB0CA0">
        <w:rPr>
          <w:rFonts w:ascii="Times New Roman" w:hAnsi="Times New Roman" w:cs="Times New Roman"/>
          <w:sz w:val="28"/>
          <w:szCs w:val="28"/>
        </w:rPr>
        <w:t xml:space="preserve"> 6 марта 2015 г. № 202</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rPr>
          <w:rFonts w:ascii="Times New Roman" w:hAnsi="Times New Roman" w:cs="Times New Roman"/>
          <w:sz w:val="28"/>
          <w:szCs w:val="28"/>
        </w:rPr>
      </w:pPr>
      <w:bookmarkStart w:id="0" w:name="P35"/>
      <w:bookmarkEnd w:id="0"/>
      <w:r w:rsidRPr="00EB0CA0">
        <w:rPr>
          <w:rFonts w:ascii="Times New Roman" w:hAnsi="Times New Roman" w:cs="Times New Roman"/>
          <w:sz w:val="28"/>
          <w:szCs w:val="28"/>
        </w:rPr>
        <w:t>ТРЕБОВАНИЯ</w:t>
      </w:r>
    </w:p>
    <w:p w:rsidR="00EB0CA0" w:rsidRPr="00EB0CA0" w:rsidRDefault="00EB0CA0">
      <w:pPr>
        <w:pStyle w:val="ConsPlusTitle"/>
        <w:jc w:val="center"/>
        <w:rPr>
          <w:rFonts w:ascii="Times New Roman" w:hAnsi="Times New Roman" w:cs="Times New Roman"/>
          <w:sz w:val="28"/>
          <w:szCs w:val="28"/>
        </w:rPr>
      </w:pPr>
      <w:r w:rsidRPr="00EB0CA0">
        <w:rPr>
          <w:rFonts w:ascii="Times New Roman" w:hAnsi="Times New Roman" w:cs="Times New Roman"/>
          <w:sz w:val="28"/>
          <w:szCs w:val="28"/>
        </w:rPr>
        <w:t>К АНТИТЕРРОРИСТИЧЕСКОЙ ЗАЩИЩЕННОСТИ ОБЪЕКТОВ СПОРТА</w:t>
      </w:r>
    </w:p>
    <w:p w:rsidR="00EB0CA0" w:rsidRPr="00EB0CA0" w:rsidRDefault="00EB0CA0" w:rsidP="00EB0CA0">
      <w:pPr>
        <w:pStyle w:val="ConsPlusNormal"/>
        <w:jc w:val="center"/>
        <w:rPr>
          <w:rFonts w:ascii="Times New Roman" w:hAnsi="Times New Roman" w:cs="Times New Roman"/>
          <w:sz w:val="24"/>
          <w:szCs w:val="24"/>
        </w:rPr>
      </w:pPr>
      <w:r w:rsidRPr="00EB0CA0">
        <w:rPr>
          <w:rFonts w:ascii="Times New Roman" w:hAnsi="Times New Roman" w:cs="Times New Roman"/>
          <w:color w:val="392C69"/>
          <w:sz w:val="24"/>
          <w:szCs w:val="24"/>
        </w:rPr>
        <w:t>(</w:t>
      </w:r>
      <w:proofErr w:type="gramStart"/>
      <w:r w:rsidRPr="00EB0CA0">
        <w:rPr>
          <w:rFonts w:ascii="Times New Roman" w:hAnsi="Times New Roman" w:cs="Times New Roman"/>
          <w:color w:val="392C69"/>
          <w:sz w:val="24"/>
          <w:szCs w:val="24"/>
        </w:rPr>
        <w:t>в</w:t>
      </w:r>
      <w:proofErr w:type="gramEnd"/>
      <w:r w:rsidRPr="00EB0CA0">
        <w:rPr>
          <w:rFonts w:ascii="Times New Roman" w:hAnsi="Times New Roman" w:cs="Times New Roman"/>
          <w:color w:val="392C69"/>
          <w:sz w:val="24"/>
          <w:szCs w:val="24"/>
        </w:rPr>
        <w:t xml:space="preserve"> ред. Постановлений Правительства РФ от 23.07.2016 </w:t>
      </w:r>
      <w:hyperlink r:id="rId9" w:history="1">
        <w:r w:rsidRPr="00EB0CA0">
          <w:rPr>
            <w:rFonts w:ascii="Times New Roman" w:hAnsi="Times New Roman" w:cs="Times New Roman"/>
            <w:color w:val="0000FF"/>
            <w:sz w:val="24"/>
            <w:szCs w:val="24"/>
          </w:rPr>
          <w:t>№ 711</w:t>
        </w:r>
      </w:hyperlink>
      <w:r w:rsidRPr="00EB0CA0">
        <w:rPr>
          <w:rFonts w:ascii="Times New Roman" w:hAnsi="Times New Roman" w:cs="Times New Roman"/>
          <w:color w:val="392C69"/>
          <w:sz w:val="24"/>
          <w:szCs w:val="24"/>
        </w:rPr>
        <w:t>,</w:t>
      </w:r>
      <w:r w:rsidRPr="00EB0CA0">
        <w:rPr>
          <w:rFonts w:ascii="Times New Roman" w:hAnsi="Times New Roman" w:cs="Times New Roman"/>
          <w:color w:val="392C69"/>
          <w:sz w:val="24"/>
          <w:szCs w:val="24"/>
        </w:rPr>
        <w:t xml:space="preserve"> </w:t>
      </w:r>
      <w:r w:rsidRPr="00EB0CA0">
        <w:rPr>
          <w:rFonts w:ascii="Times New Roman" w:hAnsi="Times New Roman" w:cs="Times New Roman"/>
          <w:color w:val="392C69"/>
          <w:sz w:val="24"/>
          <w:szCs w:val="24"/>
        </w:rPr>
        <w:t xml:space="preserve">от 06.02.2018 </w:t>
      </w:r>
      <w:hyperlink r:id="rId10" w:history="1">
        <w:r w:rsidRPr="00EB0CA0">
          <w:rPr>
            <w:rFonts w:ascii="Times New Roman" w:hAnsi="Times New Roman" w:cs="Times New Roman"/>
            <w:color w:val="0000FF"/>
            <w:sz w:val="24"/>
            <w:szCs w:val="24"/>
          </w:rPr>
          <w:t>№ 107</w:t>
        </w:r>
      </w:hyperlink>
      <w:r w:rsidRPr="00EB0CA0">
        <w:rPr>
          <w:rFonts w:ascii="Times New Roman" w:hAnsi="Times New Roman" w:cs="Times New Roman"/>
          <w:color w:val="392C69"/>
          <w:sz w:val="24"/>
          <w:szCs w:val="24"/>
        </w:rPr>
        <w:t>)</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I. Общие положения</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Настоящие требования не распространяются:</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1"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на</w:t>
      </w:r>
      <w:proofErr w:type="gramEnd"/>
      <w:r w:rsidRPr="00EB0CA0">
        <w:rPr>
          <w:rFonts w:ascii="Times New Roman" w:hAnsi="Times New Roman" w:cs="Times New Roman"/>
          <w:sz w:val="28"/>
          <w:szCs w:val="28"/>
        </w:rPr>
        <w:t xml:space="preserve"> </w:t>
      </w:r>
      <w:hyperlink r:id="rId12" w:history="1">
        <w:r w:rsidRPr="00EB0CA0">
          <w:rPr>
            <w:rFonts w:ascii="Times New Roman" w:hAnsi="Times New Roman" w:cs="Times New Roman"/>
            <w:color w:val="0000FF"/>
            <w:sz w:val="28"/>
            <w:szCs w:val="28"/>
          </w:rPr>
          <w:t>объекты</w:t>
        </w:r>
      </w:hyperlink>
      <w:r w:rsidRPr="00EB0CA0">
        <w:rPr>
          <w:rFonts w:ascii="Times New Roman" w:hAnsi="Times New Roman" w:cs="Times New Roman"/>
          <w:sz w:val="28"/>
          <w:szCs w:val="28"/>
        </w:rPr>
        <w:t xml:space="preserve"> (территории), подлежащие обязательной охране войсками национальной гвардии Российской Федерации;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3"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на</w:t>
      </w:r>
      <w:proofErr w:type="gramEnd"/>
      <w:r w:rsidRPr="00EB0CA0">
        <w:rPr>
          <w:rFonts w:ascii="Times New Roman" w:hAnsi="Times New Roman" w:cs="Times New Roman"/>
          <w:sz w:val="28"/>
          <w:szCs w:val="28"/>
        </w:rPr>
        <w:t xml:space="preserve">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4"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п.</w:t>
      </w:r>
      <w:proofErr w:type="gramEnd"/>
      <w:r w:rsidRPr="00EB0CA0">
        <w:rPr>
          <w:rFonts w:ascii="Times New Roman" w:hAnsi="Times New Roman" w:cs="Times New Roman"/>
          <w:sz w:val="28"/>
          <w:szCs w:val="28"/>
        </w:rPr>
        <w:t xml:space="preserve"> 1 в ред. </w:t>
      </w:r>
      <w:hyperlink r:id="rId15"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II. Категорирование объектов спорта</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6"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равным балансовой стоимости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7"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18"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19"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6(1). Комиссия создается:</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в отношении функционирующих (эксплуатируемых) объектов спорта - не позднее 1 сентября 2016 г.;</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при вводе в эксплуатацию нового объекта спорта - в течение 4 месяцев со дня окончания необходимых мероприятий по его вводу в эксплуатацию;</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п.</w:t>
      </w:r>
      <w:proofErr w:type="gramEnd"/>
      <w:r w:rsidRPr="00EB0CA0">
        <w:rPr>
          <w:rFonts w:ascii="Times New Roman" w:hAnsi="Times New Roman" w:cs="Times New Roman"/>
          <w:sz w:val="28"/>
          <w:szCs w:val="28"/>
        </w:rPr>
        <w:t xml:space="preserve"> 6(1) введен </w:t>
      </w:r>
      <w:hyperlink r:id="rId20"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80"/>
        <w:ind w:firstLine="540"/>
        <w:jc w:val="both"/>
        <w:rPr>
          <w:rFonts w:ascii="Times New Roman" w:hAnsi="Times New Roman" w:cs="Times New Roman"/>
          <w:sz w:val="28"/>
          <w:szCs w:val="28"/>
        </w:rPr>
      </w:pPr>
      <w:bookmarkStart w:id="1" w:name="P74"/>
      <w:bookmarkEnd w:id="1"/>
      <w:r w:rsidRPr="00EB0CA0">
        <w:rPr>
          <w:rFonts w:ascii="Times New Roman" w:hAnsi="Times New Roman" w:cs="Times New Roman"/>
          <w:sz w:val="28"/>
          <w:szCs w:val="28"/>
        </w:rPr>
        <w:t>6(2). Для проведения категорирования объектов спорта, предназначенных для подготовки и проведения мероприятий чемпионата мира по футболу FIFA 2018 года, комиссия создается уполномоченным органом исполнительной власти субъекта Российской Федерации, на территории которого расположены указанные объекты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п.</w:t>
      </w:r>
      <w:proofErr w:type="gramEnd"/>
      <w:r w:rsidRPr="00EB0CA0">
        <w:rPr>
          <w:rFonts w:ascii="Times New Roman" w:hAnsi="Times New Roman" w:cs="Times New Roman"/>
          <w:sz w:val="28"/>
          <w:szCs w:val="28"/>
        </w:rPr>
        <w:t xml:space="preserve"> 6(2) введен </w:t>
      </w:r>
      <w:hyperlink r:id="rId21"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22"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bookmarkStart w:id="2" w:name="P78"/>
      <w:bookmarkEnd w:id="2"/>
      <w:r w:rsidRPr="00EB0CA0">
        <w:rPr>
          <w:rFonts w:ascii="Times New Roman" w:hAnsi="Times New Roman" w:cs="Times New Roman"/>
          <w:sz w:val="28"/>
          <w:szCs w:val="28"/>
        </w:rPr>
        <w:t>8.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объектов спорта устанавливаются следующие категории опасности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объекты спорта первой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прогнозируемое количество пострадавших составит более 500 человек;</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прогнозируемый размер экономического ущерба составит более 500 млн. рублей;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объекты спорта второй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прогнозируемое количество пострадавших составит от 101 до 500 человек;</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прогнозируемый размер экономического ущерба составит от 100 до 500 млн. рублей;</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23"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объекты спорта третьей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прогнозируемое количество пострадавших составит от 31 до 100 человек;</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прогнозируемый размер экономического ущерба составит от 30 до 100 млн. рублей;</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24"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г</w:t>
      </w:r>
      <w:proofErr w:type="gramEnd"/>
      <w:r w:rsidRPr="00EB0CA0">
        <w:rPr>
          <w:rFonts w:ascii="Times New Roman" w:hAnsi="Times New Roman" w:cs="Times New Roman"/>
          <w:sz w:val="28"/>
          <w:szCs w:val="28"/>
        </w:rPr>
        <w:t>) объекты спорта четвертой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прогнозируемое количество пострадавших составит менее 30 человек;</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объект</w:t>
      </w:r>
      <w:proofErr w:type="gramEnd"/>
      <w:r w:rsidRPr="00EB0CA0">
        <w:rPr>
          <w:rFonts w:ascii="Times New Roman" w:hAnsi="Times New Roman" w:cs="Times New Roman"/>
          <w:sz w:val="28"/>
          <w:szCs w:val="28"/>
        </w:rPr>
        <w:t xml:space="preserve"> спорта, в результате совершения террористического акта на котором прогнозируемый размер экономического ущерба составит менее 30 млн. рублей.</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78" w:history="1">
        <w:r w:rsidRPr="00EB0CA0">
          <w:rPr>
            <w:rFonts w:ascii="Times New Roman" w:hAnsi="Times New Roman" w:cs="Times New Roman"/>
            <w:color w:val="0000FF"/>
            <w:sz w:val="28"/>
            <w:szCs w:val="28"/>
          </w:rPr>
          <w:t>пункте 8</w:t>
        </w:r>
      </w:hyperlink>
      <w:r w:rsidRPr="00EB0CA0">
        <w:rPr>
          <w:rFonts w:ascii="Times New Roman" w:hAnsi="Times New Roman" w:cs="Times New Roman"/>
          <w:sz w:val="28"/>
          <w:szCs w:val="28"/>
        </w:rPr>
        <w:t xml:space="preserve"> настоящих требований.</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Открытым плоскостным сооружениям присваивается четвертая категория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25"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26"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8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Если разногласия в ходе составления акта обследования и категорирования объекта спорта между членами комиссии возникают в случае, предусмотренном </w:t>
      </w:r>
      <w:hyperlink w:anchor="P74" w:history="1">
        <w:r w:rsidRPr="00EB0CA0">
          <w:rPr>
            <w:rFonts w:ascii="Times New Roman" w:hAnsi="Times New Roman" w:cs="Times New Roman"/>
            <w:color w:val="0000FF"/>
            <w:sz w:val="28"/>
            <w:szCs w:val="28"/>
          </w:rPr>
          <w:t>пунктом 6(2)</w:t>
        </w:r>
      </w:hyperlink>
      <w:r w:rsidRPr="00EB0CA0">
        <w:rPr>
          <w:rFonts w:ascii="Times New Roman" w:hAnsi="Times New Roman" w:cs="Times New Roman"/>
          <w:sz w:val="28"/>
          <w:szCs w:val="28"/>
        </w:rPr>
        <w:t xml:space="preserve"> настоящих требований, решение принимается уполномоченным органом исполнительной власти субъекта Российской Федерации.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27"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III. Мероприятия по обеспечению антитеррористической</w:t>
      </w:r>
    </w:p>
    <w:p w:rsidR="00EB0CA0" w:rsidRPr="00EB0CA0" w:rsidRDefault="00EB0CA0">
      <w:pPr>
        <w:pStyle w:val="ConsPlusTitle"/>
        <w:jc w:val="center"/>
        <w:rPr>
          <w:rFonts w:ascii="Times New Roman" w:hAnsi="Times New Roman" w:cs="Times New Roman"/>
          <w:sz w:val="28"/>
          <w:szCs w:val="28"/>
        </w:rPr>
      </w:pPr>
      <w:proofErr w:type="gramStart"/>
      <w:r w:rsidRPr="00EB0CA0">
        <w:rPr>
          <w:rFonts w:ascii="Times New Roman" w:hAnsi="Times New Roman" w:cs="Times New Roman"/>
          <w:sz w:val="28"/>
          <w:szCs w:val="28"/>
        </w:rPr>
        <w:t>защищенности</w:t>
      </w:r>
      <w:proofErr w:type="gramEnd"/>
      <w:r w:rsidRPr="00EB0CA0">
        <w:rPr>
          <w:rFonts w:ascii="Times New Roman" w:hAnsi="Times New Roman" w:cs="Times New Roman"/>
          <w:sz w:val="28"/>
          <w:szCs w:val="28"/>
        </w:rPr>
        <w:t xml:space="preserve"> объектов (территорий)</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13. Антитеррористическая защищенность объектов спорта обеспечивается путем осуществления мероприятий в целях:</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воспрепятствования неправомерному проникновению на объекты спорта, что достигается посредством: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установления</w:t>
      </w:r>
      <w:proofErr w:type="gramEnd"/>
      <w:r w:rsidRPr="00EB0CA0">
        <w:rPr>
          <w:rFonts w:ascii="Times New Roman" w:hAnsi="Times New Roman" w:cs="Times New Roman"/>
          <w:sz w:val="28"/>
          <w:szCs w:val="28"/>
        </w:rPr>
        <w:t xml:space="preserve"> и осуществления на объектах спорта пропускного и </w:t>
      </w:r>
      <w:proofErr w:type="spellStart"/>
      <w:r w:rsidRPr="00EB0CA0">
        <w:rPr>
          <w:rFonts w:ascii="Times New Roman" w:hAnsi="Times New Roman" w:cs="Times New Roman"/>
          <w:sz w:val="28"/>
          <w:szCs w:val="28"/>
        </w:rPr>
        <w:t>внутриобъектового</w:t>
      </w:r>
      <w:proofErr w:type="spellEnd"/>
      <w:r w:rsidRPr="00EB0CA0">
        <w:rPr>
          <w:rFonts w:ascii="Times New Roman" w:hAnsi="Times New Roman" w:cs="Times New Roman"/>
          <w:sz w:val="28"/>
          <w:szCs w:val="28"/>
        </w:rPr>
        <w:t xml:space="preserve"> режимов;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организации</w:t>
      </w:r>
      <w:proofErr w:type="gramEnd"/>
      <w:r w:rsidRPr="00EB0CA0">
        <w:rPr>
          <w:rFonts w:ascii="Times New Roman" w:hAnsi="Times New Roman" w:cs="Times New Roman"/>
          <w:sz w:val="28"/>
          <w:szCs w:val="28"/>
        </w:rPr>
        <w:t xml:space="preserve"> и осуществления охраны объектов (территорий);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оснащения</w:t>
      </w:r>
      <w:proofErr w:type="gramEnd"/>
      <w:r w:rsidRPr="00EB0CA0">
        <w:rPr>
          <w:rFonts w:ascii="Times New Roman" w:hAnsi="Times New Roman" w:cs="Times New Roman"/>
          <w:sz w:val="28"/>
          <w:szCs w:val="28"/>
        </w:rPr>
        <w:t xml:space="preserve">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обеспечения</w:t>
      </w:r>
      <w:proofErr w:type="gramEnd"/>
      <w:r w:rsidRPr="00EB0CA0">
        <w:rPr>
          <w:rFonts w:ascii="Times New Roman" w:hAnsi="Times New Roman" w:cs="Times New Roman"/>
          <w:sz w:val="28"/>
          <w:szCs w:val="28"/>
        </w:rPr>
        <w:t xml:space="preserve"> оснащенности объектов (территорий) техническими средствами охраны;</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соблюдения</w:t>
      </w:r>
      <w:proofErr w:type="gramEnd"/>
      <w:r w:rsidRPr="00EB0CA0">
        <w:rPr>
          <w:rFonts w:ascii="Times New Roman" w:hAnsi="Times New Roman" w:cs="Times New Roman"/>
          <w:sz w:val="28"/>
          <w:szCs w:val="28"/>
        </w:rPr>
        <w:t xml:space="preserve"> на объектах спорта пропускного и </w:t>
      </w:r>
      <w:proofErr w:type="spellStart"/>
      <w:r w:rsidRPr="00EB0CA0">
        <w:rPr>
          <w:rFonts w:ascii="Times New Roman" w:hAnsi="Times New Roman" w:cs="Times New Roman"/>
          <w:sz w:val="28"/>
          <w:szCs w:val="28"/>
        </w:rPr>
        <w:t>внутриобъектового</w:t>
      </w:r>
      <w:proofErr w:type="spellEnd"/>
      <w:r w:rsidRPr="00EB0CA0">
        <w:rPr>
          <w:rFonts w:ascii="Times New Roman" w:hAnsi="Times New Roman" w:cs="Times New Roman"/>
          <w:sz w:val="28"/>
          <w:szCs w:val="28"/>
        </w:rPr>
        <w:t xml:space="preserve"> режимов;</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28" w:history="1">
        <w:r w:rsidRPr="00EB0CA0">
          <w:rPr>
            <w:rFonts w:ascii="Times New Roman" w:hAnsi="Times New Roman" w:cs="Times New Roman"/>
            <w:color w:val="0000FF"/>
            <w:sz w:val="28"/>
            <w:szCs w:val="28"/>
          </w:rPr>
          <w:t>подпунктом "м" пункта 5</w:t>
        </w:r>
      </w:hyperlink>
      <w:r w:rsidRPr="00EB0CA0">
        <w:rPr>
          <w:rFonts w:ascii="Times New Roman" w:hAnsi="Times New Roman" w:cs="Times New Roman"/>
          <w:sz w:val="28"/>
          <w:szCs w:val="28"/>
        </w:rPr>
        <w:t xml:space="preserve">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 1156 "Об утверждении Правил поведения зрителей при проведении официальных спортивных соревнований";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контроля</w:t>
      </w:r>
      <w:proofErr w:type="gramEnd"/>
      <w:r w:rsidRPr="00EB0CA0">
        <w:rPr>
          <w:rFonts w:ascii="Times New Roman" w:hAnsi="Times New Roman" w:cs="Times New Roman"/>
          <w:sz w:val="28"/>
          <w:szCs w:val="28"/>
        </w:rPr>
        <w:t xml:space="preserve"> за соблюдением лицами, находящимися на объектах спорта, требований антитеррористической защищенности;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обеспечения</w:t>
      </w:r>
      <w:proofErr w:type="gramEnd"/>
      <w:r w:rsidRPr="00EB0CA0">
        <w:rPr>
          <w:rFonts w:ascii="Times New Roman" w:hAnsi="Times New Roman" w:cs="Times New Roman"/>
          <w:sz w:val="28"/>
          <w:szCs w:val="28"/>
        </w:rPr>
        <w:t xml:space="preserve">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пресечения попыток совершения террористических актов на объектах спорта, что достигается посредством: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определения</w:t>
      </w:r>
      <w:proofErr w:type="gramEnd"/>
      <w:r w:rsidRPr="00EB0CA0">
        <w:rPr>
          <w:rFonts w:ascii="Times New Roman" w:hAnsi="Times New Roman" w:cs="Times New Roman"/>
          <w:sz w:val="28"/>
          <w:szCs w:val="28"/>
        </w:rPr>
        <w:t xml:space="preserve">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29"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организации</w:t>
      </w:r>
      <w:proofErr w:type="gramEnd"/>
      <w:r w:rsidRPr="00EB0CA0">
        <w:rPr>
          <w:rFonts w:ascii="Times New Roman" w:hAnsi="Times New Roman" w:cs="Times New Roman"/>
          <w:sz w:val="28"/>
          <w:szCs w:val="28"/>
        </w:rPr>
        <w:t xml:space="preserve">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обеспечения</w:t>
      </w:r>
      <w:proofErr w:type="gramEnd"/>
      <w:r w:rsidRPr="00EB0CA0">
        <w:rPr>
          <w:rFonts w:ascii="Times New Roman" w:hAnsi="Times New Roman" w:cs="Times New Roman"/>
          <w:sz w:val="28"/>
          <w:szCs w:val="28"/>
        </w:rPr>
        <w:t xml:space="preserve">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г</w:t>
      </w:r>
      <w:proofErr w:type="gramEnd"/>
      <w:r w:rsidRPr="00EB0CA0">
        <w:rPr>
          <w:rFonts w:ascii="Times New Roman" w:hAnsi="Times New Roman" w:cs="Times New Roman"/>
          <w:sz w:val="28"/>
          <w:szCs w:val="28"/>
        </w:rPr>
        <w:t>) минимизации возможных последствий и ликвидации угроз совершения террористических актов на объектах спорта, что достигается посредством: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оперативного</w:t>
      </w:r>
      <w:proofErr w:type="gramEnd"/>
      <w:r w:rsidRPr="00EB0CA0">
        <w:rPr>
          <w:rFonts w:ascii="Times New Roman" w:hAnsi="Times New Roman" w:cs="Times New Roman"/>
          <w:sz w:val="28"/>
          <w:szCs w:val="28"/>
        </w:rPr>
        <w:t xml:space="preserve">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обеспечения</w:t>
      </w:r>
      <w:proofErr w:type="gramEnd"/>
      <w:r w:rsidRPr="00EB0CA0">
        <w:rPr>
          <w:rFonts w:ascii="Times New Roman" w:hAnsi="Times New Roman" w:cs="Times New Roman"/>
          <w:sz w:val="28"/>
          <w:szCs w:val="28"/>
        </w:rPr>
        <w:t xml:space="preserve">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своевременного</w:t>
      </w:r>
      <w:proofErr w:type="gramEnd"/>
      <w:r w:rsidRPr="00EB0CA0">
        <w:rPr>
          <w:rFonts w:ascii="Times New Roman" w:hAnsi="Times New Roman" w:cs="Times New Roman"/>
          <w:sz w:val="28"/>
          <w:szCs w:val="28"/>
        </w:rPr>
        <w:t xml:space="preserve">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30"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д</w:t>
      </w:r>
      <w:proofErr w:type="gramEnd"/>
      <w:r w:rsidRPr="00EB0CA0">
        <w:rPr>
          <w:rFonts w:ascii="Times New Roman" w:hAnsi="Times New Roman" w:cs="Times New Roman"/>
          <w:sz w:val="28"/>
          <w:szCs w:val="28"/>
        </w:rPr>
        <w:t>)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определения</w:t>
      </w:r>
      <w:proofErr w:type="gramEnd"/>
      <w:r w:rsidRPr="00EB0CA0">
        <w:rPr>
          <w:rFonts w:ascii="Times New Roman" w:hAnsi="Times New Roman" w:cs="Times New Roman"/>
          <w:sz w:val="28"/>
          <w:szCs w:val="28"/>
        </w:rPr>
        <w:t xml:space="preserve">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определения</w:t>
      </w:r>
      <w:proofErr w:type="gramEnd"/>
      <w:r w:rsidRPr="00EB0CA0">
        <w:rPr>
          <w:rFonts w:ascii="Times New Roman" w:hAnsi="Times New Roman" w:cs="Times New Roman"/>
          <w:sz w:val="28"/>
          <w:szCs w:val="28"/>
        </w:rPr>
        <w:t xml:space="preserve">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обеспечения</w:t>
      </w:r>
      <w:proofErr w:type="gramEnd"/>
      <w:r w:rsidRPr="00EB0CA0">
        <w:rPr>
          <w:rFonts w:ascii="Times New Roman" w:hAnsi="Times New Roman" w:cs="Times New Roman"/>
          <w:sz w:val="28"/>
          <w:szCs w:val="28"/>
        </w:rPr>
        <w:t xml:space="preserve">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осуществления</w:t>
      </w:r>
      <w:proofErr w:type="gramEnd"/>
      <w:r w:rsidRPr="00EB0CA0">
        <w:rPr>
          <w:rFonts w:ascii="Times New Roman" w:hAnsi="Times New Roman" w:cs="Times New Roman"/>
          <w:sz w:val="28"/>
          <w:szCs w:val="28"/>
        </w:rPr>
        <w:t xml:space="preserve">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подготовки</w:t>
      </w:r>
      <w:proofErr w:type="gramEnd"/>
      <w:r w:rsidRPr="00EB0CA0">
        <w:rPr>
          <w:rFonts w:ascii="Times New Roman" w:hAnsi="Times New Roman" w:cs="Times New Roman"/>
          <w:sz w:val="28"/>
          <w:szCs w:val="28"/>
        </w:rPr>
        <w:t xml:space="preserve">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spellStart"/>
      <w:proofErr w:type="gramStart"/>
      <w:r w:rsidRPr="00EB0CA0">
        <w:rPr>
          <w:rFonts w:ascii="Times New Roman" w:hAnsi="Times New Roman" w:cs="Times New Roman"/>
          <w:sz w:val="28"/>
          <w:szCs w:val="28"/>
        </w:rPr>
        <w:t>пп</w:t>
      </w:r>
      <w:proofErr w:type="spellEnd"/>
      <w:r w:rsidRPr="00EB0CA0">
        <w:rPr>
          <w:rFonts w:ascii="Times New Roman" w:hAnsi="Times New Roman" w:cs="Times New Roman"/>
          <w:sz w:val="28"/>
          <w:szCs w:val="28"/>
        </w:rPr>
        <w:t>.</w:t>
      </w:r>
      <w:proofErr w:type="gramEnd"/>
      <w:r w:rsidRPr="00EB0CA0">
        <w:rPr>
          <w:rFonts w:ascii="Times New Roman" w:hAnsi="Times New Roman" w:cs="Times New Roman"/>
          <w:sz w:val="28"/>
          <w:szCs w:val="28"/>
        </w:rPr>
        <w:t xml:space="preserve"> "д" введен </w:t>
      </w:r>
      <w:hyperlink r:id="rId31"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14. Инженерная защита объектов спорта осуществляется в соответствии с Федеральным </w:t>
      </w:r>
      <w:hyperlink r:id="rId32" w:history="1">
        <w:r w:rsidRPr="00EB0CA0">
          <w:rPr>
            <w:rFonts w:ascii="Times New Roman" w:hAnsi="Times New Roman" w:cs="Times New Roman"/>
            <w:color w:val="0000FF"/>
            <w:sz w:val="28"/>
            <w:szCs w:val="28"/>
          </w:rPr>
          <w:t>законом</w:t>
        </w:r>
      </w:hyperlink>
      <w:r w:rsidRPr="00EB0CA0">
        <w:rPr>
          <w:rFonts w:ascii="Times New Roman" w:hAnsi="Times New Roman" w:cs="Times New Roman"/>
          <w:sz w:val="28"/>
          <w:szCs w:val="28"/>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объекты спорта, отнесенные к первой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системой</w:t>
      </w:r>
      <w:proofErr w:type="gramEnd"/>
      <w:r w:rsidRPr="00EB0CA0">
        <w:rPr>
          <w:rFonts w:ascii="Times New Roman" w:hAnsi="Times New Roman" w:cs="Times New Roman"/>
          <w:sz w:val="28"/>
          <w:szCs w:val="28"/>
        </w:rPr>
        <w:t xml:space="preserve">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охранной</w:t>
      </w:r>
      <w:proofErr w:type="gramEnd"/>
      <w:r w:rsidRPr="00EB0CA0">
        <w:rPr>
          <w:rFonts w:ascii="Times New Roman" w:hAnsi="Times New Roman" w:cs="Times New Roman"/>
          <w:sz w:val="28"/>
          <w:szCs w:val="28"/>
        </w:rPr>
        <w:t xml:space="preserve"> телевизионной системой, позволяющей при необходимости идентифицировать лица посетителей;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системой</w:t>
      </w:r>
      <w:proofErr w:type="gramEnd"/>
      <w:r w:rsidRPr="00EB0CA0">
        <w:rPr>
          <w:rFonts w:ascii="Times New Roman" w:hAnsi="Times New Roman" w:cs="Times New Roman"/>
          <w:sz w:val="28"/>
          <w:szCs w:val="28"/>
        </w:rPr>
        <w:t xml:space="preserve"> контроля управления доступом;</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стационарными</w:t>
      </w:r>
      <w:proofErr w:type="gramEnd"/>
      <w:r w:rsidRPr="00EB0CA0">
        <w:rPr>
          <w:rFonts w:ascii="Times New Roman" w:hAnsi="Times New Roman" w:cs="Times New Roman"/>
          <w:sz w:val="28"/>
          <w:szCs w:val="28"/>
        </w:rPr>
        <w:t xml:space="preserve"> </w:t>
      </w:r>
      <w:proofErr w:type="spellStart"/>
      <w:r w:rsidRPr="00EB0CA0">
        <w:rPr>
          <w:rFonts w:ascii="Times New Roman" w:hAnsi="Times New Roman" w:cs="Times New Roman"/>
          <w:sz w:val="28"/>
          <w:szCs w:val="28"/>
        </w:rPr>
        <w:t>металлообнаружителями</w:t>
      </w:r>
      <w:proofErr w:type="spellEnd"/>
      <w:r w:rsidRPr="00EB0CA0">
        <w:rPr>
          <w:rFonts w:ascii="Times New Roman" w:hAnsi="Times New Roman" w:cs="Times New Roman"/>
          <w:sz w:val="28"/>
          <w:szCs w:val="28"/>
        </w:rPr>
        <w:t xml:space="preserve"> или ручными металлоискателями;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контрольно</w:t>
      </w:r>
      <w:proofErr w:type="gramEnd"/>
      <w:r w:rsidRPr="00EB0CA0">
        <w:rPr>
          <w:rFonts w:ascii="Times New Roman" w:hAnsi="Times New Roman" w:cs="Times New Roman"/>
          <w:sz w:val="28"/>
          <w:szCs w:val="28"/>
        </w:rPr>
        <w:t>-пропускными пунктами (постами);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spellStart"/>
      <w:proofErr w:type="gramStart"/>
      <w:r w:rsidRPr="00EB0CA0">
        <w:rPr>
          <w:rFonts w:ascii="Times New Roman" w:hAnsi="Times New Roman" w:cs="Times New Roman"/>
          <w:sz w:val="28"/>
          <w:szCs w:val="28"/>
        </w:rPr>
        <w:t>пп</w:t>
      </w:r>
      <w:proofErr w:type="spellEnd"/>
      <w:r w:rsidRPr="00EB0CA0">
        <w:rPr>
          <w:rFonts w:ascii="Times New Roman" w:hAnsi="Times New Roman" w:cs="Times New Roman"/>
          <w:sz w:val="28"/>
          <w:szCs w:val="28"/>
        </w:rPr>
        <w:t>.</w:t>
      </w:r>
      <w:proofErr w:type="gramEnd"/>
      <w:r w:rsidRPr="00EB0CA0">
        <w:rPr>
          <w:rFonts w:ascii="Times New Roman" w:hAnsi="Times New Roman" w:cs="Times New Roman"/>
          <w:sz w:val="28"/>
          <w:szCs w:val="28"/>
        </w:rPr>
        <w:t xml:space="preserve"> "а" в ред. </w:t>
      </w:r>
      <w:hyperlink r:id="rId33"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объекты спорта, отнесенные ко второй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системой</w:t>
      </w:r>
      <w:proofErr w:type="gramEnd"/>
      <w:r w:rsidRPr="00EB0CA0">
        <w:rPr>
          <w:rFonts w:ascii="Times New Roman" w:hAnsi="Times New Roman" w:cs="Times New Roman"/>
          <w:sz w:val="28"/>
          <w:szCs w:val="28"/>
        </w:rPr>
        <w:t xml:space="preserve">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охранной</w:t>
      </w:r>
      <w:proofErr w:type="gramEnd"/>
      <w:r w:rsidRPr="00EB0CA0">
        <w:rPr>
          <w:rFonts w:ascii="Times New Roman" w:hAnsi="Times New Roman" w:cs="Times New Roman"/>
          <w:sz w:val="28"/>
          <w:szCs w:val="28"/>
        </w:rPr>
        <w:t xml:space="preserve"> телевизионной системой, позволяющей при необходимости идентифицировать лица посетителей;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стационарными</w:t>
      </w:r>
      <w:proofErr w:type="gramEnd"/>
      <w:r w:rsidRPr="00EB0CA0">
        <w:rPr>
          <w:rFonts w:ascii="Times New Roman" w:hAnsi="Times New Roman" w:cs="Times New Roman"/>
          <w:sz w:val="28"/>
          <w:szCs w:val="28"/>
        </w:rPr>
        <w:t xml:space="preserve"> </w:t>
      </w:r>
      <w:proofErr w:type="spellStart"/>
      <w:r w:rsidRPr="00EB0CA0">
        <w:rPr>
          <w:rFonts w:ascii="Times New Roman" w:hAnsi="Times New Roman" w:cs="Times New Roman"/>
          <w:sz w:val="28"/>
          <w:szCs w:val="28"/>
        </w:rPr>
        <w:t>металлообнаружителями</w:t>
      </w:r>
      <w:proofErr w:type="spellEnd"/>
      <w:r w:rsidRPr="00EB0CA0">
        <w:rPr>
          <w:rFonts w:ascii="Times New Roman" w:hAnsi="Times New Roman" w:cs="Times New Roman"/>
          <w:sz w:val="28"/>
          <w:szCs w:val="28"/>
        </w:rPr>
        <w:t xml:space="preserve"> или ручными металлоискателями;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контрольно</w:t>
      </w:r>
      <w:proofErr w:type="gramEnd"/>
      <w:r w:rsidRPr="00EB0CA0">
        <w:rPr>
          <w:rFonts w:ascii="Times New Roman" w:hAnsi="Times New Roman" w:cs="Times New Roman"/>
          <w:sz w:val="28"/>
          <w:szCs w:val="28"/>
        </w:rPr>
        <w:t>-пропускными пунктами (постами);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объекты спорта, отнесенные к третьей категории опасности: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системой</w:t>
      </w:r>
      <w:proofErr w:type="gramEnd"/>
      <w:r w:rsidRPr="00EB0CA0">
        <w:rPr>
          <w:rFonts w:ascii="Times New Roman" w:hAnsi="Times New Roman" w:cs="Times New Roman"/>
          <w:sz w:val="28"/>
          <w:szCs w:val="28"/>
        </w:rPr>
        <w:t xml:space="preserve">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охранной</w:t>
      </w:r>
      <w:proofErr w:type="gramEnd"/>
      <w:r w:rsidRPr="00EB0CA0">
        <w:rPr>
          <w:rFonts w:ascii="Times New Roman" w:hAnsi="Times New Roman" w:cs="Times New Roman"/>
          <w:sz w:val="28"/>
          <w:szCs w:val="28"/>
        </w:rPr>
        <w:t xml:space="preserve"> телевизионной системой;</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ручными</w:t>
      </w:r>
      <w:proofErr w:type="gramEnd"/>
      <w:r w:rsidRPr="00EB0CA0">
        <w:rPr>
          <w:rFonts w:ascii="Times New Roman" w:hAnsi="Times New Roman" w:cs="Times New Roman"/>
          <w:sz w:val="28"/>
          <w:szCs w:val="28"/>
        </w:rPr>
        <w:t xml:space="preserve"> металлоискателями.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По решению ответственных лиц объекты спорта могут оборудоваться инженерно-техническими средствами охраны более высокого класса защиты.</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абзац</w:t>
      </w:r>
      <w:proofErr w:type="gramEnd"/>
      <w:r w:rsidRPr="00EB0CA0">
        <w:rPr>
          <w:rFonts w:ascii="Times New Roman" w:hAnsi="Times New Roman" w:cs="Times New Roman"/>
          <w:sz w:val="28"/>
          <w:szCs w:val="28"/>
        </w:rPr>
        <w:t xml:space="preserve"> введен </w:t>
      </w:r>
      <w:hyperlink r:id="rId34" w:history="1">
        <w:r w:rsidRPr="00EB0CA0">
          <w:rPr>
            <w:rFonts w:ascii="Times New Roman" w:hAnsi="Times New Roman" w:cs="Times New Roman"/>
            <w:color w:val="0000FF"/>
            <w:sz w:val="28"/>
            <w:szCs w:val="28"/>
          </w:rPr>
          <w:t>Постановлением</w:t>
        </w:r>
      </w:hyperlink>
      <w:r w:rsidRPr="00EB0CA0">
        <w:rPr>
          <w:rFonts w:ascii="Times New Roman" w:hAnsi="Times New Roman" w:cs="Times New Roman"/>
          <w:sz w:val="28"/>
          <w:szCs w:val="28"/>
        </w:rPr>
        <w:t xml:space="preserve"> Правительства РФ от 23.07.2016 № 711)</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5" w:history="1">
        <w:r w:rsidRPr="00EB0CA0">
          <w:rPr>
            <w:rFonts w:ascii="Times New Roman" w:hAnsi="Times New Roman" w:cs="Times New Roman"/>
            <w:color w:val="0000FF"/>
            <w:sz w:val="28"/>
            <w:szCs w:val="28"/>
          </w:rPr>
          <w:t>Порядком</w:t>
        </w:r>
      </w:hyperlink>
      <w:r w:rsidRPr="00EB0CA0">
        <w:rPr>
          <w:rFonts w:ascii="Times New Roman" w:hAnsi="Times New Roman" w:cs="Times New Roman"/>
          <w:sz w:val="28"/>
          <w:szCs w:val="28"/>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IV. Порядок информирования об угрозе совершения</w:t>
      </w:r>
    </w:p>
    <w:p w:rsidR="00EB0CA0" w:rsidRPr="00EB0CA0" w:rsidRDefault="00EB0CA0">
      <w:pPr>
        <w:pStyle w:val="ConsPlusTitle"/>
        <w:jc w:val="center"/>
        <w:rPr>
          <w:rFonts w:ascii="Times New Roman" w:hAnsi="Times New Roman" w:cs="Times New Roman"/>
          <w:sz w:val="28"/>
          <w:szCs w:val="28"/>
        </w:rPr>
      </w:pPr>
      <w:proofErr w:type="gramStart"/>
      <w:r w:rsidRPr="00EB0CA0">
        <w:rPr>
          <w:rFonts w:ascii="Times New Roman" w:hAnsi="Times New Roman" w:cs="Times New Roman"/>
          <w:sz w:val="28"/>
          <w:szCs w:val="28"/>
        </w:rPr>
        <w:t>или</w:t>
      </w:r>
      <w:proofErr w:type="gramEnd"/>
      <w:r w:rsidRPr="00EB0CA0">
        <w:rPr>
          <w:rFonts w:ascii="Times New Roman" w:hAnsi="Times New Roman" w:cs="Times New Roman"/>
          <w:sz w:val="28"/>
          <w:szCs w:val="28"/>
        </w:rPr>
        <w:t xml:space="preserve"> о совершении террористического акта на объекте спорта</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36"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23. Ответственные лица при получении информации об угрозе совершения или о совершении террористического акта на объекте спорта обязаны:</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ред. </w:t>
      </w:r>
      <w:hyperlink r:id="rId37"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xml:space="preserve">) усилить контроль пропускного и </w:t>
      </w:r>
      <w:proofErr w:type="spellStart"/>
      <w:r w:rsidRPr="00EB0CA0">
        <w:rPr>
          <w:rFonts w:ascii="Times New Roman" w:hAnsi="Times New Roman" w:cs="Times New Roman"/>
          <w:sz w:val="28"/>
          <w:szCs w:val="28"/>
        </w:rPr>
        <w:t>внутриобъектового</w:t>
      </w:r>
      <w:proofErr w:type="spellEnd"/>
      <w:r w:rsidRPr="00EB0CA0">
        <w:rPr>
          <w:rFonts w:ascii="Times New Roman" w:hAnsi="Times New Roman" w:cs="Times New Roman"/>
          <w:sz w:val="28"/>
          <w:szCs w:val="28"/>
        </w:rPr>
        <w:t xml:space="preserve"> режимов объекта спорта, а также прекратить доступ людей и автотранспорта на объект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г</w:t>
      </w:r>
      <w:proofErr w:type="gramEnd"/>
      <w:r w:rsidRPr="00EB0CA0">
        <w:rPr>
          <w:rFonts w:ascii="Times New Roman" w:hAnsi="Times New Roman" w:cs="Times New Roman"/>
          <w:sz w:val="28"/>
          <w:szCs w:val="28"/>
        </w:rPr>
        <w:t>) исключить бесконтрольное пребывание на объекте спорта посторонних лиц.</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V. Порядок осуществления контроля</w:t>
      </w:r>
    </w:p>
    <w:p w:rsidR="00EB0CA0" w:rsidRPr="00EB0CA0" w:rsidRDefault="00EB0CA0">
      <w:pPr>
        <w:pStyle w:val="ConsPlusTitle"/>
        <w:jc w:val="center"/>
        <w:rPr>
          <w:rFonts w:ascii="Times New Roman" w:hAnsi="Times New Roman" w:cs="Times New Roman"/>
          <w:sz w:val="28"/>
          <w:szCs w:val="28"/>
        </w:rPr>
      </w:pPr>
      <w:proofErr w:type="gramStart"/>
      <w:r w:rsidRPr="00EB0CA0">
        <w:rPr>
          <w:rFonts w:ascii="Times New Roman" w:hAnsi="Times New Roman" w:cs="Times New Roman"/>
          <w:sz w:val="28"/>
          <w:szCs w:val="28"/>
        </w:rPr>
        <w:t>за</w:t>
      </w:r>
      <w:proofErr w:type="gramEnd"/>
      <w:r w:rsidRPr="00EB0CA0">
        <w:rPr>
          <w:rFonts w:ascii="Times New Roman" w:hAnsi="Times New Roman" w:cs="Times New Roman"/>
          <w:sz w:val="28"/>
          <w:szCs w:val="28"/>
        </w:rPr>
        <w:t xml:space="preserve"> выполнением требований к антитеррористической</w:t>
      </w:r>
    </w:p>
    <w:p w:rsidR="00EB0CA0" w:rsidRPr="00EB0CA0" w:rsidRDefault="00EB0CA0">
      <w:pPr>
        <w:pStyle w:val="ConsPlusTitle"/>
        <w:jc w:val="center"/>
        <w:rPr>
          <w:rFonts w:ascii="Times New Roman" w:hAnsi="Times New Roman" w:cs="Times New Roman"/>
          <w:sz w:val="28"/>
          <w:szCs w:val="28"/>
        </w:rPr>
      </w:pPr>
      <w:proofErr w:type="gramStart"/>
      <w:r w:rsidRPr="00EB0CA0">
        <w:rPr>
          <w:rFonts w:ascii="Times New Roman" w:hAnsi="Times New Roman" w:cs="Times New Roman"/>
          <w:sz w:val="28"/>
          <w:szCs w:val="28"/>
        </w:rPr>
        <w:t>защищенности</w:t>
      </w:r>
      <w:proofErr w:type="gramEnd"/>
      <w:r w:rsidRPr="00EB0CA0">
        <w:rPr>
          <w:rFonts w:ascii="Times New Roman" w:hAnsi="Times New Roman" w:cs="Times New Roman"/>
          <w:sz w:val="28"/>
          <w:szCs w:val="28"/>
        </w:rPr>
        <w:t xml:space="preserve"> объектов спорта</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24. Организация и осуществление контроля за выполнением настоящих требований на объектах спорта возлагаются на ответственных лиц.</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25. Контроль за выполнением настоящих требований осуществляется в виде проведения комплексных, контрольных и целевых проверок.</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в отношении объектов первой категории опасности - не реже 1 раза в год;</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в отношении объектов второй категории опасности - не реже 1 раза в 2 года;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в отношении объектов третьей категории опасности - не реже 1 раза в 3 года;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г</w:t>
      </w:r>
      <w:proofErr w:type="gramEnd"/>
      <w:r w:rsidRPr="00EB0CA0">
        <w:rPr>
          <w:rFonts w:ascii="Times New Roman" w:hAnsi="Times New Roman" w:cs="Times New Roman"/>
          <w:sz w:val="28"/>
          <w:szCs w:val="28"/>
        </w:rPr>
        <w:t>) в отношении объектов четвертой категории опасности - не реже 1 раза в 4 года.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27. Продолжительность комплексной проверки объекта спорта не должна превышать 3 рабочих дня.</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Продолжительность контрольной проверки объекта спорта не должна превышать 2 рабочих дня.</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38" w:history="1">
        <w:r w:rsidRPr="00EB0CA0">
          <w:rPr>
            <w:rFonts w:ascii="Times New Roman" w:hAnsi="Times New Roman" w:cs="Times New Roman"/>
            <w:color w:val="0000FF"/>
            <w:sz w:val="28"/>
            <w:szCs w:val="28"/>
          </w:rPr>
          <w:t>Указом</w:t>
        </w:r>
      </w:hyperlink>
      <w:r w:rsidRPr="00EB0CA0">
        <w:rPr>
          <w:rFonts w:ascii="Times New Roman" w:hAnsi="Times New Roman" w:cs="Times New Roman"/>
          <w:sz w:val="28"/>
          <w:szCs w:val="28"/>
        </w:rPr>
        <w:t xml:space="preserve">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30. Продолжительность целевой проверки объекта спорта не должна превышать 2 рабочих дня.</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Title"/>
        <w:jc w:val="center"/>
        <w:outlineLvl w:val="1"/>
        <w:rPr>
          <w:rFonts w:ascii="Times New Roman" w:hAnsi="Times New Roman" w:cs="Times New Roman"/>
          <w:sz w:val="28"/>
          <w:szCs w:val="28"/>
        </w:rPr>
      </w:pPr>
      <w:r w:rsidRPr="00EB0CA0">
        <w:rPr>
          <w:rFonts w:ascii="Times New Roman" w:hAnsi="Times New Roman" w:cs="Times New Roman"/>
          <w:sz w:val="28"/>
          <w:szCs w:val="28"/>
        </w:rPr>
        <w:t>VI. Паспорт безопасности объекта спорта</w:t>
      </w:r>
    </w:p>
    <w:p w:rsidR="00EB0CA0" w:rsidRPr="00EB0CA0" w:rsidRDefault="00EB0CA0">
      <w:pPr>
        <w:pStyle w:val="ConsPlusNormal"/>
        <w:jc w:val="center"/>
        <w:rPr>
          <w:rFonts w:ascii="Times New Roman" w:hAnsi="Times New Roman" w:cs="Times New Roman"/>
          <w:sz w:val="28"/>
          <w:szCs w:val="28"/>
        </w:rPr>
      </w:pPr>
    </w:p>
    <w:p w:rsidR="00EB0CA0" w:rsidRPr="00EB0CA0" w:rsidRDefault="00EB0CA0">
      <w:pPr>
        <w:pStyle w:val="ConsPlusNormal"/>
        <w:ind w:firstLine="540"/>
        <w:jc w:val="both"/>
        <w:rPr>
          <w:rFonts w:ascii="Times New Roman" w:hAnsi="Times New Roman" w:cs="Times New Roman"/>
          <w:sz w:val="28"/>
          <w:szCs w:val="28"/>
        </w:rPr>
      </w:pPr>
      <w:r w:rsidRPr="00EB0CA0">
        <w:rPr>
          <w:rFonts w:ascii="Times New Roman" w:hAnsi="Times New Roman" w:cs="Times New Roman"/>
          <w:sz w:val="28"/>
          <w:szCs w:val="28"/>
        </w:rP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35. Паспорт безопасности объекта спорта составляется в 2 экземплярах,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EB0CA0" w:rsidRPr="00EB0CA0" w:rsidRDefault="00EB0CA0">
      <w:pPr>
        <w:pStyle w:val="ConsPlusNormal"/>
        <w:spacing w:before="28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В случае, предусмотренном </w:t>
      </w:r>
      <w:hyperlink w:anchor="P74" w:history="1">
        <w:r w:rsidRPr="00EB0CA0">
          <w:rPr>
            <w:rFonts w:ascii="Times New Roman" w:hAnsi="Times New Roman" w:cs="Times New Roman"/>
            <w:color w:val="0000FF"/>
            <w:sz w:val="28"/>
            <w:szCs w:val="28"/>
          </w:rPr>
          <w:t>пунктом 6(2)</w:t>
        </w:r>
      </w:hyperlink>
      <w:r w:rsidRPr="00EB0CA0">
        <w:rPr>
          <w:rFonts w:ascii="Times New Roman" w:hAnsi="Times New Roman" w:cs="Times New Roman"/>
          <w:sz w:val="28"/>
          <w:szCs w:val="28"/>
        </w:rPr>
        <w:t xml:space="preserve"> настоящих требований, паспорт безопасности объекта спорта утверждается уполномоченным органом исполнительной власти субъекта Российской Федерации.</w:t>
      </w:r>
    </w:p>
    <w:p w:rsidR="00EB0CA0" w:rsidRPr="00EB0CA0" w:rsidRDefault="00EB0CA0">
      <w:pPr>
        <w:pStyle w:val="ConsPlusNormal"/>
        <w:jc w:val="both"/>
        <w:rPr>
          <w:rFonts w:ascii="Times New Roman" w:hAnsi="Times New Roman" w:cs="Times New Roman"/>
          <w:sz w:val="28"/>
          <w:szCs w:val="28"/>
        </w:rPr>
      </w:pPr>
      <w:r w:rsidRPr="00EB0CA0">
        <w:rPr>
          <w:rFonts w:ascii="Times New Roman" w:hAnsi="Times New Roman" w:cs="Times New Roman"/>
          <w:sz w:val="28"/>
          <w:szCs w:val="28"/>
        </w:rPr>
        <w:t>(</w:t>
      </w:r>
      <w:proofErr w:type="gramStart"/>
      <w:r w:rsidRPr="00EB0CA0">
        <w:rPr>
          <w:rFonts w:ascii="Times New Roman" w:hAnsi="Times New Roman" w:cs="Times New Roman"/>
          <w:sz w:val="28"/>
          <w:szCs w:val="28"/>
        </w:rPr>
        <w:t>п.</w:t>
      </w:r>
      <w:proofErr w:type="gramEnd"/>
      <w:r w:rsidRPr="00EB0CA0">
        <w:rPr>
          <w:rFonts w:ascii="Times New Roman" w:hAnsi="Times New Roman" w:cs="Times New Roman"/>
          <w:sz w:val="28"/>
          <w:szCs w:val="28"/>
        </w:rPr>
        <w:t xml:space="preserve"> 35 в ред. </w:t>
      </w:r>
      <w:hyperlink r:id="rId39" w:history="1">
        <w:r w:rsidRPr="00EB0CA0">
          <w:rPr>
            <w:rFonts w:ascii="Times New Roman" w:hAnsi="Times New Roman" w:cs="Times New Roman"/>
            <w:color w:val="0000FF"/>
            <w:sz w:val="28"/>
            <w:szCs w:val="28"/>
          </w:rPr>
          <w:t>Постановления</w:t>
        </w:r>
      </w:hyperlink>
      <w:r w:rsidRPr="00EB0CA0">
        <w:rPr>
          <w:rFonts w:ascii="Times New Roman" w:hAnsi="Times New Roman" w:cs="Times New Roman"/>
          <w:sz w:val="28"/>
          <w:szCs w:val="28"/>
        </w:rPr>
        <w:t xml:space="preserve"> Правительства РФ от 06.02.2018 № 107)</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37. Первый экземпляр паспорта безопасности объекта спорта хранится у ответственного лица, остальные экземпляры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bookmarkStart w:id="3" w:name="P212"/>
      <w:bookmarkEnd w:id="3"/>
      <w:r w:rsidRPr="00EB0CA0">
        <w:rPr>
          <w:rFonts w:ascii="Times New Roman" w:hAnsi="Times New Roman" w:cs="Times New Roman"/>
          <w:sz w:val="28"/>
          <w:szCs w:val="28"/>
        </w:rPr>
        <w:t>38. Паспорт безопасности подлежит актуализации в порядке, предусмотренном для его составления, в следующих случаях:</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а</w:t>
      </w:r>
      <w:proofErr w:type="gramEnd"/>
      <w:r w:rsidRPr="00EB0CA0">
        <w:rPr>
          <w:rFonts w:ascii="Times New Roman" w:hAnsi="Times New Roman" w:cs="Times New Roman"/>
          <w:sz w:val="28"/>
          <w:szCs w:val="28"/>
        </w:rPr>
        <w:t>)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б</w:t>
      </w:r>
      <w:proofErr w:type="gramEnd"/>
      <w:r w:rsidRPr="00EB0CA0">
        <w:rPr>
          <w:rFonts w:ascii="Times New Roman" w:hAnsi="Times New Roman" w:cs="Times New Roman"/>
          <w:sz w:val="28"/>
          <w:szCs w:val="28"/>
        </w:rPr>
        <w:t>) изменение застройки территории объекта спорта или завершение работ по реконструкции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в</w:t>
      </w:r>
      <w:proofErr w:type="gramEnd"/>
      <w:r w:rsidRPr="00EB0CA0">
        <w:rPr>
          <w:rFonts w:ascii="Times New Roman" w:hAnsi="Times New Roman" w:cs="Times New Roman"/>
          <w:sz w:val="28"/>
          <w:szCs w:val="28"/>
        </w:rPr>
        <w:t>) изменение профиля (вида экономической деятельности) объекта спорта;</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г</w:t>
      </w:r>
      <w:proofErr w:type="gramEnd"/>
      <w:r w:rsidRPr="00EB0CA0">
        <w:rPr>
          <w:rFonts w:ascii="Times New Roman" w:hAnsi="Times New Roman" w:cs="Times New Roman"/>
          <w:sz w:val="28"/>
          <w:szCs w:val="28"/>
        </w:rPr>
        <w:t>)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д</w:t>
      </w:r>
      <w:proofErr w:type="gramEnd"/>
      <w:r w:rsidRPr="00EB0CA0">
        <w:rPr>
          <w:rFonts w:ascii="Times New Roman" w:hAnsi="Times New Roman" w:cs="Times New Roman"/>
          <w:sz w:val="28"/>
          <w:szCs w:val="28"/>
        </w:rPr>
        <w:t>) изменение собственника объекта спорта, его наименования или организационно-правовой формы;</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е</w:t>
      </w:r>
      <w:proofErr w:type="gramEnd"/>
      <w:r w:rsidRPr="00EB0CA0">
        <w:rPr>
          <w:rFonts w:ascii="Times New Roman" w:hAnsi="Times New Roman" w:cs="Times New Roman"/>
          <w:sz w:val="28"/>
          <w:szCs w:val="28"/>
        </w:rPr>
        <w:t>) изменение персональных данных и состава должностных лиц, включенных в паспорт, и способов связи с ними;</w:t>
      </w:r>
    </w:p>
    <w:p w:rsidR="00EB0CA0" w:rsidRPr="00EB0CA0" w:rsidRDefault="00EB0CA0">
      <w:pPr>
        <w:pStyle w:val="ConsPlusNormal"/>
        <w:spacing w:before="220"/>
        <w:ind w:firstLine="540"/>
        <w:jc w:val="both"/>
        <w:rPr>
          <w:rFonts w:ascii="Times New Roman" w:hAnsi="Times New Roman" w:cs="Times New Roman"/>
          <w:sz w:val="28"/>
          <w:szCs w:val="28"/>
        </w:rPr>
      </w:pPr>
      <w:proofErr w:type="gramStart"/>
      <w:r w:rsidRPr="00EB0CA0">
        <w:rPr>
          <w:rFonts w:ascii="Times New Roman" w:hAnsi="Times New Roman" w:cs="Times New Roman"/>
          <w:sz w:val="28"/>
          <w:szCs w:val="28"/>
        </w:rPr>
        <w:t>ж</w:t>
      </w:r>
      <w:proofErr w:type="gramEnd"/>
      <w:r w:rsidRPr="00EB0CA0">
        <w:rPr>
          <w:rFonts w:ascii="Times New Roman" w:hAnsi="Times New Roman" w:cs="Times New Roman"/>
          <w:sz w:val="28"/>
          <w:szCs w:val="28"/>
        </w:rPr>
        <w:t>) изменение других фактических данных, содержащихся в паспорте.</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w:anchor="P212" w:history="1">
        <w:r w:rsidRPr="00EB0CA0">
          <w:rPr>
            <w:rFonts w:ascii="Times New Roman" w:hAnsi="Times New Roman" w:cs="Times New Roman"/>
            <w:color w:val="0000FF"/>
            <w:sz w:val="28"/>
            <w:szCs w:val="28"/>
          </w:rPr>
          <w:t>пункте 38</w:t>
        </w:r>
      </w:hyperlink>
      <w:r w:rsidRPr="00EB0CA0">
        <w:rPr>
          <w:rFonts w:ascii="Times New Roman" w:hAnsi="Times New Roman" w:cs="Times New Roman"/>
          <w:sz w:val="28"/>
          <w:szCs w:val="28"/>
        </w:rPr>
        <w:t xml:space="preserve"> настоящих требований.</w:t>
      </w:r>
    </w:p>
    <w:p w:rsidR="00EB0CA0" w:rsidRPr="00EB0CA0" w:rsidRDefault="00EB0CA0">
      <w:pPr>
        <w:pStyle w:val="ConsPlusNormal"/>
        <w:spacing w:before="220"/>
        <w:ind w:firstLine="540"/>
        <w:jc w:val="both"/>
        <w:rPr>
          <w:rFonts w:ascii="Times New Roman" w:hAnsi="Times New Roman" w:cs="Times New Roman"/>
          <w:sz w:val="28"/>
          <w:szCs w:val="28"/>
        </w:rPr>
      </w:pPr>
      <w:r w:rsidRPr="00EB0CA0">
        <w:rPr>
          <w:rFonts w:ascii="Times New Roman" w:hAnsi="Times New Roman" w:cs="Times New Roman"/>
          <w:sz w:val="28"/>
          <w:szCs w:val="28"/>
        </w:rPr>
        <w:t>40. Изменения вносятся во все экземпляры паспорта безопасности объекта спорта с указанием причин и даты их внесения.</w:t>
      </w:r>
    </w:p>
    <w:p w:rsidR="00EB0CA0" w:rsidRPr="00EB0CA0" w:rsidRDefault="00EB0CA0">
      <w:pPr>
        <w:pStyle w:val="ConsPlusNormal"/>
        <w:jc w:val="both"/>
        <w:rPr>
          <w:rFonts w:ascii="Times New Roman" w:hAnsi="Times New Roman" w:cs="Times New Roman"/>
          <w:sz w:val="28"/>
          <w:szCs w:val="28"/>
        </w:rPr>
      </w:pPr>
    </w:p>
    <w:p w:rsidR="00EB0CA0" w:rsidRPr="00EB0CA0" w:rsidRDefault="00EB0CA0">
      <w:pPr>
        <w:pStyle w:val="ConsPlusNormal"/>
        <w:jc w:val="both"/>
        <w:rPr>
          <w:rFonts w:ascii="Times New Roman" w:hAnsi="Times New Roman" w:cs="Times New Roman"/>
          <w:sz w:val="28"/>
          <w:szCs w:val="28"/>
        </w:rPr>
      </w:pPr>
    </w:p>
    <w:p w:rsidR="00EB0CA0" w:rsidRDefault="00EB0CA0">
      <w:pPr>
        <w:pStyle w:val="ConsPlusNormal"/>
        <w:jc w:val="both"/>
      </w:pPr>
    </w:p>
    <w:p w:rsidR="00EB0CA0" w:rsidRDefault="00EB0CA0">
      <w:pPr>
        <w:pStyle w:val="ConsPlusNormal"/>
        <w:jc w:val="both"/>
      </w:pPr>
    </w:p>
    <w:p w:rsidR="00EB0CA0" w:rsidRDefault="00EB0CA0">
      <w:pPr>
        <w:pStyle w:val="ConsPlusNormal"/>
        <w:jc w:val="both"/>
      </w:pPr>
    </w:p>
    <w:p w:rsidR="00EB0CA0" w:rsidRDefault="00EB0CA0">
      <w:pPr>
        <w:sectPr w:rsidR="00EB0CA0" w:rsidSect="00EB0CA0">
          <w:pgSz w:w="11906" w:h="16838"/>
          <w:pgMar w:top="1134" w:right="851" w:bottom="1134" w:left="1134" w:header="709" w:footer="709" w:gutter="0"/>
          <w:cols w:space="708"/>
          <w:docGrid w:linePitch="360"/>
        </w:sectPr>
      </w:pPr>
    </w:p>
    <w:p w:rsidR="00EB0CA0" w:rsidRDefault="00EB0CA0">
      <w:pPr>
        <w:pStyle w:val="ConsPlusNormal"/>
        <w:jc w:val="right"/>
        <w:outlineLvl w:val="0"/>
      </w:pPr>
      <w:r>
        <w:t>Утверждена</w:t>
      </w:r>
    </w:p>
    <w:p w:rsidR="00EB0CA0" w:rsidRDefault="00EB0CA0">
      <w:pPr>
        <w:pStyle w:val="ConsPlusNormal"/>
        <w:jc w:val="right"/>
      </w:pPr>
      <w:proofErr w:type="gramStart"/>
      <w:r>
        <w:t>постановлением</w:t>
      </w:r>
      <w:proofErr w:type="gramEnd"/>
      <w:r>
        <w:t xml:space="preserve"> Правительства</w:t>
      </w:r>
    </w:p>
    <w:p w:rsidR="00EB0CA0" w:rsidRDefault="00EB0CA0">
      <w:pPr>
        <w:pStyle w:val="ConsPlusNormal"/>
        <w:jc w:val="right"/>
      </w:pPr>
      <w:r>
        <w:t>Российской Федерации</w:t>
      </w:r>
    </w:p>
    <w:p w:rsidR="00EB0CA0" w:rsidRDefault="00EB0CA0">
      <w:pPr>
        <w:pStyle w:val="ConsPlusNormal"/>
        <w:jc w:val="right"/>
      </w:pPr>
      <w:proofErr w:type="gramStart"/>
      <w:r>
        <w:t>от</w:t>
      </w:r>
      <w:proofErr w:type="gramEnd"/>
      <w:r>
        <w:t xml:space="preserve"> 6 марта 2015 г. № 202</w:t>
      </w:r>
    </w:p>
    <w:p w:rsidR="00EB0CA0" w:rsidRDefault="00EB0CA0">
      <w:pPr>
        <w:pStyle w:val="ConsPlusNormal"/>
        <w:jc w:val="center"/>
      </w:pPr>
    </w:p>
    <w:p w:rsidR="00EB0CA0" w:rsidRDefault="00EB0CA0">
      <w:pPr>
        <w:pStyle w:val="ConsPlusNormal"/>
        <w:jc w:val="center"/>
      </w:pPr>
      <w:bookmarkStart w:id="4" w:name="P232"/>
      <w:bookmarkEnd w:id="4"/>
      <w:r>
        <w:t>ФОРМА ПАСПОРТА БЕЗОПАСНОСТИ ОБЪЕКТОВ СПОРТА</w:t>
      </w:r>
    </w:p>
    <w:p w:rsidR="00EB0CA0" w:rsidRDefault="00EB0CA0" w:rsidP="00EB0CA0">
      <w:pPr>
        <w:spacing w:after="1"/>
        <w:jc w:val="center"/>
      </w:pPr>
      <w:r>
        <w:rPr>
          <w:color w:val="392C69"/>
        </w:rPr>
        <w:t>(</w:t>
      </w:r>
      <w:proofErr w:type="gramStart"/>
      <w:r>
        <w:rPr>
          <w:color w:val="392C69"/>
        </w:rPr>
        <w:t>в</w:t>
      </w:r>
      <w:proofErr w:type="gramEnd"/>
      <w:r>
        <w:rPr>
          <w:color w:val="392C69"/>
        </w:rPr>
        <w:t xml:space="preserve"> ред. </w:t>
      </w:r>
      <w:hyperlink r:id="rId40" w:history="1">
        <w:r>
          <w:rPr>
            <w:color w:val="0000FF"/>
          </w:rPr>
          <w:t>Постановления</w:t>
        </w:r>
      </w:hyperlink>
      <w:r>
        <w:rPr>
          <w:color w:val="392C69"/>
        </w:rPr>
        <w:t xml:space="preserve"> Правительства РФ от 06.02.2018 № 107)</w:t>
      </w:r>
    </w:p>
    <w:p w:rsidR="00EB0CA0" w:rsidRDefault="00EB0CA0">
      <w:pPr>
        <w:pStyle w:val="ConsPlusNormal"/>
        <w:jc w:val="center"/>
      </w:pPr>
    </w:p>
    <w:p w:rsidR="00EB0CA0" w:rsidRDefault="00EB0CA0">
      <w:pPr>
        <w:pStyle w:val="ConsPlusNonformat"/>
        <w:jc w:val="both"/>
      </w:pPr>
      <w:r>
        <w:t xml:space="preserve">                                                   ________________________</w:t>
      </w:r>
    </w:p>
    <w:p w:rsidR="00EB0CA0" w:rsidRDefault="00EB0CA0">
      <w:pPr>
        <w:pStyle w:val="ConsPlusNonformat"/>
        <w:jc w:val="both"/>
      </w:pPr>
      <w:r>
        <w:t xml:space="preserve">                                                      (</w:t>
      </w:r>
      <w:proofErr w:type="gramStart"/>
      <w:r>
        <w:t>гриф</w:t>
      </w:r>
      <w:proofErr w:type="gramEnd"/>
      <w:r>
        <w:t xml:space="preserve"> или пометка)</w:t>
      </w:r>
    </w:p>
    <w:p w:rsidR="00EB0CA0" w:rsidRDefault="00EB0CA0">
      <w:pPr>
        <w:pStyle w:val="ConsPlusNonformat"/>
        <w:jc w:val="both"/>
      </w:pPr>
    </w:p>
    <w:p w:rsidR="00EB0CA0" w:rsidRDefault="00EB0CA0">
      <w:pPr>
        <w:pStyle w:val="ConsPlusNonformat"/>
        <w:jc w:val="both"/>
      </w:pPr>
      <w:r>
        <w:t xml:space="preserve">                                                        Экз. № _______</w:t>
      </w:r>
    </w:p>
    <w:p w:rsidR="00EB0CA0" w:rsidRDefault="00EB0CA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80"/>
        <w:gridCol w:w="2340"/>
        <w:gridCol w:w="340"/>
        <w:gridCol w:w="3581"/>
      </w:tblGrid>
      <w:tr w:rsidR="00EB0CA0">
        <w:tc>
          <w:tcPr>
            <w:tcW w:w="3480" w:type="dxa"/>
            <w:vMerge w:val="restart"/>
            <w:tcBorders>
              <w:top w:val="nil"/>
              <w:left w:val="nil"/>
              <w:bottom w:val="nil"/>
              <w:right w:val="nil"/>
            </w:tcBorders>
          </w:tcPr>
          <w:p w:rsidR="00EB0CA0" w:rsidRDefault="00EB0CA0">
            <w:pPr>
              <w:pStyle w:val="ConsPlusNormal"/>
            </w:pPr>
          </w:p>
        </w:tc>
        <w:tc>
          <w:tcPr>
            <w:tcW w:w="6261" w:type="dxa"/>
            <w:gridSpan w:val="3"/>
            <w:tcBorders>
              <w:top w:val="nil"/>
              <w:left w:val="nil"/>
              <w:bottom w:val="nil"/>
              <w:right w:val="nil"/>
            </w:tcBorders>
          </w:tcPr>
          <w:p w:rsidR="00EB0CA0" w:rsidRDefault="00EB0CA0">
            <w:pPr>
              <w:pStyle w:val="ConsPlusNormal"/>
              <w:jc w:val="center"/>
            </w:pPr>
            <w:r>
              <w:t>УТВЕРЖДАЮ</w:t>
            </w:r>
          </w:p>
          <w:p w:rsidR="00EB0CA0" w:rsidRDefault="00EB0CA0">
            <w:pPr>
              <w:pStyle w:val="ConsPlusNormal"/>
              <w:jc w:val="center"/>
            </w:pPr>
            <w:r>
              <w:t>_____________________________________________________</w:t>
            </w:r>
          </w:p>
          <w:p w:rsidR="00EB0CA0" w:rsidRDefault="00EB0CA0">
            <w:pPr>
              <w:pStyle w:val="ConsPlusNormal"/>
              <w:jc w:val="center"/>
            </w:pPr>
            <w:r>
              <w:t>(</w:t>
            </w:r>
            <w:proofErr w:type="gramStart"/>
            <w:r>
              <w:t>руководитель</w:t>
            </w:r>
            <w:proofErr w:type="gramEnd"/>
            <w:r>
              <w:t xml:space="preserve">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EB0CA0">
        <w:tc>
          <w:tcPr>
            <w:tcW w:w="3480" w:type="dxa"/>
            <w:vMerge/>
            <w:tcBorders>
              <w:top w:val="nil"/>
              <w:left w:val="nil"/>
              <w:bottom w:val="nil"/>
              <w:right w:val="nil"/>
            </w:tcBorders>
          </w:tcPr>
          <w:p w:rsidR="00EB0CA0" w:rsidRDefault="00EB0CA0"/>
        </w:tc>
        <w:tc>
          <w:tcPr>
            <w:tcW w:w="2340" w:type="dxa"/>
            <w:tcBorders>
              <w:top w:val="nil"/>
              <w:left w:val="nil"/>
              <w:bottom w:val="nil"/>
              <w:right w:val="nil"/>
            </w:tcBorders>
          </w:tcPr>
          <w:p w:rsidR="00EB0CA0" w:rsidRDefault="00EB0CA0">
            <w:pPr>
              <w:pStyle w:val="ConsPlusNormal"/>
              <w:jc w:val="center"/>
            </w:pPr>
            <w:r>
              <w:t>__________________</w:t>
            </w:r>
          </w:p>
          <w:p w:rsidR="00EB0CA0" w:rsidRDefault="00EB0CA0">
            <w:pPr>
              <w:pStyle w:val="ConsPlusNormal"/>
              <w:jc w:val="center"/>
            </w:pPr>
            <w:r>
              <w:t>(</w:t>
            </w:r>
            <w:proofErr w:type="gramStart"/>
            <w:r>
              <w:t>подпись</w:t>
            </w:r>
            <w:proofErr w:type="gramEnd"/>
            <w:r>
              <w:t>)</w:t>
            </w:r>
          </w:p>
        </w:tc>
        <w:tc>
          <w:tcPr>
            <w:tcW w:w="340" w:type="dxa"/>
            <w:tcBorders>
              <w:top w:val="nil"/>
              <w:left w:val="nil"/>
              <w:bottom w:val="nil"/>
              <w:right w:val="nil"/>
            </w:tcBorders>
          </w:tcPr>
          <w:p w:rsidR="00EB0CA0" w:rsidRDefault="00EB0CA0">
            <w:pPr>
              <w:pStyle w:val="ConsPlusNormal"/>
            </w:pPr>
          </w:p>
        </w:tc>
        <w:tc>
          <w:tcPr>
            <w:tcW w:w="3581" w:type="dxa"/>
            <w:tcBorders>
              <w:top w:val="nil"/>
              <w:left w:val="nil"/>
              <w:bottom w:val="nil"/>
              <w:right w:val="nil"/>
            </w:tcBorders>
          </w:tcPr>
          <w:p w:rsidR="00EB0CA0" w:rsidRDefault="00EB0CA0">
            <w:pPr>
              <w:pStyle w:val="ConsPlusNormal"/>
              <w:jc w:val="center"/>
            </w:pPr>
            <w:r>
              <w:t>____________________________</w:t>
            </w:r>
          </w:p>
          <w:p w:rsidR="00EB0CA0" w:rsidRDefault="00EB0CA0">
            <w:pPr>
              <w:pStyle w:val="ConsPlusNormal"/>
              <w:jc w:val="center"/>
            </w:pPr>
            <w:r>
              <w:t>(</w:t>
            </w:r>
            <w:proofErr w:type="spellStart"/>
            <w:r>
              <w:t>ф.и.о.</w:t>
            </w:r>
            <w:proofErr w:type="spellEnd"/>
            <w:r>
              <w:t>)</w:t>
            </w:r>
          </w:p>
        </w:tc>
      </w:tr>
      <w:tr w:rsidR="00EB0CA0">
        <w:tc>
          <w:tcPr>
            <w:tcW w:w="3480" w:type="dxa"/>
            <w:vMerge/>
            <w:tcBorders>
              <w:top w:val="nil"/>
              <w:left w:val="nil"/>
              <w:bottom w:val="nil"/>
              <w:right w:val="nil"/>
            </w:tcBorders>
          </w:tcPr>
          <w:p w:rsidR="00EB0CA0" w:rsidRDefault="00EB0CA0"/>
        </w:tc>
        <w:tc>
          <w:tcPr>
            <w:tcW w:w="6261" w:type="dxa"/>
            <w:gridSpan w:val="3"/>
            <w:tcBorders>
              <w:top w:val="nil"/>
              <w:left w:val="nil"/>
              <w:bottom w:val="nil"/>
              <w:right w:val="nil"/>
            </w:tcBorders>
          </w:tcPr>
          <w:p w:rsidR="00EB0CA0" w:rsidRDefault="00EB0CA0">
            <w:pPr>
              <w:pStyle w:val="ConsPlusNormal"/>
              <w:jc w:val="center"/>
            </w:pPr>
            <w:r>
              <w:t>"__" _____________ 20__ г.</w:t>
            </w:r>
          </w:p>
        </w:tc>
      </w:tr>
    </w:tbl>
    <w:p w:rsidR="00EB0CA0" w:rsidRDefault="00EB0CA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82"/>
        <w:gridCol w:w="340"/>
        <w:gridCol w:w="2904"/>
        <w:gridCol w:w="340"/>
        <w:gridCol w:w="1442"/>
        <w:gridCol w:w="340"/>
        <w:gridCol w:w="3221"/>
      </w:tblGrid>
      <w:tr w:rsidR="00EB0CA0">
        <w:tc>
          <w:tcPr>
            <w:tcW w:w="4626" w:type="dxa"/>
            <w:gridSpan w:val="3"/>
            <w:tcBorders>
              <w:top w:val="nil"/>
              <w:left w:val="nil"/>
              <w:bottom w:val="nil"/>
              <w:right w:val="nil"/>
            </w:tcBorders>
          </w:tcPr>
          <w:p w:rsidR="00EB0CA0" w:rsidRDefault="00EB0CA0">
            <w:pPr>
              <w:pStyle w:val="ConsPlusNormal"/>
              <w:jc w:val="center"/>
            </w:pPr>
            <w:r>
              <w:t>СОГЛАСОВАНО</w:t>
            </w:r>
          </w:p>
          <w:p w:rsidR="00EB0CA0" w:rsidRDefault="00EB0CA0">
            <w:pPr>
              <w:pStyle w:val="ConsPlusNormal"/>
              <w:jc w:val="center"/>
            </w:pPr>
            <w:r>
              <w:t>_______________________________________</w:t>
            </w:r>
          </w:p>
          <w:p w:rsidR="00EB0CA0" w:rsidRDefault="00EB0CA0">
            <w:pPr>
              <w:pStyle w:val="ConsPlusNormal"/>
              <w:jc w:val="center"/>
            </w:pPr>
            <w:r>
              <w:t>(</w:t>
            </w:r>
            <w:proofErr w:type="gramStart"/>
            <w:r>
              <w:t>руководитель</w:t>
            </w:r>
            <w:proofErr w:type="gramEnd"/>
            <w:r>
              <w:t xml:space="preserve"> территориального органа безопасности)</w:t>
            </w:r>
          </w:p>
        </w:tc>
        <w:tc>
          <w:tcPr>
            <w:tcW w:w="340" w:type="dxa"/>
            <w:tcBorders>
              <w:top w:val="nil"/>
              <w:left w:val="nil"/>
              <w:bottom w:val="nil"/>
              <w:right w:val="nil"/>
            </w:tcBorders>
          </w:tcPr>
          <w:p w:rsidR="00EB0CA0" w:rsidRDefault="00EB0CA0">
            <w:pPr>
              <w:pStyle w:val="ConsPlusNormal"/>
            </w:pPr>
          </w:p>
        </w:tc>
        <w:tc>
          <w:tcPr>
            <w:tcW w:w="5003" w:type="dxa"/>
            <w:gridSpan w:val="3"/>
            <w:tcBorders>
              <w:top w:val="nil"/>
              <w:left w:val="nil"/>
              <w:bottom w:val="nil"/>
              <w:right w:val="nil"/>
            </w:tcBorders>
          </w:tcPr>
          <w:p w:rsidR="00EB0CA0" w:rsidRDefault="00EB0CA0">
            <w:pPr>
              <w:pStyle w:val="ConsPlusNormal"/>
              <w:jc w:val="center"/>
            </w:pPr>
            <w:r>
              <w:t>СОГЛАСОВАНО</w:t>
            </w:r>
          </w:p>
          <w:p w:rsidR="00EB0CA0" w:rsidRDefault="00EB0CA0">
            <w:pPr>
              <w:pStyle w:val="ConsPlusNormal"/>
              <w:jc w:val="center"/>
            </w:pPr>
            <w:r>
              <w:t>__________________________________________</w:t>
            </w:r>
          </w:p>
          <w:p w:rsidR="00EB0CA0" w:rsidRDefault="00EB0CA0">
            <w:pPr>
              <w:pStyle w:val="ConsPlusNormal"/>
              <w:jc w:val="center"/>
            </w:pPr>
            <w:r>
              <w:t>(</w:t>
            </w:r>
            <w:proofErr w:type="gramStart"/>
            <w:r>
              <w:t>руководитель</w:t>
            </w:r>
            <w:proofErr w:type="gramEnd"/>
            <w:r>
              <w:t xml:space="preserve">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tc>
      </w:tr>
      <w:tr w:rsidR="00EB0CA0">
        <w:tc>
          <w:tcPr>
            <w:tcW w:w="1382" w:type="dxa"/>
            <w:tcBorders>
              <w:top w:val="nil"/>
              <w:left w:val="nil"/>
              <w:bottom w:val="nil"/>
              <w:right w:val="nil"/>
            </w:tcBorders>
          </w:tcPr>
          <w:p w:rsidR="00EB0CA0" w:rsidRDefault="00EB0CA0">
            <w:pPr>
              <w:pStyle w:val="ConsPlusNormal"/>
              <w:jc w:val="center"/>
            </w:pPr>
            <w:r>
              <w:t>__________</w:t>
            </w:r>
          </w:p>
          <w:p w:rsidR="00EB0CA0" w:rsidRDefault="00EB0CA0">
            <w:pPr>
              <w:pStyle w:val="ConsPlusNormal"/>
              <w:jc w:val="center"/>
            </w:pPr>
            <w:r>
              <w:t>(</w:t>
            </w:r>
            <w:proofErr w:type="gramStart"/>
            <w:r>
              <w:t>подпись</w:t>
            </w:r>
            <w:proofErr w:type="gramEnd"/>
            <w:r>
              <w:t>)</w:t>
            </w:r>
          </w:p>
        </w:tc>
        <w:tc>
          <w:tcPr>
            <w:tcW w:w="340" w:type="dxa"/>
            <w:tcBorders>
              <w:top w:val="nil"/>
              <w:left w:val="nil"/>
              <w:bottom w:val="nil"/>
              <w:right w:val="nil"/>
            </w:tcBorders>
          </w:tcPr>
          <w:p w:rsidR="00EB0CA0" w:rsidRDefault="00EB0CA0">
            <w:pPr>
              <w:pStyle w:val="ConsPlusNormal"/>
            </w:pPr>
          </w:p>
        </w:tc>
        <w:tc>
          <w:tcPr>
            <w:tcW w:w="2904" w:type="dxa"/>
            <w:tcBorders>
              <w:top w:val="nil"/>
              <w:left w:val="nil"/>
              <w:bottom w:val="nil"/>
              <w:right w:val="nil"/>
            </w:tcBorders>
          </w:tcPr>
          <w:p w:rsidR="00EB0CA0" w:rsidRDefault="00EB0CA0">
            <w:pPr>
              <w:pStyle w:val="ConsPlusNormal"/>
              <w:jc w:val="center"/>
            </w:pPr>
            <w:r>
              <w:t>_______________________</w:t>
            </w:r>
          </w:p>
          <w:p w:rsidR="00EB0CA0" w:rsidRDefault="00EB0CA0">
            <w:pPr>
              <w:pStyle w:val="ConsPlusNormal"/>
              <w:jc w:val="center"/>
            </w:pPr>
            <w:r>
              <w:t>(</w:t>
            </w:r>
            <w:proofErr w:type="spellStart"/>
            <w:r>
              <w:t>ф.и.о.</w:t>
            </w:r>
            <w:proofErr w:type="spellEnd"/>
            <w:r>
              <w:t>)</w:t>
            </w:r>
          </w:p>
        </w:tc>
        <w:tc>
          <w:tcPr>
            <w:tcW w:w="340" w:type="dxa"/>
            <w:tcBorders>
              <w:top w:val="nil"/>
              <w:left w:val="nil"/>
              <w:bottom w:val="nil"/>
              <w:right w:val="nil"/>
            </w:tcBorders>
          </w:tcPr>
          <w:p w:rsidR="00EB0CA0" w:rsidRDefault="00EB0CA0">
            <w:pPr>
              <w:pStyle w:val="ConsPlusNormal"/>
            </w:pPr>
          </w:p>
        </w:tc>
        <w:tc>
          <w:tcPr>
            <w:tcW w:w="1442" w:type="dxa"/>
            <w:tcBorders>
              <w:top w:val="nil"/>
              <w:left w:val="nil"/>
              <w:bottom w:val="nil"/>
              <w:right w:val="nil"/>
            </w:tcBorders>
          </w:tcPr>
          <w:p w:rsidR="00EB0CA0" w:rsidRDefault="00EB0CA0">
            <w:pPr>
              <w:pStyle w:val="ConsPlusNormal"/>
              <w:jc w:val="center"/>
            </w:pPr>
            <w:r>
              <w:t>__________</w:t>
            </w:r>
          </w:p>
          <w:p w:rsidR="00EB0CA0" w:rsidRDefault="00EB0CA0">
            <w:pPr>
              <w:pStyle w:val="ConsPlusNormal"/>
              <w:jc w:val="center"/>
            </w:pPr>
            <w:r>
              <w:t>(</w:t>
            </w:r>
            <w:proofErr w:type="gramStart"/>
            <w:r>
              <w:t>подпись</w:t>
            </w:r>
            <w:proofErr w:type="gramEnd"/>
            <w:r>
              <w:t>)</w:t>
            </w:r>
          </w:p>
        </w:tc>
        <w:tc>
          <w:tcPr>
            <w:tcW w:w="340" w:type="dxa"/>
            <w:tcBorders>
              <w:top w:val="nil"/>
              <w:left w:val="nil"/>
              <w:bottom w:val="nil"/>
              <w:right w:val="nil"/>
            </w:tcBorders>
          </w:tcPr>
          <w:p w:rsidR="00EB0CA0" w:rsidRDefault="00EB0CA0">
            <w:pPr>
              <w:pStyle w:val="ConsPlusNormal"/>
            </w:pPr>
          </w:p>
        </w:tc>
        <w:tc>
          <w:tcPr>
            <w:tcW w:w="3221" w:type="dxa"/>
            <w:tcBorders>
              <w:top w:val="nil"/>
              <w:left w:val="nil"/>
              <w:bottom w:val="nil"/>
              <w:right w:val="nil"/>
            </w:tcBorders>
          </w:tcPr>
          <w:p w:rsidR="00EB0CA0" w:rsidRDefault="00EB0CA0">
            <w:pPr>
              <w:pStyle w:val="ConsPlusNormal"/>
              <w:jc w:val="center"/>
            </w:pPr>
            <w:r>
              <w:t>_________________________</w:t>
            </w:r>
          </w:p>
          <w:p w:rsidR="00EB0CA0" w:rsidRDefault="00EB0CA0">
            <w:pPr>
              <w:pStyle w:val="ConsPlusNormal"/>
              <w:jc w:val="center"/>
            </w:pPr>
            <w:r>
              <w:t>(</w:t>
            </w:r>
            <w:proofErr w:type="spellStart"/>
            <w:r>
              <w:t>ф.и.о.</w:t>
            </w:r>
            <w:proofErr w:type="spellEnd"/>
            <w:r>
              <w:t>)</w:t>
            </w:r>
          </w:p>
        </w:tc>
      </w:tr>
      <w:tr w:rsidR="00EB0CA0">
        <w:tc>
          <w:tcPr>
            <w:tcW w:w="4626" w:type="dxa"/>
            <w:gridSpan w:val="3"/>
            <w:tcBorders>
              <w:top w:val="nil"/>
              <w:left w:val="nil"/>
              <w:bottom w:val="nil"/>
              <w:right w:val="nil"/>
            </w:tcBorders>
          </w:tcPr>
          <w:p w:rsidR="00EB0CA0" w:rsidRDefault="00EB0CA0">
            <w:pPr>
              <w:pStyle w:val="ConsPlusNormal"/>
            </w:pPr>
            <w:r>
              <w:t>"__" _________________ 20__ г.</w:t>
            </w:r>
          </w:p>
        </w:tc>
        <w:tc>
          <w:tcPr>
            <w:tcW w:w="340" w:type="dxa"/>
            <w:tcBorders>
              <w:top w:val="nil"/>
              <w:left w:val="nil"/>
              <w:bottom w:val="nil"/>
              <w:right w:val="nil"/>
            </w:tcBorders>
          </w:tcPr>
          <w:p w:rsidR="00EB0CA0" w:rsidRDefault="00EB0CA0">
            <w:pPr>
              <w:pStyle w:val="ConsPlusNormal"/>
            </w:pPr>
          </w:p>
        </w:tc>
        <w:tc>
          <w:tcPr>
            <w:tcW w:w="5003" w:type="dxa"/>
            <w:gridSpan w:val="3"/>
            <w:tcBorders>
              <w:top w:val="nil"/>
              <w:left w:val="nil"/>
              <w:bottom w:val="nil"/>
              <w:right w:val="nil"/>
            </w:tcBorders>
          </w:tcPr>
          <w:p w:rsidR="00EB0CA0" w:rsidRDefault="00EB0CA0">
            <w:pPr>
              <w:pStyle w:val="ConsPlusNormal"/>
            </w:pPr>
            <w:r>
              <w:t>"__" ______________ 20__ г.</w:t>
            </w:r>
          </w:p>
        </w:tc>
      </w:tr>
    </w:tbl>
    <w:p w:rsidR="00EB0CA0" w:rsidRDefault="00EB0CA0">
      <w:pPr>
        <w:sectPr w:rsidR="00EB0CA0" w:rsidSect="00EB0CA0">
          <w:pgSz w:w="11905" w:h="16838"/>
          <w:pgMar w:top="1134" w:right="850" w:bottom="1134" w:left="851" w:header="0" w:footer="0" w:gutter="0"/>
          <w:cols w:space="720"/>
        </w:sectPr>
      </w:pPr>
    </w:p>
    <w:p w:rsidR="00EB0CA0" w:rsidRDefault="00EB0CA0">
      <w:pPr>
        <w:pStyle w:val="ConsPlusNormal"/>
        <w:jc w:val="both"/>
      </w:pPr>
    </w:p>
    <w:p w:rsidR="00EB0CA0" w:rsidRDefault="00EB0CA0">
      <w:pPr>
        <w:pStyle w:val="ConsPlusNonformat"/>
        <w:jc w:val="both"/>
      </w:pPr>
      <w:r>
        <w:t xml:space="preserve">                            ПАСПОРТ БЕЗОПАСНОСТИ</w:t>
      </w:r>
    </w:p>
    <w:p w:rsidR="00EB0CA0" w:rsidRDefault="00EB0CA0">
      <w:pPr>
        <w:pStyle w:val="ConsPlusNonformat"/>
        <w:jc w:val="both"/>
      </w:pPr>
    </w:p>
    <w:p w:rsidR="00EB0CA0" w:rsidRDefault="00EB0CA0">
      <w:pPr>
        <w:pStyle w:val="ConsPlusNonformat"/>
        <w:jc w:val="both"/>
      </w:pPr>
      <w:r>
        <w:t xml:space="preserve">     __________________________________________________________________</w:t>
      </w:r>
    </w:p>
    <w:p w:rsidR="00EB0CA0" w:rsidRDefault="00EB0CA0">
      <w:pPr>
        <w:pStyle w:val="ConsPlusNonformat"/>
        <w:jc w:val="both"/>
      </w:pPr>
      <w:r>
        <w:t xml:space="preserve">                       (</w:t>
      </w:r>
      <w:proofErr w:type="gramStart"/>
      <w:r>
        <w:t>наименование</w:t>
      </w:r>
      <w:proofErr w:type="gramEnd"/>
      <w:r>
        <w:t xml:space="preserve"> объекта спорта)</w:t>
      </w:r>
    </w:p>
    <w:p w:rsidR="00EB0CA0" w:rsidRDefault="00EB0CA0">
      <w:pPr>
        <w:pStyle w:val="ConsPlusNonformat"/>
        <w:jc w:val="both"/>
      </w:pPr>
    </w:p>
    <w:p w:rsidR="00EB0CA0" w:rsidRDefault="00EB0CA0">
      <w:pPr>
        <w:pStyle w:val="ConsPlusNonformat"/>
        <w:jc w:val="both"/>
      </w:pPr>
      <w:r>
        <w:t xml:space="preserve">                        г. _________________________</w:t>
      </w:r>
    </w:p>
    <w:p w:rsidR="00EB0CA0" w:rsidRDefault="00EB0CA0">
      <w:pPr>
        <w:pStyle w:val="ConsPlusNonformat"/>
        <w:jc w:val="both"/>
      </w:pPr>
    </w:p>
    <w:p w:rsidR="00EB0CA0" w:rsidRDefault="00EB0CA0">
      <w:pPr>
        <w:pStyle w:val="ConsPlusNonformat"/>
        <w:jc w:val="both"/>
      </w:pPr>
      <w:r>
        <w:t xml:space="preserve">                                  20__ г.</w:t>
      </w:r>
    </w:p>
    <w:p w:rsidR="00EB0CA0" w:rsidRDefault="00EB0CA0">
      <w:pPr>
        <w:pStyle w:val="ConsPlusNonformat"/>
        <w:jc w:val="both"/>
      </w:pPr>
    </w:p>
    <w:p w:rsidR="00EB0CA0" w:rsidRDefault="00EB0CA0">
      <w:pPr>
        <w:pStyle w:val="ConsPlusNonformat"/>
        <w:jc w:val="both"/>
      </w:pPr>
      <w:r>
        <w:t xml:space="preserve">                    I. Общие сведения об объекте спорта</w:t>
      </w:r>
    </w:p>
    <w:p w:rsidR="00EB0CA0" w:rsidRDefault="00EB0CA0">
      <w:pPr>
        <w:pStyle w:val="ConsPlusNonformat"/>
        <w:jc w:val="both"/>
      </w:pPr>
    </w:p>
    <w:p w:rsidR="00EB0CA0" w:rsidRDefault="00EB0CA0">
      <w:pPr>
        <w:pStyle w:val="ConsPlusNonformat"/>
        <w:jc w:val="both"/>
      </w:pPr>
      <w:r>
        <w:t xml:space="preserve">    1. ____________________________________________________________________</w:t>
      </w:r>
    </w:p>
    <w:p w:rsidR="00EB0CA0" w:rsidRDefault="00EB0CA0">
      <w:pPr>
        <w:pStyle w:val="ConsPlusNonformat"/>
        <w:jc w:val="both"/>
      </w:pPr>
      <w:r>
        <w:t xml:space="preserve">          (</w:t>
      </w:r>
      <w:proofErr w:type="gramStart"/>
      <w:r>
        <w:t>полное</w:t>
      </w:r>
      <w:proofErr w:type="gramEnd"/>
      <w:r>
        <w:t xml:space="preserve"> наименования объекта спорта, адрес места расположения,</w:t>
      </w:r>
    </w:p>
    <w:p w:rsidR="00EB0CA0" w:rsidRDefault="00EB0CA0">
      <w:pPr>
        <w:pStyle w:val="ConsPlusNonformat"/>
        <w:jc w:val="both"/>
      </w:pPr>
      <w:r>
        <w:t xml:space="preserve">                                </w:t>
      </w:r>
      <w:proofErr w:type="gramStart"/>
      <w:r>
        <w:t>телефоны</w:t>
      </w:r>
      <w:proofErr w:type="gramEnd"/>
      <w:r>
        <w:t>, факсы)</w:t>
      </w:r>
    </w:p>
    <w:p w:rsidR="00EB0CA0" w:rsidRDefault="00EB0CA0">
      <w:pPr>
        <w:pStyle w:val="ConsPlusNonformat"/>
        <w:jc w:val="both"/>
      </w:pPr>
      <w:r>
        <w:t xml:space="preserve">    2. ____________________________________________________________________</w:t>
      </w:r>
    </w:p>
    <w:p w:rsidR="00EB0CA0" w:rsidRDefault="00EB0CA0">
      <w:pPr>
        <w:pStyle w:val="ConsPlusNonformat"/>
        <w:jc w:val="both"/>
      </w:pPr>
      <w:r>
        <w:t xml:space="preserve">          (</w:t>
      </w:r>
      <w:proofErr w:type="gramStart"/>
      <w:r>
        <w:t>вид</w:t>
      </w:r>
      <w:proofErr w:type="gramEnd"/>
      <w:r>
        <w:t xml:space="preserve"> объекта спорта в соответствии с классификатором объектов</w:t>
      </w:r>
    </w:p>
    <w:p w:rsidR="00EB0CA0" w:rsidRDefault="00EB0CA0">
      <w:pPr>
        <w:pStyle w:val="ConsPlusNonformat"/>
        <w:jc w:val="both"/>
      </w:pPr>
      <w:r>
        <w:t xml:space="preserve">                    </w:t>
      </w:r>
      <w:proofErr w:type="gramStart"/>
      <w:r>
        <w:t>спорта</w:t>
      </w:r>
      <w:proofErr w:type="gramEnd"/>
      <w:r>
        <w:t xml:space="preserve">, утвержденным </w:t>
      </w:r>
      <w:proofErr w:type="spellStart"/>
      <w:r>
        <w:t>Минспортом</w:t>
      </w:r>
      <w:proofErr w:type="spellEnd"/>
      <w:r>
        <w:t xml:space="preserve"> России)</w:t>
      </w:r>
    </w:p>
    <w:p w:rsidR="00EB0CA0" w:rsidRDefault="00EB0CA0">
      <w:pPr>
        <w:pStyle w:val="ConsPlusNonformat"/>
        <w:jc w:val="both"/>
      </w:pPr>
      <w:r>
        <w:t xml:space="preserve">    3. ____________________________________________________________________</w:t>
      </w:r>
    </w:p>
    <w:p w:rsidR="00EB0CA0" w:rsidRDefault="00EB0CA0">
      <w:pPr>
        <w:pStyle w:val="ConsPlusNonformat"/>
        <w:jc w:val="both"/>
      </w:pPr>
      <w:r>
        <w:t xml:space="preserve">                        (</w:t>
      </w:r>
      <w:proofErr w:type="gramStart"/>
      <w:r>
        <w:t>категория</w:t>
      </w:r>
      <w:proofErr w:type="gramEnd"/>
      <w:r>
        <w:t xml:space="preserve"> опасности объекта спорта)</w:t>
      </w:r>
    </w:p>
    <w:p w:rsidR="00EB0CA0" w:rsidRDefault="00EB0CA0">
      <w:pPr>
        <w:pStyle w:val="ConsPlusNonformat"/>
        <w:jc w:val="both"/>
      </w:pPr>
      <w:r>
        <w:t xml:space="preserve">    4. ____________________________________________________________________</w:t>
      </w:r>
    </w:p>
    <w:p w:rsidR="00EB0CA0" w:rsidRDefault="00EB0CA0">
      <w:pPr>
        <w:pStyle w:val="ConsPlusNonformat"/>
        <w:jc w:val="both"/>
      </w:pPr>
      <w:r>
        <w:t xml:space="preserve">          (</w:t>
      </w:r>
      <w:proofErr w:type="gramStart"/>
      <w:r>
        <w:t>полное</w:t>
      </w:r>
      <w:proofErr w:type="gramEnd"/>
      <w:r>
        <w:t xml:space="preserve"> наименование юридического лица (фамилия, имя, отчество</w:t>
      </w:r>
    </w:p>
    <w:p w:rsidR="00EB0CA0" w:rsidRDefault="00EB0CA0">
      <w:pPr>
        <w:pStyle w:val="ConsPlusNonformat"/>
        <w:jc w:val="both"/>
      </w:pPr>
      <w:r>
        <w:t xml:space="preserve">            </w:t>
      </w:r>
      <w:proofErr w:type="gramStart"/>
      <w:r>
        <w:t>физического</w:t>
      </w:r>
      <w:proofErr w:type="gramEnd"/>
      <w:r>
        <w:t xml:space="preserve"> лица), являющегося собственником объекта спорта</w:t>
      </w:r>
    </w:p>
    <w:p w:rsidR="00EB0CA0" w:rsidRDefault="00EB0CA0">
      <w:pPr>
        <w:pStyle w:val="ConsPlusNonformat"/>
        <w:jc w:val="both"/>
      </w:pPr>
      <w:r>
        <w:t xml:space="preserve">                 </w:t>
      </w:r>
      <w:proofErr w:type="gramStart"/>
      <w:r>
        <w:t>или</w:t>
      </w:r>
      <w:proofErr w:type="gramEnd"/>
      <w:r>
        <w:t xml:space="preserve"> использующего его на ином законном основании)</w:t>
      </w:r>
    </w:p>
    <w:p w:rsidR="00EB0CA0" w:rsidRDefault="00EB0CA0">
      <w:pPr>
        <w:pStyle w:val="ConsPlusNonformat"/>
        <w:jc w:val="both"/>
      </w:pPr>
      <w:r>
        <w:t xml:space="preserve">    5. ____________________________________________________________________</w:t>
      </w:r>
    </w:p>
    <w:p w:rsidR="00EB0CA0" w:rsidRDefault="00EB0CA0">
      <w:pPr>
        <w:pStyle w:val="ConsPlusNonformat"/>
        <w:jc w:val="both"/>
      </w:pPr>
      <w:r>
        <w:t xml:space="preserve">         (</w:t>
      </w:r>
      <w:proofErr w:type="gramStart"/>
      <w:r>
        <w:t>государственный</w:t>
      </w:r>
      <w:proofErr w:type="gramEnd"/>
      <w:r>
        <w:t xml:space="preserve"> регистрационный номер в едином государственном</w:t>
      </w:r>
    </w:p>
    <w:p w:rsidR="00EB0CA0" w:rsidRDefault="00EB0CA0">
      <w:pPr>
        <w:pStyle w:val="ConsPlusNonformat"/>
        <w:jc w:val="both"/>
      </w:pPr>
      <w:r>
        <w:t xml:space="preserve">         </w:t>
      </w:r>
      <w:proofErr w:type="gramStart"/>
      <w:r>
        <w:t>реестре</w:t>
      </w:r>
      <w:proofErr w:type="gramEnd"/>
      <w:r>
        <w:t xml:space="preserve"> юридических лиц для юридического лица (паспортные данные</w:t>
      </w:r>
    </w:p>
    <w:p w:rsidR="00EB0CA0" w:rsidRDefault="00EB0CA0">
      <w:pPr>
        <w:pStyle w:val="ConsPlusNonformat"/>
        <w:jc w:val="both"/>
      </w:pPr>
      <w:r>
        <w:t xml:space="preserve">         </w:t>
      </w:r>
      <w:proofErr w:type="gramStart"/>
      <w:r>
        <w:t>физического</w:t>
      </w:r>
      <w:proofErr w:type="gramEnd"/>
      <w:r>
        <w:t xml:space="preserve"> лица), являющегося собственником объекта спорта или</w:t>
      </w:r>
    </w:p>
    <w:p w:rsidR="00EB0CA0" w:rsidRDefault="00EB0CA0">
      <w:pPr>
        <w:pStyle w:val="ConsPlusNonformat"/>
        <w:jc w:val="both"/>
      </w:pPr>
      <w:r>
        <w:t xml:space="preserve">                  </w:t>
      </w:r>
      <w:proofErr w:type="gramStart"/>
      <w:r>
        <w:t>использующего</w:t>
      </w:r>
      <w:proofErr w:type="gramEnd"/>
      <w:r>
        <w:t xml:space="preserve"> его на ином законном основании)</w:t>
      </w:r>
    </w:p>
    <w:p w:rsidR="00EB0CA0" w:rsidRDefault="00EB0CA0">
      <w:pPr>
        <w:pStyle w:val="ConsPlusNonformat"/>
        <w:jc w:val="both"/>
      </w:pPr>
      <w:r>
        <w:t xml:space="preserve">    6. ____________________________________________________________________</w:t>
      </w:r>
    </w:p>
    <w:p w:rsidR="00EB0CA0" w:rsidRDefault="00EB0CA0">
      <w:pPr>
        <w:pStyle w:val="ConsPlusNonformat"/>
        <w:jc w:val="both"/>
      </w:pPr>
      <w:r>
        <w:t xml:space="preserve">          (</w:t>
      </w:r>
      <w:proofErr w:type="gramStart"/>
      <w:r>
        <w:t>номер</w:t>
      </w:r>
      <w:proofErr w:type="gramEnd"/>
      <w:r>
        <w:t xml:space="preserve"> свидетельства и дата государственной регистрации права</w:t>
      </w:r>
    </w:p>
    <w:p w:rsidR="00EB0CA0" w:rsidRDefault="00EB0CA0">
      <w:pPr>
        <w:pStyle w:val="ConsPlusNonformat"/>
        <w:jc w:val="both"/>
      </w:pPr>
      <w:r>
        <w:t xml:space="preserve">          </w:t>
      </w:r>
      <w:proofErr w:type="gramStart"/>
      <w:r>
        <w:t>собственности</w:t>
      </w:r>
      <w:proofErr w:type="gramEnd"/>
      <w:r>
        <w:t xml:space="preserve"> (хозяйственного ведения, оперативного управления,</w:t>
      </w:r>
    </w:p>
    <w:p w:rsidR="00EB0CA0" w:rsidRDefault="00EB0CA0">
      <w:pPr>
        <w:pStyle w:val="ConsPlusNonformat"/>
        <w:jc w:val="both"/>
      </w:pPr>
      <w:r>
        <w:t xml:space="preserve">                                  </w:t>
      </w:r>
      <w:proofErr w:type="gramStart"/>
      <w:r>
        <w:t>договора</w:t>
      </w:r>
      <w:proofErr w:type="gramEnd"/>
      <w:r>
        <w:t xml:space="preserve"> аренды)</w:t>
      </w:r>
    </w:p>
    <w:p w:rsidR="00EB0CA0" w:rsidRDefault="00EB0CA0">
      <w:pPr>
        <w:pStyle w:val="ConsPlusNonformat"/>
        <w:jc w:val="both"/>
      </w:pPr>
      <w:r>
        <w:t xml:space="preserve">    7. Количество посетителей ежедневно ___________________________________</w:t>
      </w:r>
    </w:p>
    <w:p w:rsidR="00EB0CA0" w:rsidRDefault="00EB0CA0">
      <w:pPr>
        <w:pStyle w:val="ConsPlusNonformat"/>
        <w:jc w:val="both"/>
      </w:pPr>
      <w:r>
        <w:t xml:space="preserve">                                             (</w:t>
      </w:r>
      <w:proofErr w:type="gramStart"/>
      <w:r>
        <w:t>в</w:t>
      </w:r>
      <w:proofErr w:type="gramEnd"/>
      <w:r>
        <w:t xml:space="preserve"> среднем (без зрителей)</w:t>
      </w:r>
    </w:p>
    <w:p w:rsidR="00EB0CA0" w:rsidRDefault="00EB0CA0">
      <w:pPr>
        <w:pStyle w:val="ConsPlusNonformat"/>
        <w:jc w:val="both"/>
      </w:pPr>
      <w:r>
        <w:t xml:space="preserve">    8. Количество зрительских мест ________________________________________</w:t>
      </w:r>
    </w:p>
    <w:p w:rsidR="00EB0CA0" w:rsidRDefault="00EB0CA0">
      <w:pPr>
        <w:pStyle w:val="ConsPlusNonformat"/>
        <w:jc w:val="both"/>
      </w:pPr>
    </w:p>
    <w:p w:rsidR="00EB0CA0" w:rsidRDefault="00EB0CA0">
      <w:pPr>
        <w:sectPr w:rsidR="00EB0CA0" w:rsidSect="00EB0CA0">
          <w:pgSz w:w="11905" w:h="16838"/>
          <w:pgMar w:top="1134" w:right="850" w:bottom="1134" w:left="993" w:header="0" w:footer="0" w:gutter="0"/>
          <w:cols w:space="720"/>
        </w:sectPr>
      </w:pPr>
    </w:p>
    <w:p w:rsidR="00EB0CA0" w:rsidRDefault="00EB0CA0">
      <w:pPr>
        <w:pStyle w:val="ConsPlusNonformat"/>
        <w:jc w:val="both"/>
      </w:pPr>
      <w:r>
        <w:t xml:space="preserve">           II. Общие сведения о работниках и (или) об арендаторах</w:t>
      </w:r>
    </w:p>
    <w:p w:rsidR="00EB0CA0" w:rsidRDefault="00EB0CA0">
      <w:pPr>
        <w:pStyle w:val="ConsPlusNonformat"/>
        <w:jc w:val="both"/>
      </w:pPr>
      <w:r>
        <w:t xml:space="preserve">                               </w:t>
      </w:r>
      <w:proofErr w:type="gramStart"/>
      <w:r>
        <w:t>объекта</w:t>
      </w:r>
      <w:proofErr w:type="gramEnd"/>
      <w:r>
        <w:t xml:space="preserve"> спорта</w:t>
      </w:r>
    </w:p>
    <w:p w:rsidR="00EB0CA0" w:rsidRDefault="00EB0CA0">
      <w:pPr>
        <w:pStyle w:val="ConsPlusNonformat"/>
        <w:jc w:val="both"/>
      </w:pPr>
    </w:p>
    <w:p w:rsidR="00EB0CA0" w:rsidRDefault="00EB0CA0">
      <w:pPr>
        <w:pStyle w:val="ConsPlusNonformat"/>
        <w:jc w:val="both"/>
      </w:pPr>
      <w:r>
        <w:t xml:space="preserve">    9.   Количество   работников   на   </w:t>
      </w:r>
      <w:proofErr w:type="gramStart"/>
      <w:r>
        <w:t>объекте  спорта</w:t>
      </w:r>
      <w:proofErr w:type="gramEnd"/>
      <w:r>
        <w:t xml:space="preserve">  согласно  штатному</w:t>
      </w:r>
    </w:p>
    <w:p w:rsidR="00EB0CA0" w:rsidRDefault="00EB0CA0">
      <w:pPr>
        <w:pStyle w:val="ConsPlusNonformat"/>
        <w:jc w:val="both"/>
      </w:pPr>
      <w:proofErr w:type="gramStart"/>
      <w:r>
        <w:t>расписанию  (</w:t>
      </w:r>
      <w:proofErr w:type="gramEnd"/>
      <w:r>
        <w:t>или  трудовым  контрактам)  по всем организациям, использующим</w:t>
      </w:r>
    </w:p>
    <w:p w:rsidR="00EB0CA0" w:rsidRDefault="00EB0CA0">
      <w:pPr>
        <w:pStyle w:val="ConsPlusNonformat"/>
        <w:jc w:val="both"/>
      </w:pPr>
      <w:proofErr w:type="gramStart"/>
      <w:r>
        <w:t>объект</w:t>
      </w:r>
      <w:proofErr w:type="gramEnd"/>
      <w:r>
        <w:t xml:space="preserve"> спорта, ____________________________________________________________</w:t>
      </w:r>
    </w:p>
    <w:p w:rsidR="00EB0CA0" w:rsidRDefault="00EB0CA0">
      <w:pPr>
        <w:pStyle w:val="ConsPlusNonformat"/>
        <w:jc w:val="both"/>
      </w:pPr>
      <w:r>
        <w:t xml:space="preserve">    10.   Количество   </w:t>
      </w:r>
      <w:proofErr w:type="gramStart"/>
      <w:r>
        <w:t xml:space="preserve">работников,   </w:t>
      </w:r>
      <w:proofErr w:type="gramEnd"/>
      <w:r>
        <w:t>привлеченных   по  договорам  подряда,</w:t>
      </w:r>
    </w:p>
    <w:p w:rsidR="00EB0CA0" w:rsidRDefault="00EB0CA0">
      <w:pPr>
        <w:pStyle w:val="ConsPlusNonformat"/>
        <w:jc w:val="both"/>
      </w:pPr>
      <w:proofErr w:type="gramStart"/>
      <w:r>
        <w:t>ежедневно</w:t>
      </w:r>
      <w:proofErr w:type="gramEnd"/>
      <w:r>
        <w:t xml:space="preserve"> в среднем _______________________________________________________</w:t>
      </w:r>
    </w:p>
    <w:p w:rsidR="00EB0CA0" w:rsidRDefault="00EB0CA0">
      <w:pPr>
        <w:pStyle w:val="ConsPlusNonformat"/>
        <w:jc w:val="both"/>
      </w:pPr>
      <w:r>
        <w:t xml:space="preserve">    11. Сведения об арендаторах, использующих объект спорта, 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w:t>
      </w:r>
      <w:proofErr w:type="gramStart"/>
      <w:r>
        <w:t>наименование</w:t>
      </w:r>
      <w:proofErr w:type="gramEnd"/>
      <w:r>
        <w:t xml:space="preserve"> организации, адрес, характер деятельности)</w:t>
      </w:r>
    </w:p>
    <w:p w:rsidR="00EB0CA0" w:rsidRDefault="00EB0CA0">
      <w:pPr>
        <w:pStyle w:val="ConsPlusNonformat"/>
        <w:jc w:val="both"/>
      </w:pPr>
      <w:r>
        <w:t xml:space="preserve">    12. </w:t>
      </w:r>
      <w:proofErr w:type="gramStart"/>
      <w:r>
        <w:t>Сведения  о</w:t>
      </w:r>
      <w:proofErr w:type="gramEnd"/>
      <w:r>
        <w:t xml:space="preserve">  руководящем  составе  юридического  лица,  являющегося</w:t>
      </w:r>
    </w:p>
    <w:p w:rsidR="00EB0CA0" w:rsidRDefault="00EB0CA0">
      <w:pPr>
        <w:pStyle w:val="ConsPlusNonformat"/>
        <w:jc w:val="both"/>
      </w:pPr>
      <w:proofErr w:type="gramStart"/>
      <w:r>
        <w:t>собственником  объекта</w:t>
      </w:r>
      <w:proofErr w:type="gramEnd"/>
      <w:r>
        <w:t xml:space="preserve">  спорта  или  использующего  его  на  ином  законном</w:t>
      </w:r>
    </w:p>
    <w:p w:rsidR="00EB0CA0" w:rsidRDefault="00EB0CA0">
      <w:pPr>
        <w:pStyle w:val="ConsPlusNonformat"/>
        <w:jc w:val="both"/>
      </w:pPr>
      <w:proofErr w:type="gramStart"/>
      <w:r>
        <w:t>основании</w:t>
      </w:r>
      <w:proofErr w:type="gramEnd"/>
      <w:r>
        <w:t>, арендаторов, использующих объект спорта (по каждой организации),</w:t>
      </w:r>
    </w:p>
    <w:p w:rsidR="00EB0CA0" w:rsidRDefault="00EB0CA0">
      <w:pPr>
        <w:pStyle w:val="ConsPlusNonformat"/>
        <w:jc w:val="both"/>
      </w:pPr>
      <w:proofErr w:type="gramStart"/>
      <w:r>
        <w:t>или</w:t>
      </w:r>
      <w:proofErr w:type="gramEnd"/>
      <w:r>
        <w:t xml:space="preserve">   физическом   лице,   являющемся   собственником  объекта  спорта  или</w:t>
      </w:r>
    </w:p>
    <w:p w:rsidR="00EB0CA0" w:rsidRDefault="00EB0CA0">
      <w:pPr>
        <w:pStyle w:val="ConsPlusNonformat"/>
        <w:jc w:val="both"/>
      </w:pPr>
      <w:proofErr w:type="gramStart"/>
      <w:r>
        <w:t>использующем</w:t>
      </w:r>
      <w:proofErr w:type="gramEnd"/>
      <w:r>
        <w:t xml:space="preserve"> его на ином законном основании</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98"/>
        <w:gridCol w:w="1704"/>
        <w:gridCol w:w="1555"/>
        <w:gridCol w:w="1709"/>
      </w:tblGrid>
      <w:tr w:rsidR="00EB0CA0">
        <w:tc>
          <w:tcPr>
            <w:tcW w:w="2551" w:type="dxa"/>
            <w:vMerge w:val="restart"/>
          </w:tcPr>
          <w:p w:rsidR="00EB0CA0" w:rsidRDefault="00EB0CA0">
            <w:pPr>
              <w:pStyle w:val="ConsPlusNormal"/>
              <w:jc w:val="center"/>
            </w:pPr>
            <w:r>
              <w:t>Должность</w:t>
            </w:r>
          </w:p>
        </w:tc>
        <w:tc>
          <w:tcPr>
            <w:tcW w:w="2098" w:type="dxa"/>
            <w:vMerge w:val="restart"/>
          </w:tcPr>
          <w:p w:rsidR="00EB0CA0" w:rsidRDefault="00EB0CA0">
            <w:pPr>
              <w:pStyle w:val="ConsPlusNormal"/>
              <w:jc w:val="center"/>
            </w:pPr>
            <w:r>
              <w:t>Фамилия, имя, отчество</w:t>
            </w:r>
          </w:p>
        </w:tc>
        <w:tc>
          <w:tcPr>
            <w:tcW w:w="4968" w:type="dxa"/>
            <w:gridSpan w:val="3"/>
          </w:tcPr>
          <w:p w:rsidR="00EB0CA0" w:rsidRDefault="00EB0CA0">
            <w:pPr>
              <w:pStyle w:val="ConsPlusNormal"/>
              <w:jc w:val="center"/>
            </w:pPr>
            <w:r>
              <w:t>Телефоны</w:t>
            </w:r>
          </w:p>
        </w:tc>
      </w:tr>
      <w:tr w:rsidR="00EB0CA0">
        <w:tc>
          <w:tcPr>
            <w:tcW w:w="2551" w:type="dxa"/>
            <w:vMerge/>
          </w:tcPr>
          <w:p w:rsidR="00EB0CA0" w:rsidRDefault="00EB0CA0"/>
        </w:tc>
        <w:tc>
          <w:tcPr>
            <w:tcW w:w="2098" w:type="dxa"/>
            <w:vMerge/>
          </w:tcPr>
          <w:p w:rsidR="00EB0CA0" w:rsidRDefault="00EB0CA0"/>
        </w:tc>
        <w:tc>
          <w:tcPr>
            <w:tcW w:w="1704" w:type="dxa"/>
          </w:tcPr>
          <w:p w:rsidR="00EB0CA0" w:rsidRDefault="00EB0CA0">
            <w:pPr>
              <w:pStyle w:val="ConsPlusNormal"/>
              <w:jc w:val="center"/>
            </w:pPr>
            <w:proofErr w:type="gramStart"/>
            <w:r>
              <w:t>служебный</w:t>
            </w:r>
            <w:proofErr w:type="gramEnd"/>
          </w:p>
        </w:tc>
        <w:tc>
          <w:tcPr>
            <w:tcW w:w="1555" w:type="dxa"/>
          </w:tcPr>
          <w:p w:rsidR="00EB0CA0" w:rsidRDefault="00EB0CA0">
            <w:pPr>
              <w:pStyle w:val="ConsPlusNormal"/>
              <w:jc w:val="center"/>
            </w:pPr>
            <w:proofErr w:type="gramStart"/>
            <w:r>
              <w:t>домашний</w:t>
            </w:r>
            <w:proofErr w:type="gramEnd"/>
          </w:p>
        </w:tc>
        <w:tc>
          <w:tcPr>
            <w:tcW w:w="1709" w:type="dxa"/>
          </w:tcPr>
          <w:p w:rsidR="00EB0CA0" w:rsidRDefault="00EB0CA0">
            <w:pPr>
              <w:pStyle w:val="ConsPlusNormal"/>
              <w:jc w:val="center"/>
            </w:pPr>
            <w:proofErr w:type="gramStart"/>
            <w:r>
              <w:t>мобильный</w:t>
            </w:r>
            <w:proofErr w:type="gramEnd"/>
          </w:p>
        </w:tc>
      </w:tr>
      <w:tr w:rsidR="00EB0CA0">
        <w:tc>
          <w:tcPr>
            <w:tcW w:w="2551" w:type="dxa"/>
          </w:tcPr>
          <w:p w:rsidR="00EB0CA0" w:rsidRDefault="00EB0CA0">
            <w:pPr>
              <w:pStyle w:val="ConsPlusNormal"/>
            </w:pPr>
          </w:p>
        </w:tc>
        <w:tc>
          <w:tcPr>
            <w:tcW w:w="2098" w:type="dxa"/>
          </w:tcPr>
          <w:p w:rsidR="00EB0CA0" w:rsidRDefault="00EB0CA0">
            <w:pPr>
              <w:pStyle w:val="ConsPlusNormal"/>
            </w:pPr>
          </w:p>
        </w:tc>
        <w:tc>
          <w:tcPr>
            <w:tcW w:w="1704" w:type="dxa"/>
          </w:tcPr>
          <w:p w:rsidR="00EB0CA0" w:rsidRDefault="00EB0CA0">
            <w:pPr>
              <w:pStyle w:val="ConsPlusNormal"/>
            </w:pPr>
          </w:p>
        </w:tc>
        <w:tc>
          <w:tcPr>
            <w:tcW w:w="1555" w:type="dxa"/>
          </w:tcPr>
          <w:p w:rsidR="00EB0CA0" w:rsidRDefault="00EB0CA0">
            <w:pPr>
              <w:pStyle w:val="ConsPlusNormal"/>
            </w:pPr>
          </w:p>
        </w:tc>
        <w:tc>
          <w:tcPr>
            <w:tcW w:w="1709"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13. Лицо, ответственное за безопасность на объекте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98"/>
        <w:gridCol w:w="1704"/>
        <w:gridCol w:w="1555"/>
        <w:gridCol w:w="1709"/>
      </w:tblGrid>
      <w:tr w:rsidR="00EB0CA0">
        <w:tc>
          <w:tcPr>
            <w:tcW w:w="2551" w:type="dxa"/>
            <w:vMerge w:val="restart"/>
          </w:tcPr>
          <w:p w:rsidR="00EB0CA0" w:rsidRDefault="00EB0CA0">
            <w:pPr>
              <w:pStyle w:val="ConsPlusNormal"/>
              <w:jc w:val="center"/>
            </w:pPr>
            <w:r>
              <w:t>Должность</w:t>
            </w:r>
          </w:p>
        </w:tc>
        <w:tc>
          <w:tcPr>
            <w:tcW w:w="2098" w:type="dxa"/>
            <w:vMerge w:val="restart"/>
          </w:tcPr>
          <w:p w:rsidR="00EB0CA0" w:rsidRDefault="00EB0CA0">
            <w:pPr>
              <w:pStyle w:val="ConsPlusNormal"/>
              <w:jc w:val="center"/>
            </w:pPr>
            <w:r>
              <w:t>Фамилия, имя, отчество</w:t>
            </w:r>
          </w:p>
        </w:tc>
        <w:tc>
          <w:tcPr>
            <w:tcW w:w="4968" w:type="dxa"/>
            <w:gridSpan w:val="3"/>
          </w:tcPr>
          <w:p w:rsidR="00EB0CA0" w:rsidRDefault="00EB0CA0">
            <w:pPr>
              <w:pStyle w:val="ConsPlusNormal"/>
              <w:jc w:val="center"/>
            </w:pPr>
            <w:r>
              <w:t>Телефоны</w:t>
            </w:r>
          </w:p>
        </w:tc>
      </w:tr>
      <w:tr w:rsidR="00EB0CA0">
        <w:tc>
          <w:tcPr>
            <w:tcW w:w="2551" w:type="dxa"/>
            <w:vMerge/>
          </w:tcPr>
          <w:p w:rsidR="00EB0CA0" w:rsidRDefault="00EB0CA0"/>
        </w:tc>
        <w:tc>
          <w:tcPr>
            <w:tcW w:w="2098" w:type="dxa"/>
            <w:vMerge/>
          </w:tcPr>
          <w:p w:rsidR="00EB0CA0" w:rsidRDefault="00EB0CA0"/>
        </w:tc>
        <w:tc>
          <w:tcPr>
            <w:tcW w:w="1704" w:type="dxa"/>
          </w:tcPr>
          <w:p w:rsidR="00EB0CA0" w:rsidRDefault="00EB0CA0">
            <w:pPr>
              <w:pStyle w:val="ConsPlusNormal"/>
              <w:jc w:val="center"/>
            </w:pPr>
            <w:proofErr w:type="gramStart"/>
            <w:r>
              <w:t>служебный</w:t>
            </w:r>
            <w:proofErr w:type="gramEnd"/>
          </w:p>
        </w:tc>
        <w:tc>
          <w:tcPr>
            <w:tcW w:w="1555" w:type="dxa"/>
          </w:tcPr>
          <w:p w:rsidR="00EB0CA0" w:rsidRDefault="00EB0CA0">
            <w:pPr>
              <w:pStyle w:val="ConsPlusNormal"/>
              <w:jc w:val="center"/>
            </w:pPr>
            <w:proofErr w:type="gramStart"/>
            <w:r>
              <w:t>домашний</w:t>
            </w:r>
            <w:proofErr w:type="gramEnd"/>
          </w:p>
        </w:tc>
        <w:tc>
          <w:tcPr>
            <w:tcW w:w="1709" w:type="dxa"/>
          </w:tcPr>
          <w:p w:rsidR="00EB0CA0" w:rsidRDefault="00EB0CA0">
            <w:pPr>
              <w:pStyle w:val="ConsPlusNormal"/>
              <w:jc w:val="center"/>
            </w:pPr>
            <w:proofErr w:type="gramStart"/>
            <w:r>
              <w:t>мобильный</w:t>
            </w:r>
            <w:proofErr w:type="gramEnd"/>
          </w:p>
        </w:tc>
      </w:tr>
      <w:tr w:rsidR="00EB0CA0">
        <w:tc>
          <w:tcPr>
            <w:tcW w:w="2551" w:type="dxa"/>
          </w:tcPr>
          <w:p w:rsidR="00EB0CA0" w:rsidRDefault="00EB0CA0">
            <w:pPr>
              <w:pStyle w:val="ConsPlusNormal"/>
            </w:pPr>
          </w:p>
        </w:tc>
        <w:tc>
          <w:tcPr>
            <w:tcW w:w="2098" w:type="dxa"/>
          </w:tcPr>
          <w:p w:rsidR="00EB0CA0" w:rsidRDefault="00EB0CA0">
            <w:pPr>
              <w:pStyle w:val="ConsPlusNormal"/>
            </w:pPr>
          </w:p>
        </w:tc>
        <w:tc>
          <w:tcPr>
            <w:tcW w:w="1704" w:type="dxa"/>
          </w:tcPr>
          <w:p w:rsidR="00EB0CA0" w:rsidRDefault="00EB0CA0">
            <w:pPr>
              <w:pStyle w:val="ConsPlusNormal"/>
            </w:pPr>
          </w:p>
        </w:tc>
        <w:tc>
          <w:tcPr>
            <w:tcW w:w="1555" w:type="dxa"/>
          </w:tcPr>
          <w:p w:rsidR="00EB0CA0" w:rsidRDefault="00EB0CA0">
            <w:pPr>
              <w:pStyle w:val="ConsPlusNormal"/>
            </w:pPr>
          </w:p>
        </w:tc>
        <w:tc>
          <w:tcPr>
            <w:tcW w:w="1709"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14.  </w:t>
      </w:r>
      <w:proofErr w:type="gramStart"/>
      <w:r>
        <w:t>Перечень  должностных</w:t>
      </w:r>
      <w:proofErr w:type="gramEnd"/>
      <w:r>
        <w:t xml:space="preserve">  лиц,  имеющих  доступ к настоящему паспорту</w:t>
      </w:r>
    </w:p>
    <w:p w:rsidR="00EB0CA0" w:rsidRDefault="00EB0CA0">
      <w:pPr>
        <w:pStyle w:val="ConsPlusNonformat"/>
        <w:jc w:val="both"/>
      </w:pPr>
      <w:proofErr w:type="gramStart"/>
      <w:r>
        <w:t>безопасности</w:t>
      </w:r>
      <w:proofErr w:type="gramEnd"/>
      <w:r>
        <w:t>, _____________________________________________________________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p>
    <w:p w:rsidR="00EB0CA0" w:rsidRDefault="00EB0CA0">
      <w:pPr>
        <w:pStyle w:val="ConsPlusNonformat"/>
        <w:jc w:val="both"/>
      </w:pPr>
      <w:r>
        <w:t xml:space="preserve">    III. Сведения о потенциально опасных участках и (или) критических</w:t>
      </w:r>
    </w:p>
    <w:p w:rsidR="00EB0CA0" w:rsidRDefault="00EB0CA0">
      <w:pPr>
        <w:pStyle w:val="ConsPlusNonformat"/>
        <w:jc w:val="both"/>
      </w:pPr>
      <w:r>
        <w:t xml:space="preserve">                          </w:t>
      </w:r>
      <w:proofErr w:type="gramStart"/>
      <w:r>
        <w:t>элементах</w:t>
      </w:r>
      <w:proofErr w:type="gramEnd"/>
      <w:r>
        <w:t xml:space="preserve"> объекта спорта</w:t>
      </w:r>
    </w:p>
    <w:p w:rsidR="00EB0CA0" w:rsidRDefault="00EB0CA0">
      <w:pPr>
        <w:pStyle w:val="ConsPlusNonformat"/>
        <w:jc w:val="both"/>
      </w:pPr>
    </w:p>
    <w:p w:rsidR="00EB0CA0" w:rsidRDefault="00EB0CA0">
      <w:pPr>
        <w:pStyle w:val="ConsPlusNonformat"/>
        <w:jc w:val="both"/>
      </w:pPr>
      <w:r>
        <w:t xml:space="preserve">    15. Перечень потенциально опасных участков объекта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3003"/>
        <w:gridCol w:w="3003"/>
        <w:gridCol w:w="3003"/>
      </w:tblGrid>
      <w:tr w:rsidR="00EB0CA0">
        <w:tc>
          <w:tcPr>
            <w:tcW w:w="610" w:type="dxa"/>
          </w:tcPr>
          <w:p w:rsidR="00EB0CA0" w:rsidRDefault="00EB0CA0">
            <w:pPr>
              <w:pStyle w:val="ConsPlusNormal"/>
              <w:jc w:val="center"/>
            </w:pPr>
            <w:r>
              <w:t>№ п/п</w:t>
            </w:r>
          </w:p>
        </w:tc>
        <w:tc>
          <w:tcPr>
            <w:tcW w:w="3003" w:type="dxa"/>
          </w:tcPr>
          <w:p w:rsidR="00EB0CA0" w:rsidRDefault="00EB0CA0">
            <w:pPr>
              <w:pStyle w:val="ConsPlusNormal"/>
              <w:jc w:val="center"/>
            </w:pPr>
            <w:r>
              <w:t>Наименование потенциально опасного участка</w:t>
            </w:r>
          </w:p>
        </w:tc>
        <w:tc>
          <w:tcPr>
            <w:tcW w:w="3003" w:type="dxa"/>
          </w:tcPr>
          <w:p w:rsidR="00EB0CA0" w:rsidRDefault="00EB0CA0">
            <w:pPr>
              <w:pStyle w:val="ConsPlusNormal"/>
              <w:jc w:val="center"/>
            </w:pPr>
            <w:r>
              <w:t>Конструктивные, технологические элементы</w:t>
            </w:r>
          </w:p>
        </w:tc>
        <w:tc>
          <w:tcPr>
            <w:tcW w:w="3003" w:type="dxa"/>
          </w:tcPr>
          <w:p w:rsidR="00EB0CA0" w:rsidRDefault="00EB0CA0">
            <w:pPr>
              <w:pStyle w:val="ConsPlusNormal"/>
              <w:jc w:val="center"/>
            </w:pPr>
            <w:r>
              <w:t>Характер возможной чрезвычайной ситуации</w:t>
            </w:r>
          </w:p>
        </w:tc>
      </w:tr>
      <w:tr w:rsidR="00EB0CA0">
        <w:tc>
          <w:tcPr>
            <w:tcW w:w="610" w:type="dxa"/>
          </w:tcPr>
          <w:p w:rsidR="00EB0CA0" w:rsidRDefault="00EB0CA0">
            <w:pPr>
              <w:pStyle w:val="ConsPlusNormal"/>
              <w:jc w:val="center"/>
            </w:pPr>
          </w:p>
        </w:tc>
        <w:tc>
          <w:tcPr>
            <w:tcW w:w="3003" w:type="dxa"/>
          </w:tcPr>
          <w:p w:rsidR="00EB0CA0" w:rsidRDefault="00EB0CA0">
            <w:pPr>
              <w:pStyle w:val="ConsPlusNormal"/>
              <w:jc w:val="center"/>
            </w:pPr>
          </w:p>
        </w:tc>
        <w:tc>
          <w:tcPr>
            <w:tcW w:w="3003" w:type="dxa"/>
          </w:tcPr>
          <w:p w:rsidR="00EB0CA0" w:rsidRDefault="00EB0CA0">
            <w:pPr>
              <w:pStyle w:val="ConsPlusNormal"/>
              <w:jc w:val="center"/>
            </w:pPr>
          </w:p>
        </w:tc>
        <w:tc>
          <w:tcPr>
            <w:tcW w:w="3003"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16. Перечень критических элементов объекта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99"/>
        <w:gridCol w:w="2999"/>
        <w:gridCol w:w="3001"/>
      </w:tblGrid>
      <w:tr w:rsidR="00EB0CA0">
        <w:tc>
          <w:tcPr>
            <w:tcW w:w="610" w:type="dxa"/>
          </w:tcPr>
          <w:p w:rsidR="00EB0CA0" w:rsidRDefault="00EB0CA0">
            <w:pPr>
              <w:pStyle w:val="ConsPlusNormal"/>
              <w:jc w:val="center"/>
            </w:pPr>
            <w:r>
              <w:t>№ п/п</w:t>
            </w:r>
          </w:p>
        </w:tc>
        <w:tc>
          <w:tcPr>
            <w:tcW w:w="2999" w:type="dxa"/>
          </w:tcPr>
          <w:p w:rsidR="00EB0CA0" w:rsidRDefault="00EB0CA0">
            <w:pPr>
              <w:pStyle w:val="ConsPlusNormal"/>
              <w:jc w:val="center"/>
            </w:pPr>
            <w:r>
              <w:t>Наименование критического элемента</w:t>
            </w:r>
          </w:p>
        </w:tc>
        <w:tc>
          <w:tcPr>
            <w:tcW w:w="2999" w:type="dxa"/>
          </w:tcPr>
          <w:p w:rsidR="00EB0CA0" w:rsidRDefault="00EB0CA0">
            <w:pPr>
              <w:pStyle w:val="ConsPlusNormal"/>
              <w:jc w:val="center"/>
            </w:pPr>
            <w:r>
              <w:t>Конструктивные, технологические элементы</w:t>
            </w:r>
          </w:p>
        </w:tc>
        <w:tc>
          <w:tcPr>
            <w:tcW w:w="3001" w:type="dxa"/>
          </w:tcPr>
          <w:p w:rsidR="00EB0CA0" w:rsidRDefault="00EB0CA0">
            <w:pPr>
              <w:pStyle w:val="ConsPlusNormal"/>
              <w:jc w:val="center"/>
            </w:pPr>
            <w:r>
              <w:t>Характер возможной чрезвычайной ситуации</w:t>
            </w:r>
          </w:p>
        </w:tc>
      </w:tr>
      <w:tr w:rsidR="00EB0CA0">
        <w:tc>
          <w:tcPr>
            <w:tcW w:w="610" w:type="dxa"/>
          </w:tcPr>
          <w:p w:rsidR="00EB0CA0" w:rsidRDefault="00EB0CA0">
            <w:pPr>
              <w:pStyle w:val="ConsPlusNormal"/>
              <w:jc w:val="center"/>
            </w:pPr>
          </w:p>
        </w:tc>
        <w:tc>
          <w:tcPr>
            <w:tcW w:w="2999" w:type="dxa"/>
          </w:tcPr>
          <w:p w:rsidR="00EB0CA0" w:rsidRDefault="00EB0CA0">
            <w:pPr>
              <w:pStyle w:val="ConsPlusNormal"/>
              <w:jc w:val="center"/>
            </w:pPr>
          </w:p>
        </w:tc>
        <w:tc>
          <w:tcPr>
            <w:tcW w:w="2999" w:type="dxa"/>
          </w:tcPr>
          <w:p w:rsidR="00EB0CA0" w:rsidRDefault="00EB0CA0">
            <w:pPr>
              <w:pStyle w:val="ConsPlusNormal"/>
              <w:jc w:val="center"/>
            </w:pPr>
          </w:p>
        </w:tc>
        <w:tc>
          <w:tcPr>
            <w:tcW w:w="3001"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17. Особенности расположения объекта спорта:</w:t>
      </w:r>
    </w:p>
    <w:p w:rsidR="00EB0CA0" w:rsidRDefault="00EB0CA0">
      <w:pPr>
        <w:pStyle w:val="ConsPlusNonformat"/>
        <w:jc w:val="both"/>
      </w:pPr>
      <w:r>
        <w:t xml:space="preserve">    </w:t>
      </w:r>
      <w:proofErr w:type="gramStart"/>
      <w:r>
        <w:t>а</w:t>
      </w:r>
      <w:proofErr w:type="gramEnd"/>
      <w:r>
        <w:t>) географические</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w:t>
      </w:r>
      <w:proofErr w:type="gramStart"/>
      <w:r>
        <w:t>б</w:t>
      </w:r>
      <w:proofErr w:type="gramEnd"/>
      <w:r>
        <w:t>) геологические (особенности грунтов, если есть)</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w:t>
      </w:r>
      <w:proofErr w:type="gramStart"/>
      <w:r>
        <w:t>в)  гидрологические</w:t>
      </w:r>
      <w:proofErr w:type="gramEnd"/>
      <w:r>
        <w:t xml:space="preserve">  (наличие  водоемов, нахождение в прибрежной зоне и</w:t>
      </w:r>
    </w:p>
    <w:p w:rsidR="00EB0CA0" w:rsidRDefault="00EB0CA0">
      <w:pPr>
        <w:pStyle w:val="ConsPlusNonformat"/>
        <w:jc w:val="both"/>
      </w:pPr>
      <w:proofErr w:type="gramStart"/>
      <w:r>
        <w:t>прочее</w:t>
      </w:r>
      <w:proofErr w:type="gramEnd"/>
      <w:r>
        <w:t>, если есть)</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w:t>
      </w:r>
      <w:proofErr w:type="gramStart"/>
      <w:r>
        <w:t>г</w:t>
      </w:r>
      <w:proofErr w:type="gramEnd"/>
      <w:r>
        <w:t>) транспортные коммуникации</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4286"/>
        <w:gridCol w:w="2069"/>
        <w:gridCol w:w="2551"/>
      </w:tblGrid>
      <w:tr w:rsidR="00EB0CA0">
        <w:tc>
          <w:tcPr>
            <w:tcW w:w="682" w:type="dxa"/>
          </w:tcPr>
          <w:p w:rsidR="00EB0CA0" w:rsidRDefault="00EB0CA0">
            <w:pPr>
              <w:pStyle w:val="ConsPlusNormal"/>
              <w:jc w:val="center"/>
            </w:pPr>
            <w:r>
              <w:t>№ п/п</w:t>
            </w:r>
          </w:p>
        </w:tc>
        <w:tc>
          <w:tcPr>
            <w:tcW w:w="4286" w:type="dxa"/>
          </w:tcPr>
          <w:p w:rsidR="00EB0CA0" w:rsidRDefault="00EB0CA0">
            <w:pPr>
              <w:pStyle w:val="ConsPlusNormal"/>
              <w:jc w:val="center"/>
            </w:pPr>
            <w:r>
              <w:t>Вид транспорта и транспортных коммуникаций</w:t>
            </w:r>
          </w:p>
        </w:tc>
        <w:tc>
          <w:tcPr>
            <w:tcW w:w="2069" w:type="dxa"/>
          </w:tcPr>
          <w:p w:rsidR="00EB0CA0" w:rsidRDefault="00EB0CA0">
            <w:pPr>
              <w:pStyle w:val="ConsPlusNormal"/>
              <w:jc w:val="center"/>
            </w:pPr>
            <w:r>
              <w:t>Наименование</w:t>
            </w:r>
          </w:p>
        </w:tc>
        <w:tc>
          <w:tcPr>
            <w:tcW w:w="2551" w:type="dxa"/>
          </w:tcPr>
          <w:p w:rsidR="00EB0CA0" w:rsidRDefault="00EB0CA0">
            <w:pPr>
              <w:pStyle w:val="ConsPlusNormal"/>
              <w:jc w:val="center"/>
            </w:pPr>
            <w:r>
              <w:t>Расстояние до транспортных коммуникаций, метров</w:t>
            </w:r>
          </w:p>
        </w:tc>
      </w:tr>
      <w:tr w:rsidR="00EB0CA0">
        <w:tc>
          <w:tcPr>
            <w:tcW w:w="682" w:type="dxa"/>
          </w:tcPr>
          <w:p w:rsidR="00EB0CA0" w:rsidRDefault="00EB0CA0">
            <w:pPr>
              <w:pStyle w:val="ConsPlusNormal"/>
            </w:pPr>
          </w:p>
        </w:tc>
        <w:tc>
          <w:tcPr>
            <w:tcW w:w="4286" w:type="dxa"/>
          </w:tcPr>
          <w:p w:rsidR="00EB0CA0" w:rsidRDefault="00EB0CA0">
            <w:pPr>
              <w:pStyle w:val="ConsPlusNormal"/>
            </w:pPr>
          </w:p>
        </w:tc>
        <w:tc>
          <w:tcPr>
            <w:tcW w:w="2069" w:type="dxa"/>
          </w:tcPr>
          <w:p w:rsidR="00EB0CA0" w:rsidRDefault="00EB0CA0">
            <w:pPr>
              <w:pStyle w:val="ConsPlusNormal"/>
            </w:pPr>
          </w:p>
        </w:tc>
        <w:tc>
          <w:tcPr>
            <w:tcW w:w="2551"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18.  </w:t>
      </w:r>
      <w:proofErr w:type="gramStart"/>
      <w:r>
        <w:t>Наличие  вокруг</w:t>
      </w:r>
      <w:proofErr w:type="gramEnd"/>
      <w:r>
        <w:t xml:space="preserve">  объекта  спорта  производств, населенных пунктов,</w:t>
      </w:r>
    </w:p>
    <w:p w:rsidR="00EB0CA0" w:rsidRDefault="00EB0CA0">
      <w:pPr>
        <w:pStyle w:val="ConsPlusNonformat"/>
        <w:jc w:val="both"/>
      </w:pPr>
      <w:proofErr w:type="gramStart"/>
      <w:r>
        <w:t>жилых  зданий</w:t>
      </w:r>
      <w:proofErr w:type="gramEnd"/>
      <w:r>
        <w:t xml:space="preserve">  и  иных  объектов  массового  скопления  людей,  примыкающих</w:t>
      </w:r>
    </w:p>
    <w:p w:rsidR="00EB0CA0" w:rsidRDefault="00EB0CA0">
      <w:pPr>
        <w:pStyle w:val="ConsPlusNonformat"/>
        <w:jc w:val="both"/>
      </w:pPr>
      <w:proofErr w:type="gramStart"/>
      <w:r>
        <w:t>объекту</w:t>
      </w:r>
      <w:proofErr w:type="gramEnd"/>
      <w:r>
        <w:t>, их размещение по отношению к объекту</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2233"/>
        <w:gridCol w:w="2233"/>
        <w:gridCol w:w="2233"/>
        <w:gridCol w:w="2234"/>
      </w:tblGrid>
      <w:tr w:rsidR="00EB0CA0">
        <w:tc>
          <w:tcPr>
            <w:tcW w:w="643" w:type="dxa"/>
          </w:tcPr>
          <w:p w:rsidR="00EB0CA0" w:rsidRDefault="00EB0CA0">
            <w:pPr>
              <w:pStyle w:val="ConsPlusNormal"/>
              <w:jc w:val="center"/>
            </w:pPr>
            <w:r>
              <w:t>№ п/п</w:t>
            </w:r>
          </w:p>
        </w:tc>
        <w:tc>
          <w:tcPr>
            <w:tcW w:w="2233" w:type="dxa"/>
          </w:tcPr>
          <w:p w:rsidR="00EB0CA0" w:rsidRDefault="00EB0CA0">
            <w:pPr>
              <w:pStyle w:val="ConsPlusNormal"/>
              <w:jc w:val="center"/>
            </w:pPr>
            <w:r>
              <w:t>Наименование объекта</w:t>
            </w:r>
          </w:p>
        </w:tc>
        <w:tc>
          <w:tcPr>
            <w:tcW w:w="2233" w:type="dxa"/>
          </w:tcPr>
          <w:p w:rsidR="00EB0CA0" w:rsidRDefault="00EB0CA0">
            <w:pPr>
              <w:pStyle w:val="ConsPlusNormal"/>
              <w:jc w:val="center"/>
            </w:pPr>
            <w:r>
              <w:t>Характеристика (предназначение)</w:t>
            </w:r>
          </w:p>
        </w:tc>
        <w:tc>
          <w:tcPr>
            <w:tcW w:w="2233" w:type="dxa"/>
          </w:tcPr>
          <w:p w:rsidR="00EB0CA0" w:rsidRDefault="00EB0CA0">
            <w:pPr>
              <w:pStyle w:val="ConsPlusNormal"/>
              <w:jc w:val="center"/>
            </w:pPr>
            <w:r>
              <w:t>Сторона и место расположения</w:t>
            </w:r>
          </w:p>
        </w:tc>
        <w:tc>
          <w:tcPr>
            <w:tcW w:w="2234" w:type="dxa"/>
          </w:tcPr>
          <w:p w:rsidR="00EB0CA0" w:rsidRDefault="00EB0CA0">
            <w:pPr>
              <w:pStyle w:val="ConsPlusNormal"/>
              <w:jc w:val="center"/>
            </w:pPr>
            <w:r>
              <w:t>Расстояние до объекта спорта, метров</w:t>
            </w:r>
          </w:p>
        </w:tc>
      </w:tr>
      <w:tr w:rsidR="00EB0CA0">
        <w:tc>
          <w:tcPr>
            <w:tcW w:w="643" w:type="dxa"/>
          </w:tcPr>
          <w:p w:rsidR="00EB0CA0" w:rsidRDefault="00EB0CA0">
            <w:pPr>
              <w:pStyle w:val="ConsPlusNormal"/>
              <w:jc w:val="center"/>
            </w:pPr>
          </w:p>
        </w:tc>
        <w:tc>
          <w:tcPr>
            <w:tcW w:w="2233" w:type="dxa"/>
          </w:tcPr>
          <w:p w:rsidR="00EB0CA0" w:rsidRDefault="00EB0CA0">
            <w:pPr>
              <w:pStyle w:val="ConsPlusNormal"/>
            </w:pPr>
          </w:p>
        </w:tc>
        <w:tc>
          <w:tcPr>
            <w:tcW w:w="2233" w:type="dxa"/>
          </w:tcPr>
          <w:p w:rsidR="00EB0CA0" w:rsidRDefault="00EB0CA0">
            <w:pPr>
              <w:pStyle w:val="ConsPlusNormal"/>
            </w:pPr>
          </w:p>
        </w:tc>
        <w:tc>
          <w:tcPr>
            <w:tcW w:w="2233" w:type="dxa"/>
          </w:tcPr>
          <w:p w:rsidR="00EB0CA0" w:rsidRDefault="00EB0CA0">
            <w:pPr>
              <w:pStyle w:val="ConsPlusNormal"/>
            </w:pPr>
          </w:p>
        </w:tc>
        <w:tc>
          <w:tcPr>
            <w:tcW w:w="2234"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19. Недвижимое имущество, входящее в состав объекта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2098"/>
        <w:gridCol w:w="2338"/>
        <w:gridCol w:w="2174"/>
        <w:gridCol w:w="2040"/>
      </w:tblGrid>
      <w:tr w:rsidR="00EB0CA0">
        <w:tc>
          <w:tcPr>
            <w:tcW w:w="648" w:type="dxa"/>
          </w:tcPr>
          <w:p w:rsidR="00EB0CA0" w:rsidRDefault="00EB0CA0">
            <w:pPr>
              <w:pStyle w:val="ConsPlusNormal"/>
              <w:jc w:val="center"/>
            </w:pPr>
            <w:r>
              <w:t>№ п/п</w:t>
            </w:r>
          </w:p>
        </w:tc>
        <w:tc>
          <w:tcPr>
            <w:tcW w:w="2098" w:type="dxa"/>
          </w:tcPr>
          <w:p w:rsidR="00EB0CA0" w:rsidRDefault="00EB0CA0">
            <w:pPr>
              <w:pStyle w:val="ConsPlusNormal"/>
              <w:jc w:val="center"/>
            </w:pPr>
            <w:r>
              <w:t>Недвижимое имущество</w:t>
            </w:r>
          </w:p>
        </w:tc>
        <w:tc>
          <w:tcPr>
            <w:tcW w:w="2338" w:type="dxa"/>
          </w:tcPr>
          <w:p w:rsidR="00EB0CA0" w:rsidRDefault="00EB0CA0">
            <w:pPr>
              <w:pStyle w:val="ConsPlusNormal"/>
              <w:jc w:val="center"/>
            </w:pPr>
            <w:r>
              <w:t>Характеристика (предназначение)</w:t>
            </w:r>
          </w:p>
        </w:tc>
        <w:tc>
          <w:tcPr>
            <w:tcW w:w="2174" w:type="dxa"/>
          </w:tcPr>
          <w:p w:rsidR="00EB0CA0" w:rsidRDefault="00EB0CA0">
            <w:pPr>
              <w:pStyle w:val="ConsPlusNormal"/>
              <w:jc w:val="center"/>
            </w:pPr>
            <w:r>
              <w:t>Место расположения</w:t>
            </w:r>
          </w:p>
        </w:tc>
        <w:tc>
          <w:tcPr>
            <w:tcW w:w="2040" w:type="dxa"/>
          </w:tcPr>
          <w:p w:rsidR="00EB0CA0" w:rsidRDefault="00EB0CA0">
            <w:pPr>
              <w:pStyle w:val="ConsPlusNormal"/>
              <w:jc w:val="center"/>
            </w:pPr>
            <w:r>
              <w:t>Описание (этажность, общая площадь)</w:t>
            </w:r>
          </w:p>
        </w:tc>
      </w:tr>
      <w:tr w:rsidR="00EB0CA0">
        <w:tc>
          <w:tcPr>
            <w:tcW w:w="648" w:type="dxa"/>
          </w:tcPr>
          <w:p w:rsidR="00EB0CA0" w:rsidRDefault="00EB0CA0">
            <w:pPr>
              <w:pStyle w:val="ConsPlusNormal"/>
              <w:jc w:val="center"/>
            </w:pPr>
          </w:p>
        </w:tc>
        <w:tc>
          <w:tcPr>
            <w:tcW w:w="2098" w:type="dxa"/>
          </w:tcPr>
          <w:p w:rsidR="00EB0CA0" w:rsidRDefault="00EB0CA0">
            <w:pPr>
              <w:pStyle w:val="ConsPlusNormal"/>
            </w:pPr>
          </w:p>
        </w:tc>
        <w:tc>
          <w:tcPr>
            <w:tcW w:w="2338" w:type="dxa"/>
          </w:tcPr>
          <w:p w:rsidR="00EB0CA0" w:rsidRDefault="00EB0CA0">
            <w:pPr>
              <w:pStyle w:val="ConsPlusNormal"/>
            </w:pPr>
          </w:p>
        </w:tc>
        <w:tc>
          <w:tcPr>
            <w:tcW w:w="2174" w:type="dxa"/>
          </w:tcPr>
          <w:p w:rsidR="00EB0CA0" w:rsidRDefault="00EB0CA0">
            <w:pPr>
              <w:pStyle w:val="ConsPlusNormal"/>
            </w:pPr>
          </w:p>
        </w:tc>
        <w:tc>
          <w:tcPr>
            <w:tcW w:w="2040"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20. Системы электро-, газо- и энергоснабжения объекта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1"/>
        <w:gridCol w:w="6806"/>
      </w:tblGrid>
      <w:tr w:rsidR="00EB0CA0">
        <w:tc>
          <w:tcPr>
            <w:tcW w:w="2491" w:type="dxa"/>
          </w:tcPr>
          <w:p w:rsidR="00EB0CA0" w:rsidRDefault="00EB0CA0">
            <w:pPr>
              <w:pStyle w:val="ConsPlusNormal"/>
              <w:jc w:val="center"/>
            </w:pPr>
            <w:r>
              <w:t>Система</w:t>
            </w:r>
          </w:p>
        </w:tc>
        <w:tc>
          <w:tcPr>
            <w:tcW w:w="6806" w:type="dxa"/>
          </w:tcPr>
          <w:p w:rsidR="00EB0CA0" w:rsidRDefault="00EB0CA0">
            <w:pPr>
              <w:pStyle w:val="ConsPlusNormal"/>
              <w:jc w:val="center"/>
            </w:pPr>
            <w:r>
              <w:t>Особенности</w:t>
            </w:r>
          </w:p>
        </w:tc>
      </w:tr>
      <w:tr w:rsidR="00EB0CA0">
        <w:tc>
          <w:tcPr>
            <w:tcW w:w="2491" w:type="dxa"/>
          </w:tcPr>
          <w:p w:rsidR="00EB0CA0" w:rsidRDefault="00EB0CA0">
            <w:pPr>
              <w:pStyle w:val="ConsPlusNormal"/>
            </w:pPr>
            <w:r>
              <w:t>Электроснабжение</w:t>
            </w:r>
          </w:p>
        </w:tc>
        <w:tc>
          <w:tcPr>
            <w:tcW w:w="6806" w:type="dxa"/>
          </w:tcPr>
          <w:p w:rsidR="00EB0CA0" w:rsidRDefault="00EB0CA0">
            <w:pPr>
              <w:pStyle w:val="ConsPlusNormal"/>
            </w:pPr>
          </w:p>
        </w:tc>
      </w:tr>
      <w:tr w:rsidR="00EB0CA0">
        <w:tc>
          <w:tcPr>
            <w:tcW w:w="2491" w:type="dxa"/>
          </w:tcPr>
          <w:p w:rsidR="00EB0CA0" w:rsidRDefault="00EB0CA0">
            <w:pPr>
              <w:pStyle w:val="ConsPlusNormal"/>
            </w:pPr>
            <w:r>
              <w:t>Газоснабжение</w:t>
            </w:r>
          </w:p>
        </w:tc>
        <w:tc>
          <w:tcPr>
            <w:tcW w:w="6806" w:type="dxa"/>
          </w:tcPr>
          <w:p w:rsidR="00EB0CA0" w:rsidRDefault="00EB0CA0">
            <w:pPr>
              <w:pStyle w:val="ConsPlusNormal"/>
            </w:pPr>
          </w:p>
        </w:tc>
      </w:tr>
      <w:tr w:rsidR="00EB0CA0">
        <w:tc>
          <w:tcPr>
            <w:tcW w:w="2491" w:type="dxa"/>
          </w:tcPr>
          <w:p w:rsidR="00EB0CA0" w:rsidRDefault="00EB0CA0">
            <w:pPr>
              <w:pStyle w:val="ConsPlusNormal"/>
            </w:pPr>
            <w:r>
              <w:t>Энергоснабжение</w:t>
            </w:r>
          </w:p>
        </w:tc>
        <w:tc>
          <w:tcPr>
            <w:tcW w:w="6806" w:type="dxa"/>
          </w:tcPr>
          <w:p w:rsidR="00EB0CA0" w:rsidRDefault="00EB0CA0">
            <w:pPr>
              <w:pStyle w:val="ConsPlusNormal"/>
            </w:pPr>
          </w:p>
        </w:tc>
      </w:tr>
    </w:tbl>
    <w:p w:rsidR="00EB0CA0" w:rsidRDefault="00EB0CA0">
      <w:pPr>
        <w:pStyle w:val="ConsPlusNormal"/>
        <w:jc w:val="both"/>
      </w:pPr>
    </w:p>
    <w:p w:rsidR="00EB0CA0" w:rsidRDefault="00EB0CA0">
      <w:pPr>
        <w:pStyle w:val="ConsPlusNonformat"/>
        <w:jc w:val="both"/>
      </w:pPr>
      <w:r>
        <w:t xml:space="preserve">    21.  Сведения об опасных веществах и материалах, находящихся на объекте</w:t>
      </w:r>
    </w:p>
    <w:p w:rsidR="00EB0CA0" w:rsidRDefault="00EB0CA0">
      <w:pPr>
        <w:pStyle w:val="ConsPlusNonformat"/>
        <w:jc w:val="both"/>
      </w:pPr>
      <w:proofErr w:type="gramStart"/>
      <w:r>
        <w:t>спорта</w:t>
      </w:r>
      <w:proofErr w:type="gramEnd"/>
      <w:r>
        <w:t>:</w:t>
      </w:r>
    </w:p>
    <w:p w:rsidR="00EB0CA0" w:rsidRDefault="00EB0CA0">
      <w:pPr>
        <w:pStyle w:val="ConsPlusNonformat"/>
        <w:jc w:val="both"/>
      </w:pPr>
      <w:r>
        <w:t xml:space="preserve">    </w:t>
      </w:r>
      <w:proofErr w:type="gramStart"/>
      <w:r>
        <w:t>а</w:t>
      </w:r>
      <w:proofErr w:type="gramEnd"/>
      <w:r>
        <w:t xml:space="preserve">) </w:t>
      </w:r>
      <w:proofErr w:type="spellStart"/>
      <w:r>
        <w:t>пожаро</w:t>
      </w:r>
      <w:proofErr w:type="spellEnd"/>
      <w:r>
        <w:t>- и взрывоопасные вещества и материалы</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2144"/>
        <w:gridCol w:w="2144"/>
        <w:gridCol w:w="2144"/>
        <w:gridCol w:w="2146"/>
      </w:tblGrid>
      <w:tr w:rsidR="00EB0CA0">
        <w:tc>
          <w:tcPr>
            <w:tcW w:w="701" w:type="dxa"/>
          </w:tcPr>
          <w:p w:rsidR="00EB0CA0" w:rsidRDefault="00EB0CA0">
            <w:pPr>
              <w:pStyle w:val="ConsPlusNormal"/>
              <w:jc w:val="center"/>
            </w:pPr>
            <w:r>
              <w:t>№ п/п</w:t>
            </w:r>
          </w:p>
        </w:tc>
        <w:tc>
          <w:tcPr>
            <w:tcW w:w="2144" w:type="dxa"/>
          </w:tcPr>
          <w:p w:rsidR="00EB0CA0" w:rsidRDefault="00EB0CA0">
            <w:pPr>
              <w:pStyle w:val="ConsPlusNormal"/>
              <w:jc w:val="center"/>
            </w:pPr>
            <w:r>
              <w:t>Тип</w:t>
            </w:r>
          </w:p>
        </w:tc>
        <w:tc>
          <w:tcPr>
            <w:tcW w:w="2144" w:type="dxa"/>
          </w:tcPr>
          <w:p w:rsidR="00EB0CA0" w:rsidRDefault="00EB0CA0">
            <w:pPr>
              <w:pStyle w:val="ConsPlusNormal"/>
              <w:jc w:val="center"/>
            </w:pPr>
            <w:r>
              <w:t>Количество, кг</w:t>
            </w:r>
          </w:p>
        </w:tc>
        <w:tc>
          <w:tcPr>
            <w:tcW w:w="2144" w:type="dxa"/>
          </w:tcPr>
          <w:p w:rsidR="00EB0CA0" w:rsidRDefault="00EB0CA0">
            <w:pPr>
              <w:pStyle w:val="ConsPlusNormal"/>
              <w:jc w:val="center"/>
            </w:pPr>
            <w:r>
              <w:t>Наименование элемента объекта</w:t>
            </w:r>
          </w:p>
        </w:tc>
        <w:tc>
          <w:tcPr>
            <w:tcW w:w="2146" w:type="dxa"/>
          </w:tcPr>
          <w:p w:rsidR="00EB0CA0" w:rsidRDefault="00EB0CA0">
            <w:pPr>
              <w:pStyle w:val="ConsPlusNormal"/>
              <w:jc w:val="center"/>
            </w:pPr>
            <w:r>
              <w:t>Класс опасности</w:t>
            </w:r>
          </w:p>
        </w:tc>
      </w:tr>
      <w:tr w:rsidR="00EB0CA0">
        <w:tc>
          <w:tcPr>
            <w:tcW w:w="701"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6"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w:t>
      </w:r>
      <w:proofErr w:type="gramStart"/>
      <w:r>
        <w:t>б</w:t>
      </w:r>
      <w:proofErr w:type="gramEnd"/>
      <w:r>
        <w:t>) химически и биологически опасные вещества и материалы</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2144"/>
        <w:gridCol w:w="2144"/>
        <w:gridCol w:w="2144"/>
        <w:gridCol w:w="2146"/>
      </w:tblGrid>
      <w:tr w:rsidR="00EB0CA0">
        <w:tc>
          <w:tcPr>
            <w:tcW w:w="701" w:type="dxa"/>
          </w:tcPr>
          <w:p w:rsidR="00EB0CA0" w:rsidRDefault="00EB0CA0">
            <w:pPr>
              <w:pStyle w:val="ConsPlusNormal"/>
              <w:jc w:val="center"/>
            </w:pPr>
            <w:r>
              <w:t>№ п/п</w:t>
            </w:r>
          </w:p>
        </w:tc>
        <w:tc>
          <w:tcPr>
            <w:tcW w:w="2144" w:type="dxa"/>
          </w:tcPr>
          <w:p w:rsidR="00EB0CA0" w:rsidRDefault="00EB0CA0">
            <w:pPr>
              <w:pStyle w:val="ConsPlusNormal"/>
              <w:jc w:val="center"/>
            </w:pPr>
            <w:r>
              <w:t>Тип</w:t>
            </w:r>
          </w:p>
        </w:tc>
        <w:tc>
          <w:tcPr>
            <w:tcW w:w="2144" w:type="dxa"/>
          </w:tcPr>
          <w:p w:rsidR="00EB0CA0" w:rsidRDefault="00EB0CA0">
            <w:pPr>
              <w:pStyle w:val="ConsPlusNormal"/>
              <w:jc w:val="center"/>
            </w:pPr>
            <w:r>
              <w:t>Количество, кг</w:t>
            </w:r>
          </w:p>
        </w:tc>
        <w:tc>
          <w:tcPr>
            <w:tcW w:w="2144" w:type="dxa"/>
          </w:tcPr>
          <w:p w:rsidR="00EB0CA0" w:rsidRDefault="00EB0CA0">
            <w:pPr>
              <w:pStyle w:val="ConsPlusNormal"/>
              <w:jc w:val="center"/>
            </w:pPr>
            <w:r>
              <w:t>Наименование элемента объекта</w:t>
            </w:r>
          </w:p>
        </w:tc>
        <w:tc>
          <w:tcPr>
            <w:tcW w:w="2146" w:type="dxa"/>
          </w:tcPr>
          <w:p w:rsidR="00EB0CA0" w:rsidRDefault="00EB0CA0">
            <w:pPr>
              <w:pStyle w:val="ConsPlusNormal"/>
              <w:jc w:val="center"/>
            </w:pPr>
            <w:r>
              <w:t>Класс опасности</w:t>
            </w:r>
          </w:p>
        </w:tc>
      </w:tr>
      <w:tr w:rsidR="00EB0CA0">
        <w:tc>
          <w:tcPr>
            <w:tcW w:w="701"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6"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w:t>
      </w:r>
      <w:proofErr w:type="gramStart"/>
      <w:r>
        <w:t>в)  токсичные</w:t>
      </w:r>
      <w:proofErr w:type="gramEnd"/>
      <w:r>
        <w:t>,  наркотические, психотропные вещества, сильнодействующие</w:t>
      </w:r>
    </w:p>
    <w:p w:rsidR="00EB0CA0" w:rsidRDefault="00EB0CA0">
      <w:pPr>
        <w:pStyle w:val="ConsPlusNonformat"/>
        <w:jc w:val="both"/>
      </w:pPr>
      <w:proofErr w:type="gramStart"/>
      <w:r>
        <w:t>яды</w:t>
      </w:r>
      <w:proofErr w:type="gramEnd"/>
      <w:r>
        <w:t xml:space="preserve"> и препараты</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2144"/>
        <w:gridCol w:w="2144"/>
        <w:gridCol w:w="2144"/>
        <w:gridCol w:w="2146"/>
      </w:tblGrid>
      <w:tr w:rsidR="00EB0CA0">
        <w:tc>
          <w:tcPr>
            <w:tcW w:w="701" w:type="dxa"/>
          </w:tcPr>
          <w:p w:rsidR="00EB0CA0" w:rsidRDefault="00EB0CA0">
            <w:pPr>
              <w:pStyle w:val="ConsPlusNormal"/>
              <w:jc w:val="center"/>
            </w:pPr>
            <w:r>
              <w:t>№ п/п</w:t>
            </w:r>
          </w:p>
        </w:tc>
        <w:tc>
          <w:tcPr>
            <w:tcW w:w="2144" w:type="dxa"/>
          </w:tcPr>
          <w:p w:rsidR="00EB0CA0" w:rsidRDefault="00EB0CA0">
            <w:pPr>
              <w:pStyle w:val="ConsPlusNormal"/>
              <w:jc w:val="center"/>
            </w:pPr>
            <w:r>
              <w:t>Тип</w:t>
            </w:r>
          </w:p>
        </w:tc>
        <w:tc>
          <w:tcPr>
            <w:tcW w:w="2144" w:type="dxa"/>
          </w:tcPr>
          <w:p w:rsidR="00EB0CA0" w:rsidRDefault="00EB0CA0">
            <w:pPr>
              <w:pStyle w:val="ConsPlusNormal"/>
              <w:jc w:val="center"/>
            </w:pPr>
            <w:r>
              <w:t>Количество, кг</w:t>
            </w:r>
          </w:p>
        </w:tc>
        <w:tc>
          <w:tcPr>
            <w:tcW w:w="2144" w:type="dxa"/>
          </w:tcPr>
          <w:p w:rsidR="00EB0CA0" w:rsidRDefault="00EB0CA0">
            <w:pPr>
              <w:pStyle w:val="ConsPlusNormal"/>
              <w:jc w:val="center"/>
            </w:pPr>
            <w:r>
              <w:t>Наименование элемента объекта</w:t>
            </w:r>
          </w:p>
        </w:tc>
        <w:tc>
          <w:tcPr>
            <w:tcW w:w="2146" w:type="dxa"/>
          </w:tcPr>
          <w:p w:rsidR="00EB0CA0" w:rsidRDefault="00EB0CA0">
            <w:pPr>
              <w:pStyle w:val="ConsPlusNormal"/>
              <w:jc w:val="center"/>
            </w:pPr>
            <w:r>
              <w:t>Класс опасности</w:t>
            </w:r>
          </w:p>
        </w:tc>
      </w:tr>
      <w:tr w:rsidR="00EB0CA0">
        <w:tc>
          <w:tcPr>
            <w:tcW w:w="701"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4" w:type="dxa"/>
          </w:tcPr>
          <w:p w:rsidR="00EB0CA0" w:rsidRDefault="00EB0CA0">
            <w:pPr>
              <w:pStyle w:val="ConsPlusNormal"/>
              <w:jc w:val="center"/>
            </w:pPr>
          </w:p>
        </w:tc>
        <w:tc>
          <w:tcPr>
            <w:tcW w:w="2146"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IV. Возможные последствия совершения террористического акта</w:t>
      </w:r>
    </w:p>
    <w:p w:rsidR="00EB0CA0" w:rsidRDefault="00EB0CA0">
      <w:pPr>
        <w:pStyle w:val="ConsPlusNonformat"/>
        <w:jc w:val="both"/>
      </w:pPr>
      <w:r>
        <w:t xml:space="preserve">                             </w:t>
      </w:r>
      <w:proofErr w:type="gramStart"/>
      <w:r>
        <w:t>на</w:t>
      </w:r>
      <w:proofErr w:type="gramEnd"/>
      <w:r>
        <w:t xml:space="preserve"> объекте спорта</w:t>
      </w:r>
    </w:p>
    <w:p w:rsidR="00EB0CA0" w:rsidRDefault="00EB0CA0">
      <w:pPr>
        <w:pStyle w:val="ConsPlusNonformat"/>
        <w:jc w:val="both"/>
      </w:pPr>
    </w:p>
    <w:p w:rsidR="00EB0CA0" w:rsidRDefault="00EB0CA0">
      <w:pPr>
        <w:pStyle w:val="ConsPlusNonformat"/>
        <w:jc w:val="both"/>
      </w:pPr>
      <w:r>
        <w:t xml:space="preserve">    22.  </w:t>
      </w:r>
      <w:proofErr w:type="gramStart"/>
      <w:r>
        <w:t>Оценка  последствий</w:t>
      </w:r>
      <w:proofErr w:type="gramEnd"/>
      <w:r>
        <w:t xml:space="preserve">  прекращения  функционирования  объекта спорта</w:t>
      </w:r>
    </w:p>
    <w:p w:rsidR="00EB0CA0" w:rsidRDefault="00EB0CA0">
      <w:pPr>
        <w:pStyle w:val="ConsPlusNonformat"/>
        <w:jc w:val="both"/>
      </w:pPr>
      <w:r>
        <w:t>(</w:t>
      </w:r>
      <w:proofErr w:type="gramStart"/>
      <w:r>
        <w:t>включая</w:t>
      </w:r>
      <w:proofErr w:type="gramEnd"/>
      <w:r>
        <w:t xml:space="preserve">   отмену   проведения   запланированных   официальных   спортивных</w:t>
      </w:r>
    </w:p>
    <w:p w:rsidR="00EB0CA0" w:rsidRDefault="00EB0CA0">
      <w:pPr>
        <w:pStyle w:val="ConsPlusNonformat"/>
        <w:jc w:val="both"/>
      </w:pPr>
      <w:proofErr w:type="gramStart"/>
      <w:r>
        <w:t>соревнований</w:t>
      </w:r>
      <w:proofErr w:type="gramEnd"/>
      <w:r>
        <w:t>) _____________________________________________________________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23.  </w:t>
      </w:r>
      <w:proofErr w:type="gramStart"/>
      <w:r>
        <w:t>Оценка  последствий</w:t>
      </w:r>
      <w:proofErr w:type="gramEnd"/>
      <w:r>
        <w:t xml:space="preserve">  повреждения  элементов,  механизмов,  систем,</w:t>
      </w:r>
    </w:p>
    <w:p w:rsidR="00EB0CA0" w:rsidRDefault="00EB0CA0">
      <w:pPr>
        <w:pStyle w:val="ConsPlusNonformat"/>
        <w:jc w:val="both"/>
      </w:pPr>
      <w:proofErr w:type="gramStart"/>
      <w:r>
        <w:t>оборудования</w:t>
      </w:r>
      <w:proofErr w:type="gramEnd"/>
      <w:r>
        <w:t>, находящихся на объекте спорта, ______________________________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24.  </w:t>
      </w:r>
      <w:proofErr w:type="gramStart"/>
      <w:r>
        <w:t>Количество  людей</w:t>
      </w:r>
      <w:proofErr w:type="gramEnd"/>
      <w:r>
        <w:t>,  которые  могут  погибнуть  или  получить  вред</w:t>
      </w:r>
    </w:p>
    <w:p w:rsidR="00EB0CA0" w:rsidRDefault="00EB0CA0">
      <w:pPr>
        <w:pStyle w:val="ConsPlusNonformat"/>
        <w:jc w:val="both"/>
      </w:pPr>
      <w:proofErr w:type="gramStart"/>
      <w:r>
        <w:t>здоровью,  оцениваемое</w:t>
      </w:r>
      <w:proofErr w:type="gramEnd"/>
      <w:r>
        <w:t xml:space="preserve">  на  основании единовременной пропускной способности</w:t>
      </w:r>
    </w:p>
    <w:p w:rsidR="00EB0CA0" w:rsidRDefault="00EB0CA0">
      <w:pPr>
        <w:pStyle w:val="ConsPlusNonformat"/>
        <w:jc w:val="both"/>
      </w:pPr>
      <w:proofErr w:type="gramStart"/>
      <w:r>
        <w:t>объекта</w:t>
      </w:r>
      <w:proofErr w:type="gramEnd"/>
      <w:r>
        <w:t xml:space="preserve"> спорта и количества зрительских мест, 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p>
    <w:p w:rsidR="00EB0CA0" w:rsidRDefault="00EB0CA0">
      <w:pPr>
        <w:pStyle w:val="ConsPlusNonformat"/>
        <w:jc w:val="both"/>
      </w:pPr>
      <w:bookmarkStart w:id="5" w:name="_GoBack"/>
      <w:bookmarkEnd w:id="5"/>
      <w:r>
        <w:t xml:space="preserve">             V. Силы и средства, привлекаемые для обеспечения</w:t>
      </w:r>
    </w:p>
    <w:p w:rsidR="00EB0CA0" w:rsidRDefault="00EB0CA0">
      <w:pPr>
        <w:pStyle w:val="ConsPlusNonformat"/>
        <w:jc w:val="both"/>
      </w:pPr>
      <w:r>
        <w:t xml:space="preserve">             </w:t>
      </w:r>
      <w:proofErr w:type="gramStart"/>
      <w:r>
        <w:t>антитеррористической</w:t>
      </w:r>
      <w:proofErr w:type="gramEnd"/>
      <w:r>
        <w:t xml:space="preserve"> защищенности объекта спорта</w:t>
      </w:r>
    </w:p>
    <w:p w:rsidR="00EB0CA0" w:rsidRDefault="00EB0CA0">
      <w:pPr>
        <w:pStyle w:val="ConsPlusNonformat"/>
        <w:jc w:val="both"/>
      </w:pPr>
    </w:p>
    <w:p w:rsidR="00EB0CA0" w:rsidRDefault="00EB0CA0">
      <w:pPr>
        <w:pStyle w:val="ConsPlusNonformat"/>
        <w:jc w:val="both"/>
      </w:pPr>
      <w:r>
        <w:t xml:space="preserve">    25. Штатная численность подразделения охраны объекта спорта</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5"/>
        <w:gridCol w:w="5165"/>
        <w:gridCol w:w="3458"/>
      </w:tblGrid>
      <w:tr w:rsidR="00EB0CA0">
        <w:tc>
          <w:tcPr>
            <w:tcW w:w="965" w:type="dxa"/>
          </w:tcPr>
          <w:p w:rsidR="00EB0CA0" w:rsidRDefault="00EB0CA0">
            <w:pPr>
              <w:pStyle w:val="ConsPlusNormal"/>
              <w:jc w:val="center"/>
            </w:pPr>
            <w:r>
              <w:t>№ п/п</w:t>
            </w:r>
          </w:p>
        </w:tc>
        <w:tc>
          <w:tcPr>
            <w:tcW w:w="5165" w:type="dxa"/>
          </w:tcPr>
          <w:p w:rsidR="00EB0CA0" w:rsidRDefault="00EB0CA0">
            <w:pPr>
              <w:pStyle w:val="ConsPlusNormal"/>
              <w:jc w:val="center"/>
            </w:pPr>
            <w:r>
              <w:t>Должность</w:t>
            </w:r>
          </w:p>
        </w:tc>
        <w:tc>
          <w:tcPr>
            <w:tcW w:w="3458" w:type="dxa"/>
          </w:tcPr>
          <w:p w:rsidR="00EB0CA0" w:rsidRDefault="00EB0CA0">
            <w:pPr>
              <w:pStyle w:val="ConsPlusNormal"/>
              <w:jc w:val="center"/>
            </w:pPr>
            <w:r>
              <w:t>Численность, человек</w:t>
            </w:r>
          </w:p>
        </w:tc>
      </w:tr>
      <w:tr w:rsidR="00EB0CA0">
        <w:tc>
          <w:tcPr>
            <w:tcW w:w="965" w:type="dxa"/>
          </w:tcPr>
          <w:p w:rsidR="00EB0CA0" w:rsidRDefault="00EB0CA0">
            <w:pPr>
              <w:pStyle w:val="ConsPlusNormal"/>
              <w:jc w:val="center"/>
            </w:pPr>
          </w:p>
        </w:tc>
        <w:tc>
          <w:tcPr>
            <w:tcW w:w="5165" w:type="dxa"/>
          </w:tcPr>
          <w:p w:rsidR="00EB0CA0" w:rsidRDefault="00EB0CA0">
            <w:pPr>
              <w:pStyle w:val="ConsPlusNormal"/>
              <w:jc w:val="center"/>
            </w:pPr>
          </w:p>
        </w:tc>
        <w:tc>
          <w:tcPr>
            <w:tcW w:w="3458"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26.  </w:t>
      </w:r>
      <w:proofErr w:type="gramStart"/>
      <w:r>
        <w:t>Численность  привлеченного</w:t>
      </w:r>
      <w:proofErr w:type="gramEnd"/>
      <w:r>
        <w:t xml:space="preserve">  подразделения охраны объекта спорта по</w:t>
      </w:r>
    </w:p>
    <w:p w:rsidR="00EB0CA0" w:rsidRDefault="00EB0CA0">
      <w:pPr>
        <w:pStyle w:val="ConsPlusNonformat"/>
        <w:jc w:val="both"/>
      </w:pPr>
      <w:proofErr w:type="gramStart"/>
      <w:r>
        <w:t>договору</w:t>
      </w:r>
      <w:proofErr w:type="gramEnd"/>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59"/>
        <w:gridCol w:w="3458"/>
      </w:tblGrid>
      <w:tr w:rsidR="00EB0CA0">
        <w:tc>
          <w:tcPr>
            <w:tcW w:w="964" w:type="dxa"/>
          </w:tcPr>
          <w:p w:rsidR="00EB0CA0" w:rsidRDefault="00EB0CA0">
            <w:pPr>
              <w:pStyle w:val="ConsPlusNormal"/>
              <w:jc w:val="center"/>
            </w:pPr>
            <w:r>
              <w:t>№ п/п</w:t>
            </w:r>
          </w:p>
        </w:tc>
        <w:tc>
          <w:tcPr>
            <w:tcW w:w="5159" w:type="dxa"/>
          </w:tcPr>
          <w:p w:rsidR="00EB0CA0" w:rsidRDefault="00EB0CA0">
            <w:pPr>
              <w:pStyle w:val="ConsPlusNormal"/>
              <w:jc w:val="center"/>
            </w:pPr>
            <w:r>
              <w:t>Должность</w:t>
            </w:r>
          </w:p>
        </w:tc>
        <w:tc>
          <w:tcPr>
            <w:tcW w:w="3458" w:type="dxa"/>
          </w:tcPr>
          <w:p w:rsidR="00EB0CA0" w:rsidRDefault="00EB0CA0">
            <w:pPr>
              <w:pStyle w:val="ConsPlusNormal"/>
              <w:jc w:val="center"/>
            </w:pPr>
            <w:r>
              <w:t>Численность, человек</w:t>
            </w:r>
          </w:p>
        </w:tc>
      </w:tr>
      <w:tr w:rsidR="00EB0CA0">
        <w:tc>
          <w:tcPr>
            <w:tcW w:w="964" w:type="dxa"/>
          </w:tcPr>
          <w:p w:rsidR="00EB0CA0" w:rsidRDefault="00EB0CA0">
            <w:pPr>
              <w:pStyle w:val="ConsPlusNormal"/>
              <w:jc w:val="center"/>
            </w:pPr>
          </w:p>
        </w:tc>
        <w:tc>
          <w:tcPr>
            <w:tcW w:w="5159" w:type="dxa"/>
          </w:tcPr>
          <w:p w:rsidR="00EB0CA0" w:rsidRDefault="00EB0CA0">
            <w:pPr>
              <w:pStyle w:val="ConsPlusNormal"/>
              <w:jc w:val="center"/>
            </w:pPr>
          </w:p>
        </w:tc>
        <w:tc>
          <w:tcPr>
            <w:tcW w:w="3458" w:type="dxa"/>
          </w:tcPr>
          <w:p w:rsidR="00EB0CA0" w:rsidRDefault="00EB0CA0">
            <w:pPr>
              <w:pStyle w:val="ConsPlusNormal"/>
              <w:jc w:val="center"/>
            </w:pPr>
          </w:p>
        </w:tc>
      </w:tr>
    </w:tbl>
    <w:p w:rsidR="00EB0CA0" w:rsidRDefault="00EB0CA0">
      <w:pPr>
        <w:pStyle w:val="ConsPlusNormal"/>
        <w:jc w:val="both"/>
      </w:pPr>
    </w:p>
    <w:p w:rsidR="00EB0CA0" w:rsidRDefault="00EB0CA0">
      <w:pPr>
        <w:pStyle w:val="ConsPlusNonformat"/>
        <w:jc w:val="both"/>
      </w:pPr>
      <w:r>
        <w:t xml:space="preserve">      VI. Меры по инженерно-технической, физической защите и пожарной</w:t>
      </w:r>
    </w:p>
    <w:p w:rsidR="00EB0CA0" w:rsidRDefault="00EB0CA0">
      <w:pPr>
        <w:pStyle w:val="ConsPlusNonformat"/>
        <w:jc w:val="both"/>
      </w:pPr>
      <w:r>
        <w:t xml:space="preserve">                        </w:t>
      </w:r>
      <w:proofErr w:type="gramStart"/>
      <w:r>
        <w:t>безопасности</w:t>
      </w:r>
      <w:proofErr w:type="gramEnd"/>
      <w:r>
        <w:t xml:space="preserve"> объекта спорта</w:t>
      </w:r>
    </w:p>
    <w:p w:rsidR="00EB0CA0" w:rsidRDefault="00EB0CA0">
      <w:pPr>
        <w:pStyle w:val="ConsPlusNonformat"/>
        <w:jc w:val="both"/>
      </w:pPr>
    </w:p>
    <w:p w:rsidR="00EB0CA0" w:rsidRDefault="00EB0CA0">
      <w:pPr>
        <w:pStyle w:val="ConsPlusNonformat"/>
        <w:jc w:val="both"/>
      </w:pPr>
      <w:r>
        <w:t xml:space="preserve">    27. Место расположения поста (пункта) безопасности (охраны) 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28. Технические средства обеспечения безопасности</w:t>
      </w:r>
    </w:p>
    <w:p w:rsidR="00EB0CA0" w:rsidRDefault="00EB0CA0">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9"/>
        <w:gridCol w:w="2389"/>
        <w:gridCol w:w="2389"/>
        <w:gridCol w:w="2389"/>
      </w:tblGrid>
      <w:tr w:rsidR="00EB0CA0">
        <w:tc>
          <w:tcPr>
            <w:tcW w:w="2389" w:type="dxa"/>
          </w:tcPr>
          <w:p w:rsidR="00EB0CA0" w:rsidRDefault="00EB0CA0">
            <w:pPr>
              <w:pStyle w:val="ConsPlusNormal"/>
              <w:jc w:val="center"/>
            </w:pPr>
            <w:r>
              <w:t>Наименование оборудования</w:t>
            </w:r>
          </w:p>
        </w:tc>
        <w:tc>
          <w:tcPr>
            <w:tcW w:w="2389" w:type="dxa"/>
          </w:tcPr>
          <w:p w:rsidR="00EB0CA0" w:rsidRDefault="00EB0CA0">
            <w:pPr>
              <w:pStyle w:val="ConsPlusNormal"/>
              <w:jc w:val="center"/>
            </w:pPr>
            <w:r>
              <w:t>Марка, модель</w:t>
            </w:r>
          </w:p>
        </w:tc>
        <w:tc>
          <w:tcPr>
            <w:tcW w:w="2389" w:type="dxa"/>
          </w:tcPr>
          <w:p w:rsidR="00EB0CA0" w:rsidRDefault="00EB0CA0">
            <w:pPr>
              <w:pStyle w:val="ConsPlusNormal"/>
              <w:jc w:val="center"/>
            </w:pPr>
            <w:r>
              <w:t>Количество, штук</w:t>
            </w:r>
          </w:p>
        </w:tc>
        <w:tc>
          <w:tcPr>
            <w:tcW w:w="2389" w:type="dxa"/>
          </w:tcPr>
          <w:p w:rsidR="00EB0CA0" w:rsidRDefault="00EB0CA0">
            <w:pPr>
              <w:pStyle w:val="ConsPlusNormal"/>
              <w:jc w:val="center"/>
            </w:pPr>
            <w:r>
              <w:t>Место размещения</w:t>
            </w:r>
          </w:p>
        </w:tc>
      </w:tr>
      <w:tr w:rsidR="00EB0CA0">
        <w:tc>
          <w:tcPr>
            <w:tcW w:w="2389" w:type="dxa"/>
          </w:tcPr>
          <w:p w:rsidR="00EB0CA0" w:rsidRDefault="00EB0CA0">
            <w:pPr>
              <w:pStyle w:val="ConsPlusNormal"/>
            </w:pPr>
          </w:p>
        </w:tc>
        <w:tc>
          <w:tcPr>
            <w:tcW w:w="2389" w:type="dxa"/>
          </w:tcPr>
          <w:p w:rsidR="00EB0CA0" w:rsidRDefault="00EB0CA0">
            <w:pPr>
              <w:pStyle w:val="ConsPlusNormal"/>
            </w:pPr>
          </w:p>
        </w:tc>
        <w:tc>
          <w:tcPr>
            <w:tcW w:w="2389" w:type="dxa"/>
          </w:tcPr>
          <w:p w:rsidR="00EB0CA0" w:rsidRDefault="00EB0CA0">
            <w:pPr>
              <w:pStyle w:val="ConsPlusNormal"/>
            </w:pPr>
          </w:p>
        </w:tc>
        <w:tc>
          <w:tcPr>
            <w:tcW w:w="2389" w:type="dxa"/>
          </w:tcPr>
          <w:p w:rsidR="00EB0CA0" w:rsidRDefault="00EB0CA0">
            <w:pPr>
              <w:pStyle w:val="ConsPlusNormal"/>
            </w:pPr>
          </w:p>
        </w:tc>
      </w:tr>
    </w:tbl>
    <w:p w:rsidR="00EB0CA0" w:rsidRDefault="00EB0CA0">
      <w:pPr>
        <w:sectPr w:rsidR="00EB0CA0" w:rsidSect="00EB0CA0">
          <w:pgSz w:w="11905" w:h="16838"/>
          <w:pgMar w:top="1134" w:right="850" w:bottom="1134" w:left="1701" w:header="0" w:footer="0" w:gutter="0"/>
          <w:cols w:space="720"/>
        </w:sectPr>
      </w:pPr>
    </w:p>
    <w:p w:rsidR="00EB0CA0" w:rsidRDefault="00EB0CA0">
      <w:pPr>
        <w:pStyle w:val="ConsPlusNormal"/>
        <w:jc w:val="both"/>
      </w:pPr>
    </w:p>
    <w:p w:rsidR="00EB0CA0" w:rsidRDefault="00EB0CA0">
      <w:pPr>
        <w:pStyle w:val="ConsPlusNonformat"/>
        <w:jc w:val="both"/>
      </w:pPr>
      <w:r>
        <w:t xml:space="preserve">    29. Сведения о средствах пожарной безопасности 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30.   Порядок   </w:t>
      </w:r>
      <w:proofErr w:type="gramStart"/>
      <w:r>
        <w:t xml:space="preserve">прохода,   </w:t>
      </w:r>
      <w:proofErr w:type="gramEnd"/>
      <w:r>
        <w:t>проезда   лиц,  транспортных  средств  через</w:t>
      </w:r>
    </w:p>
    <w:p w:rsidR="00EB0CA0" w:rsidRDefault="00EB0CA0">
      <w:pPr>
        <w:pStyle w:val="ConsPlusNonformat"/>
        <w:jc w:val="both"/>
      </w:pPr>
      <w:proofErr w:type="gramStart"/>
      <w:r>
        <w:t>контрольно</w:t>
      </w:r>
      <w:proofErr w:type="gramEnd"/>
      <w:r>
        <w:t>-пропускной  пункт  на объект спорта, и (или) критический элемент</w:t>
      </w:r>
    </w:p>
    <w:p w:rsidR="00EB0CA0" w:rsidRDefault="00EB0CA0">
      <w:pPr>
        <w:pStyle w:val="ConsPlusNonformat"/>
        <w:jc w:val="both"/>
      </w:pPr>
      <w:proofErr w:type="gramStart"/>
      <w:r>
        <w:t>объекта</w:t>
      </w:r>
      <w:proofErr w:type="gramEnd"/>
      <w:r>
        <w:t xml:space="preserve"> спорта ____________________________________________________________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r>
        <w:t xml:space="preserve">    31.   </w:t>
      </w:r>
      <w:proofErr w:type="gramStart"/>
      <w:r>
        <w:t>Дополнительные  виды</w:t>
      </w:r>
      <w:proofErr w:type="gramEnd"/>
      <w:r>
        <w:t xml:space="preserve">  связи,  применяемые  на  объекте  спорта  в</w:t>
      </w:r>
    </w:p>
    <w:p w:rsidR="00EB0CA0" w:rsidRDefault="00EB0CA0">
      <w:pPr>
        <w:pStyle w:val="ConsPlusNonformat"/>
        <w:jc w:val="both"/>
      </w:pPr>
      <w:proofErr w:type="gramStart"/>
      <w:r>
        <w:t>интересах</w:t>
      </w:r>
      <w:proofErr w:type="gramEnd"/>
      <w:r>
        <w:t xml:space="preserve"> обеспечения безопасности, _______________________________________</w:t>
      </w: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p>
    <w:p w:rsidR="00EB0CA0" w:rsidRDefault="00EB0CA0">
      <w:pPr>
        <w:pStyle w:val="ConsPlusNonformat"/>
        <w:jc w:val="both"/>
      </w:pPr>
      <w:r>
        <w:t xml:space="preserve">                         VII. Выводы и рекомендации</w:t>
      </w:r>
    </w:p>
    <w:p w:rsidR="00EB0CA0" w:rsidRDefault="00EB0CA0">
      <w:pPr>
        <w:pStyle w:val="ConsPlusNonformat"/>
        <w:jc w:val="both"/>
      </w:pP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p>
    <w:p w:rsidR="00EB0CA0" w:rsidRDefault="00EB0CA0">
      <w:pPr>
        <w:pStyle w:val="ConsPlusNonformat"/>
        <w:jc w:val="both"/>
      </w:pPr>
      <w:r>
        <w:t xml:space="preserve">          VIII. Дополнительная информация с учетом особенностей</w:t>
      </w:r>
    </w:p>
    <w:p w:rsidR="00EB0CA0" w:rsidRDefault="00EB0CA0">
      <w:pPr>
        <w:pStyle w:val="ConsPlusNonformat"/>
        <w:jc w:val="both"/>
      </w:pPr>
      <w:r>
        <w:t xml:space="preserve">                              </w:t>
      </w:r>
      <w:proofErr w:type="gramStart"/>
      <w:r>
        <w:t>объекта</w:t>
      </w:r>
      <w:proofErr w:type="gramEnd"/>
      <w:r>
        <w:t xml:space="preserve"> спорта</w:t>
      </w:r>
    </w:p>
    <w:p w:rsidR="00EB0CA0" w:rsidRDefault="00EB0CA0">
      <w:pPr>
        <w:pStyle w:val="ConsPlusNonformat"/>
        <w:jc w:val="both"/>
      </w:pPr>
    </w:p>
    <w:p w:rsidR="00EB0CA0" w:rsidRDefault="00EB0CA0">
      <w:pPr>
        <w:pStyle w:val="ConsPlusNonformat"/>
        <w:jc w:val="both"/>
      </w:pPr>
      <w:r>
        <w:t>___________________________________________________________________________</w:t>
      </w:r>
    </w:p>
    <w:p w:rsidR="00EB0CA0" w:rsidRDefault="00EB0CA0">
      <w:pPr>
        <w:pStyle w:val="ConsPlusNonformat"/>
        <w:jc w:val="both"/>
      </w:pPr>
    </w:p>
    <w:p w:rsidR="00EB0CA0" w:rsidRDefault="00EB0CA0">
      <w:pPr>
        <w:pStyle w:val="ConsPlusNonformat"/>
        <w:jc w:val="both"/>
      </w:pPr>
      <w:r>
        <w:t xml:space="preserve">Приложения: 1. План   </w:t>
      </w:r>
      <w:proofErr w:type="gramStart"/>
      <w:r>
        <w:t>объекта  спорта</w:t>
      </w:r>
      <w:proofErr w:type="gramEnd"/>
      <w:r>
        <w:t xml:space="preserve"> с   обозначением   его    критических</w:t>
      </w:r>
    </w:p>
    <w:p w:rsidR="00EB0CA0" w:rsidRDefault="00EB0CA0">
      <w:pPr>
        <w:pStyle w:val="ConsPlusNonformat"/>
        <w:jc w:val="both"/>
      </w:pPr>
      <w:r>
        <w:t xml:space="preserve">               </w:t>
      </w:r>
      <w:proofErr w:type="gramStart"/>
      <w:r>
        <w:t>элементов</w:t>
      </w:r>
      <w:proofErr w:type="gramEnd"/>
      <w:r>
        <w:t xml:space="preserve">   (схемы   коммуникаций,   планы   и   экспликации</w:t>
      </w:r>
    </w:p>
    <w:p w:rsidR="00EB0CA0" w:rsidRDefault="00EB0CA0">
      <w:pPr>
        <w:pStyle w:val="ConsPlusNonformat"/>
        <w:jc w:val="both"/>
      </w:pPr>
      <w:r>
        <w:t xml:space="preserve">               </w:t>
      </w:r>
      <w:proofErr w:type="gramStart"/>
      <w:r>
        <w:t>отдельных</w:t>
      </w:r>
      <w:proofErr w:type="gramEnd"/>
      <w:r>
        <w:t xml:space="preserve"> зданий и сооружений или их частей).</w:t>
      </w:r>
    </w:p>
    <w:p w:rsidR="00EB0CA0" w:rsidRDefault="00EB0CA0">
      <w:pPr>
        <w:pStyle w:val="ConsPlusNonformat"/>
        <w:jc w:val="both"/>
      </w:pPr>
      <w:r>
        <w:t xml:space="preserve">            2. Схема   организации   </w:t>
      </w:r>
      <w:proofErr w:type="gramStart"/>
      <w:r>
        <w:t>охраны  объекта</w:t>
      </w:r>
      <w:proofErr w:type="gramEnd"/>
      <w:r>
        <w:t xml:space="preserve">  спорта  с   указанием</w:t>
      </w:r>
    </w:p>
    <w:p w:rsidR="00EB0CA0" w:rsidRDefault="00EB0CA0">
      <w:pPr>
        <w:pStyle w:val="ConsPlusNonformat"/>
        <w:jc w:val="both"/>
      </w:pPr>
      <w:r>
        <w:t xml:space="preserve">               </w:t>
      </w:r>
      <w:proofErr w:type="gramStart"/>
      <w:r>
        <w:t>контрольно</w:t>
      </w:r>
      <w:proofErr w:type="gramEnd"/>
      <w:r>
        <w:t>-пропускных пунктов, постов (пунктов) безопасности</w:t>
      </w:r>
    </w:p>
    <w:p w:rsidR="00EB0CA0" w:rsidRDefault="00EB0CA0">
      <w:pPr>
        <w:pStyle w:val="ConsPlusNonformat"/>
        <w:jc w:val="both"/>
      </w:pPr>
      <w:r>
        <w:t xml:space="preserve">               (</w:t>
      </w:r>
      <w:proofErr w:type="gramStart"/>
      <w:r>
        <w:t>охраны</w:t>
      </w:r>
      <w:proofErr w:type="gramEnd"/>
      <w:r>
        <w:t>),   маршрутов   и   режима   патрулирования,    мест</w:t>
      </w:r>
    </w:p>
    <w:p w:rsidR="00EB0CA0" w:rsidRDefault="00EB0CA0">
      <w:pPr>
        <w:pStyle w:val="ConsPlusNonformat"/>
        <w:jc w:val="both"/>
      </w:pPr>
      <w:r>
        <w:t xml:space="preserve">               </w:t>
      </w:r>
      <w:proofErr w:type="gramStart"/>
      <w:r>
        <w:t>расположения</w:t>
      </w:r>
      <w:proofErr w:type="gramEnd"/>
      <w:r>
        <w:t xml:space="preserve"> инженерно-технических средств охраны и  средств</w:t>
      </w:r>
    </w:p>
    <w:p w:rsidR="00EB0CA0" w:rsidRDefault="00EB0CA0">
      <w:pPr>
        <w:pStyle w:val="ConsPlusNonformat"/>
        <w:jc w:val="both"/>
      </w:pPr>
      <w:r>
        <w:t xml:space="preserve">               </w:t>
      </w:r>
      <w:proofErr w:type="gramStart"/>
      <w:r>
        <w:t>пожарной</w:t>
      </w:r>
      <w:proofErr w:type="gramEnd"/>
      <w:r>
        <w:t xml:space="preserve"> безопасности, зон свободного доступа.</w:t>
      </w:r>
    </w:p>
    <w:p w:rsidR="00EB0CA0" w:rsidRDefault="00EB0CA0">
      <w:pPr>
        <w:pStyle w:val="ConsPlusNonformat"/>
        <w:jc w:val="both"/>
      </w:pPr>
      <w:r>
        <w:t xml:space="preserve">            3. График проведения на объекте спорта учений </w:t>
      </w:r>
      <w:proofErr w:type="gramStart"/>
      <w:r>
        <w:t>и  тренировок</w:t>
      </w:r>
      <w:proofErr w:type="gramEnd"/>
      <w:r>
        <w:t>,  в</w:t>
      </w:r>
    </w:p>
    <w:p w:rsidR="00EB0CA0" w:rsidRDefault="00EB0CA0">
      <w:pPr>
        <w:pStyle w:val="ConsPlusNonformat"/>
        <w:jc w:val="both"/>
      </w:pPr>
      <w:r>
        <w:t xml:space="preserve">               </w:t>
      </w:r>
      <w:proofErr w:type="gramStart"/>
      <w:r>
        <w:t>том</w:t>
      </w:r>
      <w:proofErr w:type="gramEnd"/>
      <w:r>
        <w:t xml:space="preserve"> числе с привлечением подразделений  органов  федеральной</w:t>
      </w:r>
    </w:p>
    <w:p w:rsidR="00EB0CA0" w:rsidRDefault="00EB0CA0">
      <w:pPr>
        <w:pStyle w:val="ConsPlusNonformat"/>
        <w:jc w:val="both"/>
      </w:pPr>
      <w:r>
        <w:t xml:space="preserve">               </w:t>
      </w:r>
      <w:proofErr w:type="gramStart"/>
      <w:r>
        <w:t>службы</w:t>
      </w:r>
      <w:proofErr w:type="gramEnd"/>
      <w:r>
        <w:t xml:space="preserve"> безопасности  и  органов  внутренних  дел  Российской</w:t>
      </w:r>
    </w:p>
    <w:p w:rsidR="00EB0CA0" w:rsidRDefault="00EB0CA0">
      <w:pPr>
        <w:pStyle w:val="ConsPlusNonformat"/>
        <w:jc w:val="both"/>
      </w:pPr>
      <w:r>
        <w:t xml:space="preserve">               Федерации (по согласованию), и основания для их проведения.</w:t>
      </w:r>
    </w:p>
    <w:p w:rsidR="00EB0CA0" w:rsidRDefault="00EB0CA0">
      <w:pPr>
        <w:pStyle w:val="ConsPlusNonformat"/>
        <w:jc w:val="both"/>
      </w:pPr>
      <w:r>
        <w:t xml:space="preserve">            4. Схема связи на объекте спорта.</w:t>
      </w:r>
    </w:p>
    <w:p w:rsidR="00EB0CA0" w:rsidRDefault="00EB0CA0">
      <w:pPr>
        <w:pStyle w:val="ConsPlusNonformat"/>
        <w:jc w:val="both"/>
      </w:pPr>
    </w:p>
    <w:p w:rsidR="00EB0CA0" w:rsidRDefault="00EB0CA0">
      <w:pPr>
        <w:pStyle w:val="ConsPlusNonformat"/>
        <w:jc w:val="both"/>
      </w:pPr>
      <w:r>
        <w:t xml:space="preserve">Члены </w:t>
      </w:r>
      <w:proofErr w:type="gramStart"/>
      <w:r>
        <w:t xml:space="preserve">комиссии:   </w:t>
      </w:r>
      <w:proofErr w:type="gramEnd"/>
      <w:r>
        <w:t xml:space="preserve"> _______________________    _____________________________</w:t>
      </w:r>
    </w:p>
    <w:p w:rsidR="00EB0CA0" w:rsidRDefault="00EB0CA0">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EB0CA0" w:rsidRDefault="00EB0CA0">
      <w:pPr>
        <w:pStyle w:val="ConsPlusNonformat"/>
        <w:jc w:val="both"/>
      </w:pPr>
      <w:r>
        <w:t xml:space="preserve">                   _______________________    _____________________________</w:t>
      </w:r>
    </w:p>
    <w:p w:rsidR="00EB0CA0" w:rsidRDefault="00EB0CA0">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EB0CA0" w:rsidRDefault="00EB0CA0">
      <w:pPr>
        <w:pStyle w:val="ConsPlusNonformat"/>
        <w:jc w:val="both"/>
      </w:pPr>
      <w:r>
        <w:t xml:space="preserve">                   _______________________    _____________________________</w:t>
      </w:r>
    </w:p>
    <w:p w:rsidR="00EB0CA0" w:rsidRDefault="00EB0CA0">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EB0CA0" w:rsidRDefault="00EB0CA0">
      <w:pPr>
        <w:pStyle w:val="ConsPlusNonformat"/>
        <w:jc w:val="both"/>
      </w:pPr>
    </w:p>
    <w:p w:rsidR="00EB0CA0" w:rsidRDefault="00EB0CA0">
      <w:pPr>
        <w:pStyle w:val="ConsPlusNonformat"/>
        <w:jc w:val="both"/>
      </w:pPr>
      <w:r>
        <w:t>Составлен "__" ____________ 20__ г.</w:t>
      </w:r>
    </w:p>
    <w:p w:rsidR="00EB0CA0" w:rsidRDefault="00EB0CA0">
      <w:pPr>
        <w:pStyle w:val="ConsPlusNonformat"/>
        <w:jc w:val="both"/>
      </w:pPr>
    </w:p>
    <w:p w:rsidR="00EB0CA0" w:rsidRDefault="00EB0CA0">
      <w:pPr>
        <w:pStyle w:val="ConsPlusNonformat"/>
        <w:jc w:val="both"/>
      </w:pPr>
      <w:r>
        <w:t>Актуализирован "__" ____________ 20__ г.</w:t>
      </w:r>
    </w:p>
    <w:p w:rsidR="00EB0CA0" w:rsidRDefault="00EB0CA0">
      <w:pPr>
        <w:pStyle w:val="ConsPlusNonformat"/>
        <w:jc w:val="both"/>
      </w:pPr>
    </w:p>
    <w:p w:rsidR="00EB0CA0" w:rsidRDefault="00EB0CA0">
      <w:pPr>
        <w:pStyle w:val="ConsPlusNonformat"/>
        <w:jc w:val="both"/>
      </w:pPr>
      <w:r>
        <w:t>Причина актуализации ______________________________________________________</w:t>
      </w:r>
    </w:p>
    <w:p w:rsidR="00EB0CA0" w:rsidRDefault="00EB0CA0">
      <w:pPr>
        <w:pStyle w:val="ConsPlusNormal"/>
        <w:jc w:val="both"/>
      </w:pPr>
    </w:p>
    <w:p w:rsidR="00EB0CA0" w:rsidRDefault="00EB0CA0">
      <w:pPr>
        <w:pStyle w:val="ConsPlusNormal"/>
        <w:jc w:val="both"/>
      </w:pPr>
    </w:p>
    <w:p w:rsidR="00EB0CA0" w:rsidRDefault="00EB0CA0">
      <w:pPr>
        <w:pStyle w:val="ConsPlusNormal"/>
        <w:pBdr>
          <w:top w:val="single" w:sz="6" w:space="0" w:color="auto"/>
        </w:pBdr>
        <w:spacing w:before="100" w:after="100"/>
        <w:jc w:val="both"/>
        <w:rPr>
          <w:sz w:val="2"/>
          <w:szCs w:val="2"/>
        </w:rPr>
      </w:pPr>
    </w:p>
    <w:p w:rsidR="00335DCC" w:rsidRDefault="00335DCC"/>
    <w:sectPr w:rsidR="00335DCC" w:rsidSect="00EB0CA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A0"/>
    <w:rsid w:val="00335DCC"/>
    <w:rsid w:val="00EB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DA4DE-3537-4654-A845-DCE089F4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0C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0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0C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FEFB84795BD29A6AB42268B4045FAFCB1FCAB6D1382DFC09AF3FE7049EFA2B1E3E1E24415A8B58wElAI" TargetMode="External"/><Relationship Id="rId13" Type="http://schemas.openxmlformats.org/officeDocument/2006/relationships/hyperlink" Target="consultantplus://offline/ref=29FEFB84795BD29A6AB42268B4045FAFC81ECCBCDC3D2DFC09AF3FE7049EFA2B1E3E1E24415A8B59wEl0I" TargetMode="External"/><Relationship Id="rId18" Type="http://schemas.openxmlformats.org/officeDocument/2006/relationships/hyperlink" Target="consultantplus://offline/ref=29FEFB84795BD29A6AB42268B4045FAFC817CEBDDD3C2DFC09AF3FE7049EFA2B1E3E1E24415A8B59wEl7I" TargetMode="External"/><Relationship Id="rId26" Type="http://schemas.openxmlformats.org/officeDocument/2006/relationships/hyperlink" Target="consultantplus://offline/ref=29FEFB84795BD29A6AB42268B4045FAFC817CEBDDD3C2DFC09AF3FE7049EFA2B1E3E1E24415A8B5AwElBI" TargetMode="External"/><Relationship Id="rId39" Type="http://schemas.openxmlformats.org/officeDocument/2006/relationships/hyperlink" Target="consultantplus://offline/ref=29FEFB84795BD29A6AB42268B4045FAFC81ECCBCDC3D2DFC09AF3FE7049EFA2B1E3E1E24415A8B5BwEl1I" TargetMode="External"/><Relationship Id="rId3" Type="http://schemas.openxmlformats.org/officeDocument/2006/relationships/webSettings" Target="webSettings.xml"/><Relationship Id="rId21" Type="http://schemas.openxmlformats.org/officeDocument/2006/relationships/hyperlink" Target="consultantplus://offline/ref=29FEFB84795BD29A6AB42268B4045FAFC81ECCBCDC3D2DFC09AF3FE7049EFA2B1E3E1E24415A8B59wEl5I" TargetMode="External"/><Relationship Id="rId34" Type="http://schemas.openxmlformats.org/officeDocument/2006/relationships/hyperlink" Target="consultantplus://offline/ref=29FEFB84795BD29A6AB42268B4045FAFC817CEBDDD3C2DFC09AF3FE7049EFA2B1E3E1E24415A8B5BwEl4I" TargetMode="External"/><Relationship Id="rId42" Type="http://schemas.openxmlformats.org/officeDocument/2006/relationships/theme" Target="theme/theme1.xml"/><Relationship Id="rId7" Type="http://schemas.openxmlformats.org/officeDocument/2006/relationships/hyperlink" Target="consultantplus://offline/ref=29FEFB84795BD29A6AB42268B4045FAFC816C8B9DC342DFC09AF3FE7049EFA2B1E3E1E24415A8B58wElAI" TargetMode="External"/><Relationship Id="rId12" Type="http://schemas.openxmlformats.org/officeDocument/2006/relationships/hyperlink" Target="consultantplus://offline/ref=29FEFB84795BD29A6AB42268B4045FAFC81FC5B9DC3F2DFC09AF3FE7049EFA2B1E3E1E24415A8B58wEl5I" TargetMode="External"/><Relationship Id="rId17" Type="http://schemas.openxmlformats.org/officeDocument/2006/relationships/hyperlink" Target="consultantplus://offline/ref=29FEFB84795BD29A6AB42268B4045FAFC817CEBDDD3C2DFC09AF3FE7049EFA2B1E3E1E24415A8B59wEl0I" TargetMode="External"/><Relationship Id="rId25" Type="http://schemas.openxmlformats.org/officeDocument/2006/relationships/hyperlink" Target="consultantplus://offline/ref=29FEFB84795BD29A6AB42268B4045FAFC817CEBDDD3C2DFC09AF3FE7049EFA2B1E3E1E24415A8B5AwEl5I" TargetMode="External"/><Relationship Id="rId33" Type="http://schemas.openxmlformats.org/officeDocument/2006/relationships/hyperlink" Target="consultantplus://offline/ref=29FEFB84795BD29A6AB42268B4045FAFC817CEBDDD3C2DFC09AF3FE7049EFA2B1E3E1E24415A8B5BwEl3I" TargetMode="External"/><Relationship Id="rId38" Type="http://schemas.openxmlformats.org/officeDocument/2006/relationships/hyperlink" Target="consultantplus://offline/ref=29FEFB84795BD29A6AB42268B4045FAFCB14CDBFDF382DFC09AF3FE704w9lEI" TargetMode="External"/><Relationship Id="rId2" Type="http://schemas.openxmlformats.org/officeDocument/2006/relationships/settings" Target="settings.xml"/><Relationship Id="rId16" Type="http://schemas.openxmlformats.org/officeDocument/2006/relationships/hyperlink" Target="consultantplus://offline/ref=29FEFB84795BD29A6AB42268B4045FAFC817CEBDDD3C2DFC09AF3FE7049EFA2B1E3E1E24415A8B59wEl2I" TargetMode="External"/><Relationship Id="rId20" Type="http://schemas.openxmlformats.org/officeDocument/2006/relationships/hyperlink" Target="consultantplus://offline/ref=29FEFB84795BD29A6AB42268B4045FAFC817CEBDDD3C2DFC09AF3FE7049EFA2B1E3E1E24415A8B59wEl6I" TargetMode="External"/><Relationship Id="rId29" Type="http://schemas.openxmlformats.org/officeDocument/2006/relationships/hyperlink" Target="consultantplus://offline/ref=29FEFB84795BD29A6AB42268B4045FAFC81ECCBCDC3D2DFC09AF3FE7049EFA2B1E3E1E24415A8B5AwEl2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9FEFB84795BD29A6AB42268B4045FAFC817CFBDDD392DFC09AF3FE7049EFA2B1E3E1E27w4l1I" TargetMode="External"/><Relationship Id="rId11" Type="http://schemas.openxmlformats.org/officeDocument/2006/relationships/hyperlink" Target="consultantplus://offline/ref=29FEFB84795BD29A6AB42268B4045FAFC81ECCBCDC3D2DFC09AF3FE7049EFA2B1E3E1E24415A8B59wEl2I" TargetMode="External"/><Relationship Id="rId24" Type="http://schemas.openxmlformats.org/officeDocument/2006/relationships/hyperlink" Target="consultantplus://offline/ref=29FEFB84795BD29A6AB42268B4045FAFC817CEBDDD3C2DFC09AF3FE7049EFA2B1E3E1E24415A8B5AwEl6I" TargetMode="External"/><Relationship Id="rId32" Type="http://schemas.openxmlformats.org/officeDocument/2006/relationships/hyperlink" Target="consultantplus://offline/ref=29FEFB84795BD29A6AB42268B4045FAFCB13C4B9D9352DFC09AF3FE704w9lEI" TargetMode="External"/><Relationship Id="rId37" Type="http://schemas.openxmlformats.org/officeDocument/2006/relationships/hyperlink" Target="consultantplus://offline/ref=29FEFB84795BD29A6AB42268B4045FAFC81ECCBCDC3D2DFC09AF3FE7049EFA2B1E3E1E24415A8B5BwEl2I" TargetMode="External"/><Relationship Id="rId40" Type="http://schemas.openxmlformats.org/officeDocument/2006/relationships/hyperlink" Target="consultantplus://offline/ref=29FEFB84795BD29A6AB42268B4045FAFC81ECCBCDC3D2DFC09AF3FE7049EFA2B1E3E1E24415A8B5BwEl6I" TargetMode="External"/><Relationship Id="rId5" Type="http://schemas.openxmlformats.org/officeDocument/2006/relationships/hyperlink" Target="consultantplus://offline/ref=29FEFB84795BD29A6AB42268B4045FAFC81ECCBCDC3D2DFC09AF3FE7049EFA2B1E3E1E24415A8B58wEl6I" TargetMode="External"/><Relationship Id="rId15" Type="http://schemas.openxmlformats.org/officeDocument/2006/relationships/hyperlink" Target="consultantplus://offline/ref=29FEFB84795BD29A6AB42268B4045FAFC817CEBDDD3C2DFC09AF3FE7049EFA2B1E3E1E24415A8B58wElAI" TargetMode="External"/><Relationship Id="rId23" Type="http://schemas.openxmlformats.org/officeDocument/2006/relationships/hyperlink" Target="consultantplus://offline/ref=29FEFB84795BD29A6AB42268B4045FAFC817CEBDDD3C2DFC09AF3FE7049EFA2B1E3E1E24415A8B5AwEl7I" TargetMode="External"/><Relationship Id="rId28" Type="http://schemas.openxmlformats.org/officeDocument/2006/relationships/hyperlink" Target="consultantplus://offline/ref=29FEFB84795BD29A6AB42268B4045FAFCB12C4BADC392DFC09AF3FE7049EFA2B1E3E1E24415A8B5EwEl2I" TargetMode="External"/><Relationship Id="rId36" Type="http://schemas.openxmlformats.org/officeDocument/2006/relationships/hyperlink" Target="consultantplus://offline/ref=29FEFB84795BD29A6AB42268B4045FAFC81ECCBCDC3D2DFC09AF3FE7049EFA2B1E3E1E24415A8B5BwEl3I" TargetMode="External"/><Relationship Id="rId10" Type="http://schemas.openxmlformats.org/officeDocument/2006/relationships/hyperlink" Target="consultantplus://offline/ref=29FEFB84795BD29A6AB42268B4045FAFC81ECCBCDC3D2DFC09AF3FE7049EFA2B1E3E1E24415A8B59wEl3I" TargetMode="External"/><Relationship Id="rId19" Type="http://schemas.openxmlformats.org/officeDocument/2006/relationships/hyperlink" Target="consultantplus://offline/ref=29FEFB84795BD29A6AB42268B4045FAFC81ECCBCDC3D2DFC09AF3FE7049EFA2B1E3E1E24415A8B59wEl6I" TargetMode="External"/><Relationship Id="rId31" Type="http://schemas.openxmlformats.org/officeDocument/2006/relationships/hyperlink" Target="consultantplus://offline/ref=29FEFB84795BD29A6AB42268B4045FAFC81ECCBCDC3D2DFC09AF3FE7049EFA2B1E3E1E24415A8B5AwEl0I" TargetMode="External"/><Relationship Id="rId4" Type="http://schemas.openxmlformats.org/officeDocument/2006/relationships/hyperlink" Target="consultantplus://offline/ref=29FEFB84795BD29A6AB42268B4045FAFC817CEBDDD3C2DFC09AF3FE7049EFA2B1E3E1E24415A8B58wEl6I" TargetMode="External"/><Relationship Id="rId9" Type="http://schemas.openxmlformats.org/officeDocument/2006/relationships/hyperlink" Target="consultantplus://offline/ref=29FEFB84795BD29A6AB42268B4045FAFC817CEBDDD3C2DFC09AF3FE7049EFA2B1E3E1E24415A8B58wEl6I" TargetMode="External"/><Relationship Id="rId14" Type="http://schemas.openxmlformats.org/officeDocument/2006/relationships/hyperlink" Target="consultantplus://offline/ref=29FEFB84795BD29A6AB42268B4045FAFC81ECCBCDC3D2DFC09AF3FE7049EFA2B1E3E1E24415A8B59wEl7I" TargetMode="External"/><Relationship Id="rId22" Type="http://schemas.openxmlformats.org/officeDocument/2006/relationships/hyperlink" Target="consultantplus://offline/ref=29FEFB84795BD29A6AB42268B4045FAFC817CEBDDD3C2DFC09AF3FE7049EFA2B1E3E1E24415A8B5AwEl3I" TargetMode="External"/><Relationship Id="rId27" Type="http://schemas.openxmlformats.org/officeDocument/2006/relationships/hyperlink" Target="consultantplus://offline/ref=29FEFB84795BD29A6AB42268B4045FAFC81ECCBCDC3D2DFC09AF3FE7049EFA2B1E3E1E24415A8B59wElBI" TargetMode="External"/><Relationship Id="rId30" Type="http://schemas.openxmlformats.org/officeDocument/2006/relationships/hyperlink" Target="consultantplus://offline/ref=29FEFB84795BD29A6AB42268B4045FAFC81ECCBCDC3D2DFC09AF3FE7049EFA2B1E3E1E24415A8B5AwEl1I" TargetMode="External"/><Relationship Id="rId35" Type="http://schemas.openxmlformats.org/officeDocument/2006/relationships/hyperlink" Target="consultantplus://offline/ref=29FEFB84795BD29A6AB42268B4045FAFCB14CDBFDF382DFC09AF3FE7049EFA2B1E3E1E24415A8B59wE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6673</Words>
  <Characters>38041</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ПРАВИТЕЛЬСТВО РОССИЙСКОЙ ФЕДЕРАЦИИ</vt:lpstr>
      <vt:lpstr>Утверждены</vt:lpstr>
      <vt:lpstr>    I. Общие положения</vt:lpstr>
      <vt:lpstr>    II. Категорирование объектов спорта</vt:lpstr>
      <vt:lpstr>    III. Мероприятия по обеспечению антитеррористической</vt:lpstr>
      <vt:lpstr>    IV. Порядок информирования об угрозе совершения</vt:lpstr>
      <vt:lpstr>    V. Порядок осуществления контроля</vt:lpstr>
      <vt:lpstr>    VI. Паспорт безопасности объекта спорта</vt:lpstr>
      <vt:lpstr>Утверждена</vt:lpstr>
    </vt:vector>
  </TitlesOfParts>
  <Company>SPecialiST RePack</Company>
  <LinksUpToDate>false</LinksUpToDate>
  <CharactersWithSpaces>44625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2018-05-14T08:37:00Z</dcterms:created>
  <dcterms:modified xsi:type="dcterms:W3CDTF">2018-05-14T08:43:00Z</dcterms:modified>
</cp:coreProperties>
</file>