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F" w:rsidRDefault="00220C8F" w:rsidP="00D1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7" w:rsidRPr="00D110D7" w:rsidRDefault="00D110D7" w:rsidP="00D11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00100"/>
            <wp:effectExtent l="1905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D7" w:rsidRPr="00D110D7" w:rsidRDefault="00D110D7" w:rsidP="00D110D7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НИЖНЕСЕРГИНСКОЕ МУНИЦИПАЛЬНОЕ КАЗЕННОЕ УЧРЕЖДЕНИЕ</w:t>
      </w:r>
    </w:p>
    <w:p w:rsidR="00D110D7" w:rsidRPr="00D110D7" w:rsidRDefault="00D110D7" w:rsidP="00D110D7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«КОМПЛЕКСНЫЙ ЦЕНТР ПО ОБСЛУЖИВАНИЮ УЧРЕЖДЕНИЙ СИСТЕМЫ ОБРАЗОВАНИЯ НИЖНЕСЕРГИНСКОГО МУНИЦИПАЛЬНОГО РАЙОНА»</w:t>
      </w:r>
    </w:p>
    <w:p w:rsidR="00D110D7" w:rsidRPr="00D110D7" w:rsidRDefault="00D110D7" w:rsidP="00D110D7">
      <w:pPr>
        <w:pBdr>
          <w:bottom w:val="thinThickSmallGap" w:sz="24" w:space="0" w:color="auto"/>
        </w:pBdr>
        <w:spacing w:after="0"/>
        <w:outlineLvl w:val="0"/>
        <w:rPr>
          <w:rFonts w:ascii="Times New Roman" w:hAnsi="Times New Roman" w:cs="Times New Roman"/>
          <w:b/>
        </w:rPr>
      </w:pPr>
    </w:p>
    <w:p w:rsidR="00D110D7" w:rsidRPr="00D110D7" w:rsidRDefault="00D110D7" w:rsidP="00D110D7">
      <w:pPr>
        <w:rPr>
          <w:rFonts w:ascii="Times New Roman" w:hAnsi="Times New Roman" w:cs="Times New Roman"/>
        </w:rPr>
      </w:pPr>
    </w:p>
    <w:p w:rsidR="00D110D7" w:rsidRPr="00D110D7" w:rsidRDefault="00C70CF9" w:rsidP="00D110D7">
      <w:pPr>
        <w:pStyle w:val="a3"/>
        <w:spacing w:before="0" w:beforeAutospacing="0" w:after="0" w:afterAutospacing="0"/>
        <w:jc w:val="center"/>
      </w:pPr>
      <w:r>
        <w:t>28.12.2020</w:t>
      </w:r>
      <w:r w:rsidR="00D110D7" w:rsidRPr="00D110D7">
        <w:t xml:space="preserve">                                                                                               </w:t>
      </w:r>
      <w:r w:rsidR="00D110D7">
        <w:t xml:space="preserve">                </w:t>
      </w:r>
      <w:r w:rsidR="00D110D7" w:rsidRPr="00D110D7">
        <w:t xml:space="preserve">                 № </w:t>
      </w:r>
      <w:r>
        <w:t>38</w:t>
      </w:r>
      <w:r w:rsidR="00D110D7" w:rsidRPr="00D110D7">
        <w:t>-од</w:t>
      </w:r>
      <w:r w:rsidR="00D110D7" w:rsidRPr="00D110D7">
        <w:br/>
        <w:t>г. Нижние Серги</w:t>
      </w:r>
    </w:p>
    <w:p w:rsidR="00D110D7" w:rsidRPr="00D110D7" w:rsidRDefault="00D110D7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F67" w:rsidRDefault="00333F6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8F" w:rsidRDefault="00220C8F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0D7" w:rsidRDefault="00976C7E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0D7">
        <w:rPr>
          <w:rFonts w:ascii="Times New Roman" w:hAnsi="Times New Roman" w:cs="Times New Roman"/>
          <w:bCs/>
          <w:sz w:val="28"/>
          <w:szCs w:val="28"/>
        </w:rPr>
        <w:t>О назначении ответственного лица</w:t>
      </w:r>
    </w:p>
    <w:p w:rsidR="00976C7E" w:rsidRDefault="00220C8F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0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</w:p>
    <w:p w:rsidR="00D110D7" w:rsidRDefault="00D110D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F67" w:rsidRDefault="00333F6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8F" w:rsidRDefault="00220C8F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561" w:rsidRPr="00D110D7" w:rsidRDefault="00766561" w:rsidP="00766561">
      <w:pPr>
        <w:spacing w:after="0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2A4B8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Pr="002A4B8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A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31.07.2020 №259-ФЗ</w:t>
      </w:r>
      <w:r w:rsidRPr="002A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110D7">
        <w:rPr>
          <w:rFonts w:ascii="Times New Roman" w:hAnsi="Times New Roman" w:cs="Times New Roman"/>
          <w:sz w:val="28"/>
          <w:szCs w:val="28"/>
        </w:rPr>
        <w:t>, Методическими рекомендациями по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sz w:val="28"/>
          <w:szCs w:val="28"/>
        </w:rPr>
        <w:t>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B8A">
        <w:rPr>
          <w:rFonts w:ascii="Times New Roman" w:hAnsi="Times New Roman" w:cs="Times New Roman"/>
          <w:sz w:val="28"/>
          <w:szCs w:val="28"/>
        </w:rPr>
        <w:t>(</w:t>
      </w:r>
      <w:r w:rsidRPr="002A4B8A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утв. </w:t>
      </w:r>
      <w:r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 </w:t>
      </w:r>
      <w:r w:rsidRPr="002A4B8A">
        <w:rPr>
          <w:rFonts w:ascii="Times New Roman" w:hAnsi="Times New Roman" w:cs="Times New Roman"/>
          <w:bCs/>
          <w:color w:val="5B5E5F"/>
          <w:sz w:val="28"/>
          <w:szCs w:val="28"/>
        </w:rPr>
        <w:t>Министерством труда и социальной защиты РФ 8 ноября 2013 г</w:t>
      </w:r>
      <w:r w:rsidRPr="002A4B8A">
        <w:rPr>
          <w:rFonts w:ascii="Times New Roman" w:hAnsi="Times New Roman" w:cs="Times New Roman"/>
          <w:sz w:val="28"/>
          <w:szCs w:val="28"/>
        </w:rPr>
        <w:t>)</w:t>
      </w:r>
      <w:r w:rsidRPr="00D110D7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sz w:val="28"/>
          <w:szCs w:val="28"/>
        </w:rPr>
        <w:t>целью организации комплекса мер по противодействию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sz w:val="28"/>
          <w:szCs w:val="28"/>
        </w:rPr>
        <w:t>правонарушений,</w:t>
      </w:r>
      <w:proofErr w:type="gramEnd"/>
    </w:p>
    <w:p w:rsidR="00976C7E" w:rsidRPr="00D110D7" w:rsidRDefault="00976C7E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6C7E" w:rsidRPr="00D110D7" w:rsidRDefault="002A4B8A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DF0FCB">
        <w:rPr>
          <w:rFonts w:ascii="Times New Roman" w:hAnsi="Times New Roman" w:cs="Times New Roman"/>
          <w:sz w:val="28"/>
          <w:szCs w:val="28"/>
        </w:rPr>
        <w:t>Елизарьеву Ирину Владимировну, заместителя директора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976C7E" w:rsidRPr="00D110D7">
        <w:rPr>
          <w:rFonts w:ascii="Times New Roman" w:hAnsi="Times New Roman" w:cs="Times New Roman"/>
          <w:sz w:val="28"/>
          <w:szCs w:val="28"/>
        </w:rPr>
        <w:t>ответствен</w:t>
      </w:r>
      <w:r w:rsidR="00DF0FCB">
        <w:rPr>
          <w:rFonts w:ascii="Times New Roman" w:hAnsi="Times New Roman" w:cs="Times New Roman"/>
          <w:sz w:val="28"/>
          <w:szCs w:val="28"/>
        </w:rPr>
        <w:t>ны</w:t>
      </w:r>
      <w:r w:rsidR="00333F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за</w:t>
      </w:r>
      <w:r w:rsidR="00BC0F91"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 w:rsidR="00DF0FCB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 w:rsidR="00976C7E" w:rsidRPr="00D110D7">
        <w:rPr>
          <w:rFonts w:ascii="Times New Roman" w:hAnsi="Times New Roman" w:cs="Times New Roman"/>
          <w:sz w:val="28"/>
          <w:szCs w:val="28"/>
        </w:rPr>
        <w:t>.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DF0FCB">
        <w:rPr>
          <w:rFonts w:ascii="Times New Roman" w:hAnsi="Times New Roman" w:cs="Times New Roman"/>
          <w:sz w:val="28"/>
          <w:szCs w:val="28"/>
        </w:rPr>
        <w:t>Елизарьеву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, </w:t>
      </w:r>
      <w:r w:rsidR="00DF0FC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976C7E" w:rsidRPr="00D110D7">
        <w:rPr>
          <w:rFonts w:ascii="Times New Roman" w:hAnsi="Times New Roman" w:cs="Times New Roman"/>
          <w:sz w:val="28"/>
          <w:szCs w:val="28"/>
        </w:rPr>
        <w:t>, обязанности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правонарушений: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="0090602B">
        <w:rPr>
          <w:rFonts w:ascii="Times New Roman" w:hAnsi="Times New Roman" w:cs="Times New Roman"/>
          <w:sz w:val="28"/>
          <w:szCs w:val="28"/>
        </w:rPr>
        <w:t>О</w:t>
      </w:r>
      <w:r w:rsidR="00976C7E" w:rsidRPr="00D110D7">
        <w:rPr>
          <w:rFonts w:ascii="Times New Roman" w:hAnsi="Times New Roman" w:cs="Times New Roman"/>
          <w:sz w:val="28"/>
          <w:szCs w:val="28"/>
        </w:rPr>
        <w:t>беспечение соблюдения работниками ограничений и запретов, требований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предотвращении или урегулировании конфликта интересов, исполнения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обязанностей, установленных Федеральным законом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</w:t>
      </w:r>
      <w:r w:rsidR="0090602B">
        <w:rPr>
          <w:rFonts w:ascii="Times New Roman" w:hAnsi="Times New Roman" w:cs="Times New Roman"/>
          <w:sz w:val="28"/>
          <w:szCs w:val="28"/>
        </w:rPr>
        <w:t>П</w:t>
      </w:r>
      <w:r w:rsidR="00976C7E" w:rsidRPr="00D110D7">
        <w:rPr>
          <w:rFonts w:ascii="Times New Roman" w:hAnsi="Times New Roman" w:cs="Times New Roman"/>
          <w:sz w:val="28"/>
          <w:szCs w:val="28"/>
        </w:rPr>
        <w:t>ринятие мер по выявлению и устранению причин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возникновению конфликта интересов на рабочем месте;</w:t>
      </w:r>
    </w:p>
    <w:p w:rsidR="00976C7E" w:rsidRPr="00D110D7" w:rsidRDefault="00BC0F91" w:rsidP="009060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</w:t>
      </w:r>
      <w:r w:rsidR="0090602B">
        <w:rPr>
          <w:rFonts w:ascii="Times New Roman" w:hAnsi="Times New Roman" w:cs="Times New Roman"/>
          <w:sz w:val="28"/>
          <w:szCs w:val="28"/>
        </w:rPr>
        <w:t>О</w:t>
      </w:r>
      <w:r w:rsidR="00976C7E" w:rsidRPr="00D110D7">
        <w:rPr>
          <w:rFonts w:ascii="Times New Roman" w:hAnsi="Times New Roman" w:cs="Times New Roman"/>
          <w:sz w:val="28"/>
          <w:szCs w:val="28"/>
        </w:rPr>
        <w:t>обеспечение деятельности комиссии по урегулированию споров между</w:t>
      </w:r>
      <w:r w:rsidR="0090602B"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</w:t>
      </w:r>
      <w:r w:rsidR="0090602B">
        <w:rPr>
          <w:rFonts w:ascii="Times New Roman" w:hAnsi="Times New Roman" w:cs="Times New Roman"/>
          <w:sz w:val="28"/>
          <w:szCs w:val="28"/>
        </w:rPr>
        <w:t>О</w:t>
      </w:r>
      <w:r w:rsidR="00976C7E" w:rsidRPr="00D110D7">
        <w:rPr>
          <w:rFonts w:ascii="Times New Roman" w:hAnsi="Times New Roman" w:cs="Times New Roman"/>
          <w:sz w:val="28"/>
          <w:szCs w:val="28"/>
        </w:rPr>
        <w:t>казание работникам консультативной помощи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применением на практике требований к служебному поведению и общих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служебного поведения работников;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</w:t>
      </w:r>
      <w:r w:rsidR="0090602B">
        <w:rPr>
          <w:rFonts w:ascii="Times New Roman" w:hAnsi="Times New Roman" w:cs="Times New Roman"/>
          <w:sz w:val="28"/>
          <w:szCs w:val="28"/>
        </w:rPr>
        <w:t>О</w:t>
      </w:r>
      <w:r w:rsidR="00976C7E" w:rsidRPr="00D110D7">
        <w:rPr>
          <w:rFonts w:ascii="Times New Roman" w:hAnsi="Times New Roman" w:cs="Times New Roman"/>
          <w:sz w:val="28"/>
          <w:szCs w:val="28"/>
        </w:rPr>
        <w:t>беспечение реализации работниками обязанности уведомлять работодателя,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органы прокуратуры, иные органы обо всех случаях обращения к </w:t>
      </w:r>
      <w:r w:rsidR="00976C7E" w:rsidRPr="00D110D7">
        <w:rPr>
          <w:rFonts w:ascii="Times New Roman" w:hAnsi="Times New Roman" w:cs="Times New Roman"/>
          <w:sz w:val="28"/>
          <w:szCs w:val="28"/>
        </w:rPr>
        <w:lastRenderedPageBreak/>
        <w:t>ним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лиц в целях склонения их к совершению коррупционных правонарушений;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</w:t>
      </w:r>
      <w:r w:rsidR="0090602B">
        <w:rPr>
          <w:rFonts w:ascii="Times New Roman" w:hAnsi="Times New Roman" w:cs="Times New Roman"/>
          <w:sz w:val="28"/>
          <w:szCs w:val="28"/>
        </w:rPr>
        <w:t>О</w:t>
      </w:r>
      <w:r w:rsidR="00976C7E" w:rsidRPr="00D110D7">
        <w:rPr>
          <w:rFonts w:ascii="Times New Roman" w:hAnsi="Times New Roman" w:cs="Times New Roman"/>
          <w:sz w:val="28"/>
          <w:szCs w:val="28"/>
        </w:rPr>
        <w:t>рганизация правового просвещения работников;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</w:t>
      </w:r>
      <w:r w:rsidR="0090602B">
        <w:rPr>
          <w:rFonts w:ascii="Times New Roman" w:hAnsi="Times New Roman" w:cs="Times New Roman"/>
          <w:sz w:val="28"/>
          <w:szCs w:val="28"/>
        </w:rPr>
        <w:t>О</w:t>
      </w:r>
      <w:r w:rsidR="00976C7E" w:rsidRPr="00D110D7">
        <w:rPr>
          <w:rFonts w:ascii="Times New Roman" w:hAnsi="Times New Roman" w:cs="Times New Roman"/>
          <w:sz w:val="28"/>
          <w:szCs w:val="28"/>
        </w:rPr>
        <w:t>рганизация обучающих мероприятий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</w:t>
      </w:r>
      <w:r w:rsidR="00333F67">
        <w:rPr>
          <w:rFonts w:ascii="Times New Roman" w:hAnsi="Times New Roman" w:cs="Times New Roman"/>
          <w:sz w:val="28"/>
          <w:szCs w:val="28"/>
        </w:rPr>
        <w:t>.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C7E" w:rsidRPr="00D11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C0F91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F82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6C7E" w:rsidRPr="00D110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33F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Н.Д. Малышкина</w:t>
      </w:r>
    </w:p>
    <w:p w:rsidR="00BC0F91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F91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C0F91" w:rsidRDefault="00BC0F91" w:rsidP="00BC0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__________/____________</w:t>
      </w:r>
    </w:p>
    <w:p w:rsidR="004E6989" w:rsidRPr="00D110D7" w:rsidRDefault="004E6989" w:rsidP="00BC0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6989" w:rsidRPr="00D110D7" w:rsidSect="009060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7E"/>
    <w:rsid w:val="00115CB8"/>
    <w:rsid w:val="001729DF"/>
    <w:rsid w:val="001A0BE0"/>
    <w:rsid w:val="00220C8F"/>
    <w:rsid w:val="002A4B8A"/>
    <w:rsid w:val="002F7D55"/>
    <w:rsid w:val="00333F67"/>
    <w:rsid w:val="00413160"/>
    <w:rsid w:val="00423EBA"/>
    <w:rsid w:val="00483557"/>
    <w:rsid w:val="004E6989"/>
    <w:rsid w:val="005950B4"/>
    <w:rsid w:val="005B0FD2"/>
    <w:rsid w:val="005C0F82"/>
    <w:rsid w:val="00693866"/>
    <w:rsid w:val="00766561"/>
    <w:rsid w:val="007A63AF"/>
    <w:rsid w:val="0090602B"/>
    <w:rsid w:val="0094352C"/>
    <w:rsid w:val="00976C7E"/>
    <w:rsid w:val="00BC0F91"/>
    <w:rsid w:val="00BC5C07"/>
    <w:rsid w:val="00C5604C"/>
    <w:rsid w:val="00C70CF9"/>
    <w:rsid w:val="00CD7159"/>
    <w:rsid w:val="00D110D7"/>
    <w:rsid w:val="00DF0FCB"/>
    <w:rsid w:val="00E96C84"/>
    <w:rsid w:val="00E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4B8A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658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0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14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42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7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21F0-7AD2-41C4-84CA-624157C8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cp:lastPrinted>2022-11-28T09:46:00Z</cp:lastPrinted>
  <dcterms:created xsi:type="dcterms:W3CDTF">2021-03-18T12:16:00Z</dcterms:created>
  <dcterms:modified xsi:type="dcterms:W3CDTF">2023-02-08T04:46:00Z</dcterms:modified>
</cp:coreProperties>
</file>