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C" w:rsidRPr="004D1B17" w:rsidRDefault="0047515C">
      <w:pPr>
        <w:rPr>
          <w:color w:val="auto"/>
          <w:sz w:val="2"/>
          <w:szCs w:val="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03"/>
        <w:gridCol w:w="5304"/>
      </w:tblGrid>
      <w:tr w:rsidR="0047515C" w:rsidRPr="00EE1E90" w:rsidTr="00463838">
        <w:tc>
          <w:tcPr>
            <w:tcW w:w="5303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5304" w:type="dxa"/>
          </w:tcPr>
          <w:p w:rsidR="00293006" w:rsidRDefault="00293006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</w:p>
          <w:p w:rsidR="00293006" w:rsidRDefault="00293006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</w:p>
          <w:p w:rsidR="00293006" w:rsidRDefault="00293006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 w:rsidRPr="00EE1E90">
              <w:rPr>
                <w:color w:val="auto"/>
                <w:sz w:val="24"/>
                <w:szCs w:val="24"/>
              </w:rPr>
              <w:t>УТВЕРЖДАЮ: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</w:p>
          <w:p w:rsidR="0047515C" w:rsidRDefault="00293006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Индивидуальный предприниматель </w:t>
            </w:r>
          </w:p>
          <w:p w:rsidR="00293006" w:rsidRDefault="00293006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</w:p>
          <w:p w:rsidR="00293006" w:rsidRDefault="00293006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___________________/</w:t>
            </w:r>
            <w:proofErr w:type="spellStart"/>
            <w:r>
              <w:rPr>
                <w:color w:val="auto"/>
                <w:sz w:val="24"/>
                <w:szCs w:val="24"/>
              </w:rPr>
              <w:t>В.В.Бессарабова</w:t>
            </w:r>
            <w:proofErr w:type="spellEnd"/>
          </w:p>
          <w:p w:rsidR="00293006" w:rsidRDefault="00293006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</w:p>
          <w:p w:rsidR="00293006" w:rsidRPr="00EE1E90" w:rsidRDefault="00293006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«____» _________ 20____г.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40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jc w:val="lef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jc w:val="lef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44"/>
          <w:szCs w:val="44"/>
        </w:rPr>
      </w:pPr>
    </w:p>
    <w:p w:rsidR="0044545D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44"/>
          <w:szCs w:val="44"/>
        </w:rPr>
      </w:pPr>
      <w:r w:rsidRPr="00EE1E90">
        <w:rPr>
          <w:color w:val="auto"/>
          <w:sz w:val="44"/>
          <w:szCs w:val="44"/>
        </w:rPr>
        <w:t xml:space="preserve">ПРОГРАММА </w:t>
      </w:r>
    </w:p>
    <w:p w:rsidR="00EE1E90" w:rsidRPr="00EE1E90" w:rsidRDefault="0044545D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44"/>
          <w:szCs w:val="44"/>
        </w:rPr>
      </w:pPr>
      <w:r w:rsidRPr="00EE1E90">
        <w:rPr>
          <w:color w:val="auto"/>
          <w:sz w:val="44"/>
          <w:szCs w:val="44"/>
        </w:rPr>
        <w:t xml:space="preserve">производственного контроля </w:t>
      </w:r>
    </w:p>
    <w:p w:rsidR="0047515C" w:rsidRP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44"/>
          <w:szCs w:val="44"/>
        </w:rPr>
      </w:pPr>
      <w:r w:rsidRPr="00EE1E90">
        <w:rPr>
          <w:color w:val="auto"/>
          <w:sz w:val="44"/>
          <w:szCs w:val="44"/>
        </w:rPr>
        <w:t>(</w:t>
      </w:r>
      <w:r w:rsidR="0044545D" w:rsidRPr="00EE1E90">
        <w:rPr>
          <w:color w:val="auto"/>
          <w:sz w:val="44"/>
          <w:szCs w:val="44"/>
        </w:rPr>
        <w:t xml:space="preserve">с применением принципов </w:t>
      </w:r>
      <w:r w:rsidR="0047515C" w:rsidRPr="00EE1E90">
        <w:rPr>
          <w:color w:val="auto"/>
          <w:sz w:val="44"/>
          <w:szCs w:val="44"/>
        </w:rPr>
        <w:t xml:space="preserve"> </w:t>
      </w:r>
      <w:r w:rsidR="0044545D" w:rsidRPr="00EE1E90">
        <w:rPr>
          <w:color w:val="auto"/>
          <w:sz w:val="44"/>
          <w:szCs w:val="44"/>
        </w:rPr>
        <w:t>ХАССП</w:t>
      </w:r>
      <w:r w:rsidRPr="00EE1E90">
        <w:rPr>
          <w:color w:val="auto"/>
          <w:sz w:val="44"/>
          <w:szCs w:val="44"/>
        </w:rPr>
        <w:t>)</w:t>
      </w:r>
      <w:r w:rsidR="0044545D" w:rsidRPr="00EE1E90">
        <w:rPr>
          <w:color w:val="auto"/>
          <w:sz w:val="44"/>
          <w:szCs w:val="44"/>
        </w:rPr>
        <w:t xml:space="preserve">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EE1E90" w:rsidRPr="00EE1E90" w:rsidRDefault="00EE1E90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40" w:lineRule="auto"/>
        <w:ind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202</w:t>
      </w:r>
      <w:r w:rsidR="00EE1E90" w:rsidRPr="00EE1E90">
        <w:rPr>
          <w:color w:val="auto"/>
          <w:sz w:val="24"/>
          <w:szCs w:val="24"/>
        </w:rPr>
        <w:t>2</w:t>
      </w:r>
      <w:r w:rsidR="0044545D" w:rsidRPr="00EE1E90">
        <w:rPr>
          <w:color w:val="auto"/>
          <w:sz w:val="24"/>
          <w:szCs w:val="24"/>
        </w:rPr>
        <w:t>г.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30" w:lineRule="exact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30" w:lineRule="exact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line="276" w:lineRule="auto"/>
        <w:ind w:firstLine="0"/>
        <w:jc w:val="center"/>
        <w:rPr>
          <w:color w:val="auto"/>
          <w:sz w:val="24"/>
          <w:szCs w:val="24"/>
        </w:rPr>
      </w:pPr>
      <w:bookmarkStart w:id="0" w:name="bookmark0"/>
      <w:r w:rsidRPr="00EE1E90">
        <w:rPr>
          <w:color w:val="auto"/>
          <w:sz w:val="24"/>
          <w:szCs w:val="24"/>
        </w:rPr>
        <w:t>Общие положения</w:t>
      </w:r>
      <w:bookmarkEnd w:id="0"/>
    </w:p>
    <w:p w:rsidR="0047515C" w:rsidRPr="00EE1E90" w:rsidRDefault="0047515C" w:rsidP="00EE1E90">
      <w:pPr>
        <w:pStyle w:val="8"/>
        <w:shd w:val="clear" w:color="auto" w:fill="auto"/>
        <w:tabs>
          <w:tab w:val="right" w:pos="10503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Настоящая программа разработана в соответствии с требованиями Федерального Закона от 30.03.1999 г. №52 «О санитарно-эпидемиологическом благополучии населения», Федерального закона от 02.01.2000 29-ФЗ «О качестве и безопасности пищевых продуктов», </w:t>
      </w:r>
      <w:proofErr w:type="gramStart"/>
      <w:r w:rsidRPr="00EE1E90">
        <w:rPr>
          <w:color w:val="auto"/>
          <w:sz w:val="24"/>
          <w:szCs w:val="24"/>
        </w:rPr>
        <w:t>ТР</w:t>
      </w:r>
      <w:proofErr w:type="gramEnd"/>
      <w:r w:rsidRPr="00EE1E90">
        <w:rPr>
          <w:color w:val="auto"/>
          <w:sz w:val="24"/>
          <w:szCs w:val="24"/>
        </w:rPr>
        <w:t xml:space="preserve"> ТС 021/2011 «О безопасности пищевой продукции», СанПиН 2.3/2.4.3590-20"САНИТАРНО-ЭПИДЕМИОЛОГИЧЕСКИЕ ТРЕБОВАНИЯ К ОРГАНИЗАЦИИ ОБЩЕСТВЕННОГО ПИТАНИЯ НАСЕЛЕНИЯ»", иными актами согласно (Приложение №1).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proofErr w:type="gramStart"/>
      <w:r w:rsidRPr="00EE1E90">
        <w:rPr>
          <w:color w:val="auto"/>
          <w:sz w:val="24"/>
          <w:szCs w:val="24"/>
        </w:rPr>
        <w:t xml:space="preserve">Программа устанавливает требования к обеспечению безопасности пищевой продукции в процессе её производства (изготовления); организации производственного контроля в </w:t>
      </w:r>
      <w:r w:rsidR="00EE1E90">
        <w:rPr>
          <w:color w:val="auto"/>
          <w:sz w:val="24"/>
          <w:szCs w:val="24"/>
        </w:rPr>
        <w:t xml:space="preserve"> </w:t>
      </w:r>
      <w:r w:rsidRPr="00EE1E90">
        <w:rPr>
          <w:color w:val="auto"/>
          <w:sz w:val="24"/>
          <w:szCs w:val="24"/>
        </w:rPr>
        <w:t xml:space="preserve">(далее - образовательная организация) с применением принципов ХАССП (Анализа опасностей и критических контрольных точек </w:t>
      </w:r>
      <w:r w:rsidRPr="00EE1E90">
        <w:rPr>
          <w:color w:val="auto"/>
          <w:sz w:val="24"/>
          <w:szCs w:val="24"/>
          <w:lang w:eastAsia="en-US"/>
        </w:rPr>
        <w:t>(</w:t>
      </w:r>
      <w:proofErr w:type="spellStart"/>
      <w:r w:rsidRPr="00EE1E90">
        <w:rPr>
          <w:color w:val="auto"/>
          <w:sz w:val="24"/>
          <w:szCs w:val="24"/>
          <w:lang w:val="en-US" w:eastAsia="en-US"/>
        </w:rPr>
        <w:t>HazardAnalysisandCriticalControlPoints</w:t>
      </w:r>
      <w:proofErr w:type="spellEnd"/>
      <w:r w:rsidRPr="00EE1E90">
        <w:rPr>
          <w:color w:val="auto"/>
          <w:sz w:val="24"/>
          <w:szCs w:val="24"/>
          <w:lang w:eastAsia="en-US"/>
        </w:rPr>
        <w:t>).</w:t>
      </w:r>
      <w:proofErr w:type="gramEnd"/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Использование принципов ХАССП заключается в </w:t>
      </w:r>
      <w:r w:rsidRPr="00EE1E90">
        <w:rPr>
          <w:rStyle w:val="a7"/>
          <w:color w:val="auto"/>
          <w:sz w:val="24"/>
          <w:szCs w:val="24"/>
        </w:rPr>
        <w:t>контроле конечного продукта</w:t>
      </w:r>
      <w:r w:rsidRPr="00EE1E90">
        <w:rPr>
          <w:color w:val="auto"/>
          <w:sz w:val="24"/>
          <w:szCs w:val="24"/>
        </w:rPr>
        <w:t xml:space="preserve"> и обеспечивает исполнение следующих главных принципов контроля анализа опасностей и критических контрольных точек: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Принцип 1. Проведение анализа рисков.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Принцип 2. Определение Критических Контрольных Точек (ККТ).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Принцип 3. Определение критических пределов для каждой ККТ.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Принцип 4. Установление системы мониторинга ККТ.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Принцип 5. Установление корректирующих действий.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Принцип 6. Установление процедур проверки системы ХАССП.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Принцип 7. Документирование и записи ХАССП.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rStyle w:val="a7"/>
          <w:color w:val="auto"/>
          <w:sz w:val="24"/>
          <w:szCs w:val="24"/>
        </w:rPr>
        <w:t>Целью</w:t>
      </w:r>
      <w:r w:rsidRPr="00EE1E90">
        <w:rPr>
          <w:color w:val="auto"/>
          <w:sz w:val="24"/>
          <w:szCs w:val="24"/>
        </w:rPr>
        <w:t xml:space="preserve"> производственного </w:t>
      </w:r>
      <w:proofErr w:type="gramStart"/>
      <w:r w:rsidRPr="00EE1E90">
        <w:rPr>
          <w:color w:val="auto"/>
          <w:sz w:val="24"/>
          <w:szCs w:val="24"/>
        </w:rPr>
        <w:t>контроля за</w:t>
      </w:r>
      <w:proofErr w:type="gramEnd"/>
      <w:r w:rsidRPr="00EE1E90">
        <w:rPr>
          <w:color w:val="auto"/>
          <w:sz w:val="24"/>
          <w:szCs w:val="24"/>
        </w:rPr>
        <w:t xml:space="preserve"> качеством пищевой продукции в образовательной организации является обеспечение соответствия выпускаемой в употребление пищевой продукции требованиям Технических регламентов таможенного союза, в процессе её производства и реализации.</w:t>
      </w:r>
    </w:p>
    <w:p w:rsidR="0047515C" w:rsidRPr="00EE1E90" w:rsidRDefault="0047515C" w:rsidP="00EE1E9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line="276" w:lineRule="auto"/>
        <w:ind w:firstLine="426"/>
        <w:rPr>
          <w:color w:val="auto"/>
          <w:sz w:val="24"/>
          <w:szCs w:val="24"/>
        </w:rPr>
      </w:pPr>
      <w:bookmarkStart w:id="1" w:name="bookmark1"/>
      <w:r w:rsidRPr="00EE1E90">
        <w:rPr>
          <w:color w:val="auto"/>
          <w:sz w:val="24"/>
          <w:szCs w:val="24"/>
        </w:rPr>
        <w:t>Состав программы производственного контроля</w:t>
      </w:r>
      <w:bookmarkEnd w:id="1"/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Программа производственного контроля с применением принципов ХАССП включает следующие данные: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требования к оборудованию пищеблока, инвентарю, посуде;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требования к условиям хранения, приготовления и реализации пищевых продуктов и кулинарных изделий;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данные для обеспечения безопасности в процессе производства (изготовления) пищевой продукции технических регламентов Таможенного союза на отдельные виды пищевой продукции;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перечень критических контрольных точек процесса производства (изготовления) - параметров технологических операций процесса производства (изготовления) пищевой продукции; параметров (показателей) безопасности продовольственного (пищевого) сырья и материалов упаковки, для которых необходим контроль, чтобы предотвратить или устранить опасные факторы;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предельные значения параметров, контролируемых в критических контрольных точках;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порядок мониторинга критических контрольных точек процесса производства (изготовления);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установление порядка действий в случае отклонения значений показателей, указанных в пункте</w:t>
      </w:r>
      <w:r w:rsidR="00EE1E90">
        <w:rPr>
          <w:color w:val="auto"/>
          <w:sz w:val="24"/>
          <w:szCs w:val="24"/>
        </w:rPr>
        <w:t xml:space="preserve"> 2.3. </w:t>
      </w:r>
      <w:r w:rsidRPr="00EE1E90">
        <w:rPr>
          <w:color w:val="auto"/>
          <w:sz w:val="24"/>
          <w:szCs w:val="24"/>
        </w:rPr>
        <w:t>настоящей части, от установленных предельных значений;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периодичность проведения проверки на соответствие выпускаемой в обращение пищевой продукции требованиям настоящего технического регламента и (или) технических регламентов Таможенного союза на отдельные виды пищевой продукции;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периодичность проведения уборки, мойки, дезинфекции, дератизации и дезинсекции производственных помещений, чистки, мойки и дезинфекции технологических оборудования и инвентаря, используемых в процессе производства (изготовления) пищевой продукции;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меры по предотвращению проникновения в производственные помещения грызунов, </w:t>
      </w:r>
      <w:r w:rsidRPr="00EE1E90">
        <w:rPr>
          <w:color w:val="auto"/>
          <w:sz w:val="24"/>
          <w:szCs w:val="24"/>
        </w:rPr>
        <w:lastRenderedPageBreak/>
        <w:t>насекомых, синантропных птиц и животных.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требования к документации, обеспечивающей фиксацию параметров мониторинга за контролем качеством пищевой продукции.</w:t>
      </w:r>
    </w:p>
    <w:p w:rsidR="0047515C" w:rsidRPr="00EE1E90" w:rsidRDefault="0047515C" w:rsidP="00EE1E9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line="276" w:lineRule="auto"/>
        <w:ind w:firstLine="426"/>
        <w:rPr>
          <w:color w:val="auto"/>
          <w:sz w:val="24"/>
          <w:szCs w:val="24"/>
        </w:rPr>
      </w:pPr>
      <w:bookmarkStart w:id="2" w:name="bookmark2"/>
      <w:r w:rsidRPr="00EE1E90">
        <w:rPr>
          <w:color w:val="auto"/>
          <w:sz w:val="24"/>
          <w:szCs w:val="24"/>
        </w:rPr>
        <w:t>Требования к оборудованию пищеблока, инвентарю, посуде</w:t>
      </w:r>
      <w:bookmarkEnd w:id="2"/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Пищеблок образовательной организации оборудован необходимым технологическим, холодильным и моечным оборудованием </w:t>
      </w:r>
      <w:hyperlink r:id="rId9" w:history="1">
        <w:r w:rsidRPr="00EE1E90">
          <w:rPr>
            <w:rStyle w:val="a3"/>
            <w:color w:val="auto"/>
            <w:sz w:val="24"/>
            <w:szCs w:val="24"/>
          </w:rPr>
          <w:t>(Приложение №2.</w:t>
        </w:r>
      </w:hyperlink>
      <w:r w:rsidRPr="00EE1E90">
        <w:rPr>
          <w:color w:val="auto"/>
          <w:sz w:val="24"/>
          <w:szCs w:val="24"/>
        </w:rPr>
        <w:t>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Все технологическое и холодильное оборудование исправно. В случае</w:t>
      </w:r>
      <w:proofErr w:type="gramStart"/>
      <w:r w:rsidRPr="00EE1E90">
        <w:rPr>
          <w:color w:val="auto"/>
          <w:sz w:val="24"/>
          <w:szCs w:val="24"/>
        </w:rPr>
        <w:t>,</w:t>
      </w:r>
      <w:proofErr w:type="gramEnd"/>
      <w:r w:rsidRPr="00EE1E90">
        <w:rPr>
          <w:color w:val="auto"/>
          <w:sz w:val="24"/>
          <w:szCs w:val="24"/>
        </w:rPr>
        <w:t xml:space="preserve"> если оборудование не исправно, на него устанавливается табличка «Не исправно», обеспечивается устранение неисправности специалистом специализированной организации, и обеспечивается его дальнейшая эксплуатация. Сведения о неисправности и устранения причин неисправности оборудования заносится в журнал «Журнал регистрации неисправности технологического и холодильного оборудования (Приложение №4).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Технологическое оборудование, инвентарь, посуда, тара </w:t>
      </w:r>
      <w:proofErr w:type="gramStart"/>
      <w:r w:rsidRPr="00EE1E90">
        <w:rPr>
          <w:color w:val="auto"/>
          <w:sz w:val="24"/>
          <w:szCs w:val="24"/>
        </w:rPr>
        <w:t>изготовлены</w:t>
      </w:r>
      <w:proofErr w:type="gramEnd"/>
      <w:r w:rsidRPr="00EE1E90">
        <w:rPr>
          <w:color w:val="auto"/>
          <w:sz w:val="24"/>
          <w:szCs w:val="24"/>
        </w:rPr>
        <w:t xml:space="preserve"> из материалов, разрешенных для контакта с пищевыми продуктами. Весь кухонный инвентарь и кухонная посуда имеют маркировку для сырых и готовых пищевых продуктов. При работе технологического оборудования исключена возможность контакта пищевого сырья и готовых к употреблению продуктов.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Производственное оборудование, разделочный инвентарь и посуда отвечают следующим требованиям: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столы, предназначенные для обработки пищевых продуктов цельнометаллические;</w:t>
      </w:r>
    </w:p>
    <w:p w:rsidR="0047515C" w:rsidRPr="00EE1E90" w:rsidRDefault="0047515C" w:rsidP="00EE1E90">
      <w:pPr>
        <w:pStyle w:val="8"/>
        <w:numPr>
          <w:ilvl w:val="0"/>
          <w:numId w:val="4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для разделки сырых и готовых продуктов имеются отдельные разделочные столы, ножи и доски. Для разделки сырых и готовых продуктов используются доски из дерева твердых пород (или других материалов, разрешенных для контакта с пищевыми продуктами, подвергающихся мытью и дезинфекции) без дефектов (щелей, зазоров и других);</w:t>
      </w:r>
    </w:p>
    <w:p w:rsidR="0047515C" w:rsidRPr="00EE1E90" w:rsidRDefault="0047515C" w:rsidP="00EE1E90">
      <w:pPr>
        <w:pStyle w:val="8"/>
        <w:numPr>
          <w:ilvl w:val="0"/>
          <w:numId w:val="4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доски и ножи промаркированы: "СМ" - сырое мясо, "СК" - сырые куры, "СР" - сырая рыба, "СО" - сырые овощи, "ВМ" - вареное мясо, "ВР" - вареная рыба, "ВО" - вареные овощи, "гастрономия", "Сельдь", "Х" - хлеб, "Зелень"</w:t>
      </w:r>
      <w:proofErr w:type="gramStart"/>
      <w:r w:rsidRPr="00EE1E90">
        <w:rPr>
          <w:color w:val="auto"/>
          <w:sz w:val="24"/>
          <w:szCs w:val="24"/>
        </w:rPr>
        <w:t xml:space="preserve"> .</w:t>
      </w:r>
      <w:proofErr w:type="gramEnd"/>
    </w:p>
    <w:p w:rsidR="0047515C" w:rsidRPr="00EE1E90" w:rsidRDefault="0047515C" w:rsidP="00EE1E90">
      <w:pPr>
        <w:pStyle w:val="8"/>
        <w:numPr>
          <w:ilvl w:val="0"/>
          <w:numId w:val="4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посуда, используемая для приготовления и хранения пищи, изготовлена из материалов, безопасных для здоровья человека;</w:t>
      </w:r>
    </w:p>
    <w:p w:rsidR="0047515C" w:rsidRPr="00EE1E90" w:rsidRDefault="0047515C" w:rsidP="00EE1E90">
      <w:pPr>
        <w:pStyle w:val="8"/>
        <w:numPr>
          <w:ilvl w:val="0"/>
          <w:numId w:val="4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компоты и кисели готовят в посуде из нержавеющей стали;</w:t>
      </w:r>
    </w:p>
    <w:p w:rsidR="0047515C" w:rsidRPr="00EE1E90" w:rsidRDefault="0047515C" w:rsidP="00EE1E90">
      <w:pPr>
        <w:pStyle w:val="8"/>
        <w:numPr>
          <w:ilvl w:val="0"/>
          <w:numId w:val="4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для кипячения молока выделена отдельная посуда;</w:t>
      </w:r>
    </w:p>
    <w:p w:rsidR="0047515C" w:rsidRPr="00EE1E90" w:rsidRDefault="0047515C" w:rsidP="00EE1E90">
      <w:pPr>
        <w:pStyle w:val="8"/>
        <w:numPr>
          <w:ilvl w:val="0"/>
          <w:numId w:val="4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кухонная посуда, столы, оборудование, инвентарь промаркированы и используются по назначению;</w:t>
      </w:r>
    </w:p>
    <w:p w:rsidR="0047515C" w:rsidRPr="00EE1E90" w:rsidRDefault="0047515C" w:rsidP="00EE1E90">
      <w:pPr>
        <w:pStyle w:val="8"/>
        <w:numPr>
          <w:ilvl w:val="0"/>
          <w:numId w:val="4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количество одновременно используемой столовой посуды и приборов соответствует количеству посадочных мест в обеденном зале. 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</w:t>
      </w:r>
      <w:proofErr w:type="gramStart"/>
      <w:r w:rsidRPr="00EE1E90">
        <w:rPr>
          <w:color w:val="auto"/>
          <w:sz w:val="24"/>
          <w:szCs w:val="24"/>
        </w:rPr>
        <w:t>Каждая группа помещений (производственные, складские, санитарно-бытовые) оборудована системами приточно-вытяжной вентиляции с механическим и естественным побуждением.</w:t>
      </w:r>
      <w:proofErr w:type="gramEnd"/>
      <w:r w:rsidRPr="00EE1E90">
        <w:rPr>
          <w:color w:val="auto"/>
          <w:sz w:val="24"/>
          <w:szCs w:val="24"/>
        </w:rPr>
        <w:t xml:space="preserve"> Технологическое оборудование, являющееся источниками выделений тепла, газов, оборудовано локальными вытяжными системами вентиляции в зоне максимального загрязнения.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Ежегодно образовательное </w:t>
      </w:r>
      <w:r w:rsidR="00D23C1D" w:rsidRPr="00EE1E90">
        <w:rPr>
          <w:color w:val="auto"/>
          <w:sz w:val="24"/>
          <w:szCs w:val="24"/>
        </w:rPr>
        <w:t>учреждение проводит</w:t>
      </w:r>
      <w:r w:rsidRPr="00EE1E90">
        <w:rPr>
          <w:color w:val="auto"/>
          <w:sz w:val="24"/>
          <w:szCs w:val="24"/>
        </w:rPr>
        <w:t xml:space="preserve"> поверку вентиляционного оборудования, о чем составляется акт поверки, хранящийся в кабинете заместителя директора в папке «Акты проверки».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Моечные ванны для обработки кухонного инвентаря, кухонной посуды и производственного оборудования пищеблока обеспечены подводкой холодной и горячей воды через смесители. Все моечные ванны имеют маркировку объёма.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Для ополаскивания посуды (в том числе столовой) используются гибкие шланги с душевой насадкой.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Во всех производственных помещениях, моечных, санузле установлены раковины для мытья рук с подводкой горячей и холодной воды через смесители.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</w:t>
      </w:r>
      <w:proofErr w:type="gramStart"/>
      <w:r w:rsidRPr="00EE1E90">
        <w:rPr>
          <w:color w:val="auto"/>
          <w:sz w:val="24"/>
          <w:szCs w:val="24"/>
        </w:rPr>
        <w:t xml:space="preserve">В моечной вывешены инструкции о правилах мытья посуды и инвентаря с указанием </w:t>
      </w:r>
      <w:r w:rsidRPr="00EE1E90">
        <w:rPr>
          <w:color w:val="auto"/>
          <w:sz w:val="24"/>
          <w:szCs w:val="24"/>
        </w:rPr>
        <w:lastRenderedPageBreak/>
        <w:t>концентраций и объемов применяемых моющих и дезинфицирующих средств.</w:t>
      </w:r>
      <w:proofErr w:type="gramEnd"/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</w:t>
      </w:r>
      <w:proofErr w:type="gramStart"/>
      <w:r w:rsidRPr="00EE1E90">
        <w:rPr>
          <w:color w:val="auto"/>
          <w:sz w:val="24"/>
          <w:szCs w:val="24"/>
        </w:rPr>
        <w:t xml:space="preserve">Кухонную посуду освобождают от остатков пищи и моют в двухсекционной ванне с соблюдением следующего режима: в первой секции - мытье щетками водой с температурой не ниже </w:t>
      </w:r>
      <w:smartTag w:uri="urn:schemas-microsoft-com:office:smarttags" w:element="metricconverter">
        <w:smartTagPr>
          <w:attr w:name="ProductID" w:val="45 °C"/>
        </w:smartTagPr>
        <w:r w:rsidRPr="00EE1E90">
          <w:rPr>
            <w:color w:val="auto"/>
            <w:sz w:val="24"/>
            <w:szCs w:val="24"/>
          </w:rPr>
          <w:t xml:space="preserve">45 </w:t>
        </w:r>
        <w:r w:rsidRPr="00EE1E90">
          <w:rPr>
            <w:color w:val="auto"/>
            <w:sz w:val="24"/>
            <w:szCs w:val="24"/>
            <w:lang w:eastAsia="en-US"/>
          </w:rPr>
          <w:t>°</w:t>
        </w:r>
        <w:r w:rsidRPr="00EE1E90">
          <w:rPr>
            <w:color w:val="auto"/>
            <w:sz w:val="24"/>
            <w:szCs w:val="24"/>
            <w:lang w:val="en-US" w:eastAsia="en-US"/>
          </w:rPr>
          <w:t>C</w:t>
        </w:r>
      </w:smartTag>
      <w:r w:rsidRPr="00EE1E90">
        <w:rPr>
          <w:color w:val="auto"/>
          <w:sz w:val="24"/>
          <w:szCs w:val="24"/>
          <w:lang w:eastAsia="en-US"/>
        </w:rPr>
        <w:t xml:space="preserve"> </w:t>
      </w:r>
      <w:r w:rsidRPr="00EE1E90">
        <w:rPr>
          <w:color w:val="auto"/>
          <w:sz w:val="24"/>
          <w:szCs w:val="24"/>
        </w:rPr>
        <w:t xml:space="preserve">с добавлением моющих средств; во второй секции - ополаскивают проточной горячей водой с температурой не ниже </w:t>
      </w:r>
      <w:smartTag w:uri="urn:schemas-microsoft-com:office:smarttags" w:element="metricconverter">
        <w:smartTagPr>
          <w:attr w:name="ProductID" w:val="65 °C"/>
        </w:smartTagPr>
        <w:r w:rsidRPr="00EE1E90">
          <w:rPr>
            <w:color w:val="auto"/>
            <w:sz w:val="24"/>
            <w:szCs w:val="24"/>
          </w:rPr>
          <w:t xml:space="preserve">65 </w:t>
        </w:r>
        <w:r w:rsidRPr="00EE1E90">
          <w:rPr>
            <w:color w:val="auto"/>
            <w:sz w:val="24"/>
            <w:szCs w:val="24"/>
            <w:lang w:eastAsia="en-US"/>
          </w:rPr>
          <w:t>°</w:t>
        </w:r>
        <w:r w:rsidRPr="00EE1E90">
          <w:rPr>
            <w:color w:val="auto"/>
            <w:sz w:val="24"/>
            <w:szCs w:val="24"/>
            <w:lang w:val="en-US" w:eastAsia="en-US"/>
          </w:rPr>
          <w:t>C</w:t>
        </w:r>
      </w:smartTag>
      <w:r w:rsidRPr="00EE1E90">
        <w:rPr>
          <w:color w:val="auto"/>
          <w:sz w:val="24"/>
          <w:szCs w:val="24"/>
          <w:lang w:eastAsia="en-US"/>
        </w:rPr>
        <w:t xml:space="preserve"> </w:t>
      </w:r>
      <w:r w:rsidRPr="00EE1E90">
        <w:rPr>
          <w:color w:val="auto"/>
          <w:sz w:val="24"/>
          <w:szCs w:val="24"/>
        </w:rPr>
        <w:t>с помощью шланга с душевой насадкой, просушивают в перевернутом виде на решетчатых полках, стеллажах.</w:t>
      </w:r>
      <w:proofErr w:type="gramEnd"/>
      <w:r w:rsidRPr="00EE1E90">
        <w:rPr>
          <w:color w:val="auto"/>
          <w:sz w:val="24"/>
          <w:szCs w:val="24"/>
        </w:rPr>
        <w:t xml:space="preserve"> Чистую кухонную посуду хранят на стеллажах.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Разделочные доски и мелкий деревянный инвентарь (лопатки, мешалки и другое) после мытья в первой ванне горячей водой (не ниже </w:t>
      </w:r>
      <w:smartTag w:uri="urn:schemas-microsoft-com:office:smarttags" w:element="metricconverter">
        <w:smartTagPr>
          <w:attr w:name="ProductID" w:val="45 °C"/>
        </w:smartTagPr>
        <w:r w:rsidRPr="00EE1E90">
          <w:rPr>
            <w:color w:val="auto"/>
            <w:sz w:val="24"/>
            <w:szCs w:val="24"/>
          </w:rPr>
          <w:t xml:space="preserve">45 </w:t>
        </w:r>
        <w:r w:rsidRPr="00EE1E90">
          <w:rPr>
            <w:color w:val="auto"/>
            <w:sz w:val="24"/>
            <w:szCs w:val="24"/>
            <w:lang w:eastAsia="en-US"/>
          </w:rPr>
          <w:t>°</w:t>
        </w:r>
        <w:r w:rsidRPr="00EE1E90">
          <w:rPr>
            <w:color w:val="auto"/>
            <w:sz w:val="24"/>
            <w:szCs w:val="24"/>
            <w:lang w:val="en-US" w:eastAsia="en-US"/>
          </w:rPr>
          <w:t>C</w:t>
        </w:r>
      </w:smartTag>
      <w:r w:rsidRPr="00EE1E90">
        <w:rPr>
          <w:color w:val="auto"/>
          <w:sz w:val="24"/>
          <w:szCs w:val="24"/>
          <w:lang w:eastAsia="en-US"/>
        </w:rPr>
        <w:t xml:space="preserve">) </w:t>
      </w:r>
      <w:r w:rsidRPr="00EE1E90">
        <w:rPr>
          <w:color w:val="auto"/>
          <w:sz w:val="24"/>
          <w:szCs w:val="24"/>
        </w:rPr>
        <w:t xml:space="preserve">с добавлением моющих средств ополаскивают горячей водой (не ниже </w:t>
      </w:r>
      <w:smartTag w:uri="urn:schemas-microsoft-com:office:smarttags" w:element="metricconverter">
        <w:smartTagPr>
          <w:attr w:name="ProductID" w:val="65 °C"/>
        </w:smartTagPr>
        <w:r w:rsidRPr="00EE1E90">
          <w:rPr>
            <w:color w:val="auto"/>
            <w:sz w:val="24"/>
            <w:szCs w:val="24"/>
          </w:rPr>
          <w:t xml:space="preserve">65 </w:t>
        </w:r>
        <w:r w:rsidRPr="00EE1E90">
          <w:rPr>
            <w:color w:val="auto"/>
            <w:sz w:val="24"/>
            <w:szCs w:val="24"/>
            <w:lang w:eastAsia="en-US"/>
          </w:rPr>
          <w:t>°</w:t>
        </w:r>
        <w:r w:rsidRPr="00EE1E90">
          <w:rPr>
            <w:color w:val="auto"/>
            <w:sz w:val="24"/>
            <w:szCs w:val="24"/>
            <w:lang w:val="en-US" w:eastAsia="en-US"/>
          </w:rPr>
          <w:t>C</w:t>
        </w:r>
      </w:smartTag>
      <w:r w:rsidRPr="00EE1E90">
        <w:rPr>
          <w:color w:val="auto"/>
          <w:sz w:val="24"/>
          <w:szCs w:val="24"/>
          <w:lang w:eastAsia="en-US"/>
        </w:rPr>
        <w:t xml:space="preserve">) </w:t>
      </w:r>
      <w:r w:rsidRPr="00EE1E90">
        <w:rPr>
          <w:color w:val="auto"/>
          <w:sz w:val="24"/>
          <w:szCs w:val="24"/>
        </w:rPr>
        <w:t>во второй ванне, обдают кипятком, а затем просушивают на решетчатых стеллажах или полках. Доски и ножи хранятся на рабочих местах раздельно в кассетах или в подвешенном виде.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Разделочный инвентарь для готовой и сырой продукции обрабатываться и храниться отдельно.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Выделена емкость для обработки производственного оборудования.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Используемая для детей столовая и чайная посуда (тарелки, блюдца, чашки) изготовлена из фаянса, фарфора, а столовые приборы (ложки, вилки, ножи) - из нержавеющей стали. Не используется посуда с отбитыми краями, трещинами, сколами, деформированную, с поврежденной эмалью.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Столовые приборы моют в 2-гнездных ваннах, с применением моющих средств, с последующим прокаливанием в жарочном шкафу. Чистые столовые приборы хранят в предварительно промытых кассетах (диспенсерах) в вертикальном положении ручками вверх. Столовая посуда после механического удаления остатков пищи моется путем полного погружения с добавлением моющих и дезинфицирующих средств (первая ванна) с температурой воды не ниже 45 </w:t>
      </w:r>
      <w:r w:rsidRPr="00EE1E90">
        <w:rPr>
          <w:color w:val="auto"/>
          <w:sz w:val="24"/>
          <w:szCs w:val="24"/>
          <w:lang w:eastAsia="en-US"/>
        </w:rPr>
        <w:t>°</w:t>
      </w:r>
      <w:r w:rsidRPr="00EE1E90">
        <w:rPr>
          <w:color w:val="auto"/>
          <w:sz w:val="24"/>
          <w:szCs w:val="24"/>
          <w:lang w:val="en-US" w:eastAsia="en-US"/>
        </w:rPr>
        <w:t>C</w:t>
      </w:r>
      <w:r w:rsidRPr="00EE1E90">
        <w:rPr>
          <w:color w:val="auto"/>
          <w:sz w:val="24"/>
          <w:szCs w:val="24"/>
          <w:lang w:eastAsia="en-US"/>
        </w:rPr>
        <w:t xml:space="preserve">, </w:t>
      </w:r>
      <w:r w:rsidRPr="00EE1E90">
        <w:rPr>
          <w:color w:val="auto"/>
          <w:sz w:val="24"/>
          <w:szCs w:val="24"/>
        </w:rPr>
        <w:t xml:space="preserve">повторное промывание во второй ванне с добавлением моющих средств в количестве в два раза меньше, чем в первой секции, ополаскивается горячей проточной водой температурой не ниже 65 </w:t>
      </w:r>
      <w:r w:rsidRPr="00EE1E90">
        <w:rPr>
          <w:color w:val="auto"/>
          <w:sz w:val="24"/>
          <w:szCs w:val="24"/>
          <w:lang w:eastAsia="en-US"/>
        </w:rPr>
        <w:t>°</w:t>
      </w:r>
      <w:r w:rsidRPr="00EE1E90">
        <w:rPr>
          <w:color w:val="auto"/>
          <w:sz w:val="24"/>
          <w:szCs w:val="24"/>
          <w:lang w:val="en-US" w:eastAsia="en-US"/>
        </w:rPr>
        <w:t>C</w:t>
      </w:r>
      <w:r w:rsidRPr="00EE1E90">
        <w:rPr>
          <w:color w:val="auto"/>
          <w:sz w:val="24"/>
          <w:szCs w:val="24"/>
          <w:lang w:eastAsia="en-US"/>
        </w:rPr>
        <w:t xml:space="preserve"> </w:t>
      </w:r>
      <w:r w:rsidRPr="00EE1E90">
        <w:rPr>
          <w:color w:val="auto"/>
          <w:sz w:val="24"/>
          <w:szCs w:val="24"/>
        </w:rPr>
        <w:t>в третьей секции ванны (с помощью гибкого шланга с душевой насадкой) и просушивается на специальных решетках.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Чашки моют горячей водой с применением моющих и дезинфицирующих средств: в первой ванне при температуре 45 градусов, ополаскивают горячей проточной водой (температура не ниже 65 градусов) во второй ванне и просушивают.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Чистую столовую посуду хранят на решетках или шкафах.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Столы в обеденном зале после каждого приема пищи моют горячей водой, используя предназначенные для мытья средства (моющие средства, ветошь и др.). В конце рабочего дня производственные столы по окончанию смены моют с использованием дезинфицирующих и моющих средств.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Щетки для мытья посуды, ветошь для протирания столов после использования стирают с применением моющих средств, дезинфицируют или кипятят, и хранят в специально промаркированной таре.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Щетки с наличием дефектов и видимых загрязнений, а также металлические мочалки не используются.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Пищевые отходы на пищеблоке собираются в промаркированные ведра или специальную тару с крышками, очистка которых проводится по мере заполнения, промывается с применением моющих средств, а затем ополаскивается горячей водой и просушивается, в специально отведенном месте.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помещениях пищеблока ежедневно проводится влажная уборка с применением моющих и дезинфицирующих средств. Один раз в неделю проводится генеральная уборка с последующей дезинфекцией всех помещений, оборудования и инвентаря. Запись о проведении заносится в журнал проведения генеральной и влажной уборки помещений (Приложение№5).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помещениях пищеблока дезинсекция и дератизация проводится специализированной организацией.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>Требования к условиям хранения, приготовления и реализации пищевых продуктов и кулинарных изделий.</w:t>
      </w:r>
    </w:p>
    <w:p w:rsidR="0047515C" w:rsidRPr="00EE1E90" w:rsidRDefault="0047515C" w:rsidP="00EE1E90">
      <w:pPr>
        <w:pStyle w:val="8"/>
        <w:shd w:val="clear" w:color="auto" w:fill="auto"/>
        <w:tabs>
          <w:tab w:val="left" w:pos="698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Прием пищевых продуктов и продовольственного сырья в </w:t>
      </w:r>
      <w:r w:rsidR="0056345A" w:rsidRPr="00EE1E90">
        <w:rPr>
          <w:color w:val="auto"/>
          <w:sz w:val="24"/>
          <w:szCs w:val="24"/>
        </w:rPr>
        <w:t>МКОУ «</w:t>
      </w:r>
      <w:proofErr w:type="spellStart"/>
      <w:r w:rsidR="0056345A" w:rsidRPr="00EE1E90">
        <w:rPr>
          <w:color w:val="auto"/>
          <w:sz w:val="24"/>
          <w:szCs w:val="24"/>
        </w:rPr>
        <w:t>Арефьевская</w:t>
      </w:r>
      <w:proofErr w:type="spellEnd"/>
      <w:r w:rsidR="0056345A" w:rsidRPr="00EE1E90">
        <w:rPr>
          <w:color w:val="auto"/>
          <w:sz w:val="24"/>
          <w:szCs w:val="24"/>
        </w:rPr>
        <w:t xml:space="preserve"> ООШ» </w:t>
      </w:r>
      <w:r w:rsidRPr="00EE1E90">
        <w:rPr>
          <w:color w:val="auto"/>
          <w:sz w:val="24"/>
          <w:szCs w:val="24"/>
        </w:rPr>
        <w:t xml:space="preserve">осуществляется путем заключения договоров на поставку </w:t>
      </w:r>
      <w:r w:rsidR="0056345A" w:rsidRPr="00EE1E90">
        <w:rPr>
          <w:color w:val="auto"/>
          <w:sz w:val="24"/>
          <w:szCs w:val="24"/>
        </w:rPr>
        <w:t>продуктов питания с поставщиком</w:t>
      </w:r>
      <w:r w:rsidRPr="00EE1E90">
        <w:rPr>
          <w:color w:val="auto"/>
          <w:sz w:val="24"/>
          <w:szCs w:val="24"/>
        </w:rPr>
        <w:t>, при наличии документов, подтверждающих их качество и безопасность. Документация, удостоверяющая качество и безопасность продукции, маркировочные ярлыки (или их копии) сохраняются до окончания реализации продукции. Не допускаются к приему пищевые продукты с признаками недоброкачественности, а также продукты без сопроводительных документов, подтверждающих их качество и безопасность, не имеющие маркировки, в случае если наличие такой маркировки предусмотрено законодательством Российской Федерации.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Входной контроль поступающих продуктов осуществляется ответственным лицом. Результаты контроля регистрируются в журнале бракеража скоропортящихся пищевых продуктов, поступающих на пищеблок Форма журнала рекомендуемая СанПиН 2,3/2,4,3590-20 (Приложение №6). Журналы бракеража скоропортящихся продуктов, поступающих на пищеблок, хранятся в течение года.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Пищевые продукты хранятся в соответствии с условиями хранения и сроками годности, установленными предприятием-изготовителем в соответствии с нормативно-технической документацией, соблюдая товарное соседство.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Контроль соблюдения температурного режима в холодильном оборудовании осуществляется ежедневно, результаты заносятся в журнал учета температурного режима в холодильном оборудовании</w:t>
      </w:r>
      <w:hyperlink r:id="rId10" w:history="1">
        <w:r w:rsidRPr="00EE1E90">
          <w:rPr>
            <w:rStyle w:val="a3"/>
            <w:color w:val="auto"/>
            <w:sz w:val="24"/>
            <w:szCs w:val="24"/>
          </w:rPr>
          <w:t xml:space="preserve"> (Приложение №7), </w:t>
        </w:r>
      </w:hyperlink>
      <w:r w:rsidRPr="00EE1E90">
        <w:rPr>
          <w:color w:val="auto"/>
          <w:sz w:val="24"/>
          <w:szCs w:val="24"/>
        </w:rPr>
        <w:t>который хранится в течение года.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наличии одной холодильной камеры места хранения мяса, рыбы и молочных продуктов разграничены.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Складские помещения для хранения сухих сыпучих продуктов оборудованы приборами для измерения температуры и влажности воздуха. Сведения о результатах измерения заносятся в журнал (Приложение №8)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Хранение продуктов в холодильных и морозильных камерах осуществляется на стеллажах и подтоварниках в таре производителя или в промаркированных емкостях, согласно условиям хранения, указанных производителем.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Молоко хранится в той же таре, в которой оно поступило, или в потребительской </w:t>
      </w:r>
      <w:proofErr w:type="spellStart"/>
      <w:r w:rsidRPr="00EE1E90">
        <w:rPr>
          <w:color w:val="auto"/>
          <w:sz w:val="24"/>
          <w:szCs w:val="24"/>
        </w:rPr>
        <w:t>упаковке,в</w:t>
      </w:r>
      <w:proofErr w:type="spellEnd"/>
      <w:r w:rsidRPr="00EE1E90">
        <w:rPr>
          <w:color w:val="auto"/>
          <w:sz w:val="24"/>
          <w:szCs w:val="24"/>
        </w:rPr>
        <w:t xml:space="preserve"> холодильном шкафу для молочной продукции, масло сливочное хранится на полках в заводской таре  в холодильном шкафу.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Крупные сыры хранятся на стеллажах, мелкие сыры - на полках в потребительской таре.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Яйцо хранится в коробах на подтоварниках в сухих прохладных помещениях (холодильниках) или в кассетах, на отдельных полках, стеллажах. Обработанное яйцо хранится в промаркированной емкости в производственных помещениях.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Крупа, мука, макаронные изделия хранятся в сухом помещении в заводской (потребительской) упаковке на подтоварниках либо стеллажах на расстоянии от пола не менее 15 см расстояние между стеной и продуктами должно быть не менее 30 см.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Ржаной и пшеничный хлеб хранятся раздельно в шкафах, при расстоянии нижней полки от пола не менее 50 см. Дверки в шкафах должны иметь отверстия для вентиляции. При уборке мест хранения хлеба крошки сметают специальными щетками, полки протирают тканью, смоченной 1% раствором столового уксуса.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Картофель и корнеплоды хранятся в сухом, темном помещении; капусту - на отдельных стеллажах, в ларях; квашеные, соленые овощи - согласно маркировке указанной производителем.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Плоды и зелень хранятся в ящиках в прохладном месте.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Озелененный картофель не используется в пищу.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Продукты, имеющие специфический запах (специи, сельдь), хранятся отдельно от других продуктов, воспринимающих запахи (масло сливочное, сыр, чай, сахар, соль и другие).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Кисломолочные и другие готовые к употреблению скоропортящиеся продукты </w:t>
      </w:r>
      <w:r w:rsidRPr="00EE1E90">
        <w:rPr>
          <w:color w:val="auto"/>
          <w:sz w:val="24"/>
          <w:szCs w:val="24"/>
        </w:rPr>
        <w:lastRenderedPageBreak/>
        <w:t>выдаются непосредственно из тары производителя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Разделочный инвентарь для сырых и готовых продуктов хранится отдельно.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Обработка сырых и вареных продуктов проводится на разных столах при использовании соответствующих маркированных разделочных досок и ножей. Промаркированные разделочные доски и ножи хранятся на специальных полках, кассетах расположенных в непосредственной близости от технологического стола с соответствующей маркировкой.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перечень техноло</w:t>
      </w:r>
      <w:r w:rsidR="0056345A" w:rsidRPr="00EE1E90">
        <w:rPr>
          <w:color w:val="auto"/>
          <w:sz w:val="24"/>
          <w:szCs w:val="24"/>
        </w:rPr>
        <w:t>гического оборудования включена мясорубка</w:t>
      </w:r>
      <w:r w:rsidRPr="00EE1E90">
        <w:rPr>
          <w:color w:val="auto"/>
          <w:sz w:val="24"/>
          <w:szCs w:val="24"/>
        </w:rPr>
        <w:t xml:space="preserve"> для раздельного приготовления сырых и готовых продуктов.</w:t>
      </w:r>
    </w:p>
    <w:p w:rsidR="0047515C" w:rsidRPr="00EE1E90" w:rsidRDefault="0047515C" w:rsidP="00EE1E90">
      <w:pPr>
        <w:pStyle w:val="8"/>
        <w:shd w:val="clear" w:color="auto" w:fill="auto"/>
        <w:tabs>
          <w:tab w:val="left" w:pos="6903"/>
        </w:tabs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Организация питания осуществляется на основе принципов "щадящего питания". При приготовлении блюд соблюдаться щадящие технологии: варка, запекание, </w:t>
      </w:r>
      <w:proofErr w:type="spellStart"/>
      <w:r w:rsidRPr="00EE1E90">
        <w:rPr>
          <w:color w:val="auto"/>
          <w:sz w:val="24"/>
          <w:szCs w:val="24"/>
        </w:rPr>
        <w:t>припускание</w:t>
      </w:r>
      <w:proofErr w:type="spellEnd"/>
      <w:r w:rsidRPr="00EE1E90">
        <w:rPr>
          <w:color w:val="auto"/>
          <w:sz w:val="24"/>
          <w:szCs w:val="24"/>
        </w:rPr>
        <w:t xml:space="preserve">, </w:t>
      </w:r>
      <w:proofErr w:type="spellStart"/>
      <w:r w:rsidRPr="00EE1E90">
        <w:rPr>
          <w:color w:val="auto"/>
          <w:sz w:val="24"/>
          <w:szCs w:val="24"/>
        </w:rPr>
        <w:t>пассерование</w:t>
      </w:r>
      <w:proofErr w:type="spellEnd"/>
      <w:r w:rsidRPr="00EE1E90">
        <w:rPr>
          <w:color w:val="auto"/>
          <w:sz w:val="24"/>
          <w:szCs w:val="24"/>
        </w:rPr>
        <w:t>, тушение, приготовление на пару.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кулинарной обработке пищевых продуктов обеспечено выполнение технологии приготовления блюд, изложенной в технико-технологической карте (пример технико-</w:t>
      </w:r>
      <w:r w:rsidRPr="00EE1E90">
        <w:rPr>
          <w:color w:val="auto"/>
          <w:sz w:val="24"/>
          <w:szCs w:val="24"/>
        </w:rPr>
        <w:softHyphen/>
        <w:t>технологической карты в Приложении № 9), а также соблюдаются санитарно-эпидемиологические требования к технологическим процессам приготовления блюд.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 изготовлении вторых блюд из вареного мяса (птицы, рыбы) или отпуске вареного мяса (птицы) к первым блюдам (</w:t>
      </w:r>
      <w:proofErr w:type="spellStart"/>
      <w:r w:rsidRPr="00EE1E90">
        <w:rPr>
          <w:color w:val="auto"/>
          <w:sz w:val="24"/>
          <w:szCs w:val="24"/>
        </w:rPr>
        <w:t>порционированное</w:t>
      </w:r>
      <w:proofErr w:type="spellEnd"/>
      <w:r w:rsidRPr="00EE1E90">
        <w:rPr>
          <w:color w:val="auto"/>
          <w:sz w:val="24"/>
          <w:szCs w:val="24"/>
        </w:rPr>
        <w:t xml:space="preserve"> мясо) подвергается вторичной термической обработке - кипячению в бульоне в течение 5 - 7 минут и хранится в нем при температуре +75 °С  до раздачи не более 1 часа.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Омлеты и запеканки, в рецептуру которых входит яйцо, готовятся в жарочном шкафу, омлеты - в течение 8 - 10 минут при температуре 180 - 200 </w:t>
      </w:r>
      <w:r w:rsidRPr="00EE1E90">
        <w:rPr>
          <w:color w:val="auto"/>
          <w:sz w:val="24"/>
          <w:szCs w:val="24"/>
          <w:lang w:eastAsia="en-US"/>
        </w:rPr>
        <w:t>°</w:t>
      </w:r>
      <w:r w:rsidRPr="00EE1E90">
        <w:rPr>
          <w:color w:val="auto"/>
          <w:sz w:val="24"/>
          <w:szCs w:val="24"/>
          <w:lang w:val="en-US" w:eastAsia="en-US"/>
        </w:rPr>
        <w:t>C</w:t>
      </w:r>
      <w:r w:rsidRPr="00EE1E90">
        <w:rPr>
          <w:color w:val="auto"/>
          <w:sz w:val="24"/>
          <w:szCs w:val="24"/>
          <w:lang w:eastAsia="en-US"/>
        </w:rPr>
        <w:t xml:space="preserve">, </w:t>
      </w:r>
      <w:r w:rsidRPr="00EE1E90">
        <w:rPr>
          <w:color w:val="auto"/>
          <w:sz w:val="24"/>
          <w:szCs w:val="24"/>
        </w:rPr>
        <w:t xml:space="preserve">слоем не более 2,5 - 3 см; запеканки - 20 - 30 минут при температуре 220 - 280 </w:t>
      </w:r>
      <w:r w:rsidRPr="00EE1E90">
        <w:rPr>
          <w:color w:val="auto"/>
          <w:sz w:val="24"/>
          <w:szCs w:val="24"/>
          <w:lang w:eastAsia="en-US"/>
        </w:rPr>
        <w:t>°</w:t>
      </w:r>
      <w:r w:rsidRPr="00EE1E90">
        <w:rPr>
          <w:color w:val="auto"/>
          <w:sz w:val="24"/>
          <w:szCs w:val="24"/>
          <w:lang w:val="en-US" w:eastAsia="en-US"/>
        </w:rPr>
        <w:t>C</w:t>
      </w:r>
      <w:r w:rsidRPr="00EE1E90">
        <w:rPr>
          <w:color w:val="auto"/>
          <w:sz w:val="24"/>
          <w:szCs w:val="24"/>
          <w:lang w:eastAsia="en-US"/>
        </w:rPr>
        <w:t xml:space="preserve">, </w:t>
      </w:r>
      <w:r w:rsidRPr="00EE1E90">
        <w:rPr>
          <w:color w:val="auto"/>
          <w:sz w:val="24"/>
          <w:szCs w:val="24"/>
        </w:rPr>
        <w:t xml:space="preserve">слоем не более 3 - 4 см; хранение яичной массы осуществляется не более 30 минут при температуре 4 +/- 2 </w:t>
      </w:r>
      <w:r w:rsidRPr="00EE1E90">
        <w:rPr>
          <w:color w:val="auto"/>
          <w:sz w:val="24"/>
          <w:szCs w:val="24"/>
          <w:lang w:eastAsia="en-US"/>
        </w:rPr>
        <w:t>°</w:t>
      </w:r>
      <w:r w:rsidRPr="00EE1E90">
        <w:rPr>
          <w:color w:val="auto"/>
          <w:sz w:val="24"/>
          <w:szCs w:val="24"/>
          <w:lang w:val="en-US" w:eastAsia="en-US"/>
        </w:rPr>
        <w:t>C</w:t>
      </w:r>
      <w:r w:rsidRPr="00EE1E90">
        <w:rPr>
          <w:color w:val="auto"/>
          <w:sz w:val="24"/>
          <w:szCs w:val="24"/>
          <w:lang w:eastAsia="en-US"/>
        </w:rPr>
        <w:t>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 изготовлении картофельного (овощного) пюре используется протирочная машина для готовой продукции. Масло сливочное, используемое для заправки гарниров и других блюд, предварительно подвергаться термической обработке (растапливается и доводится до кипения).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Гарниры из риса и макаронных изделий варятся в большом объеме воды (в соотношении не менее 1:6) без последующей промывки.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 перемешивании ингредиентов, входящих в состав блюд, используется кухонный инвентарь, не касаясь продукта руками.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Обработку яиц проводят в цехе для обработки куры и яйца, используя для этих целей промаркированные ванны и (или) емкости в следующем порядке:</w:t>
      </w:r>
    </w:p>
    <w:p w:rsidR="0047515C" w:rsidRPr="00EE1E90" w:rsidRDefault="0047515C" w:rsidP="00EE1E90">
      <w:pPr>
        <w:pStyle w:val="8"/>
        <w:numPr>
          <w:ilvl w:val="0"/>
          <w:numId w:val="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- обработка в 1 - 2% теплом растворе кальцинированной соды;</w:t>
      </w:r>
    </w:p>
    <w:p w:rsidR="0047515C" w:rsidRPr="00EE1E90" w:rsidRDefault="0047515C" w:rsidP="00EE1E90">
      <w:pPr>
        <w:pStyle w:val="8"/>
        <w:numPr>
          <w:ilvl w:val="0"/>
          <w:numId w:val="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- обработка в разрешенных для этой цели дезинфицирующих средствах;</w:t>
      </w:r>
    </w:p>
    <w:p w:rsidR="0047515C" w:rsidRPr="00EE1E90" w:rsidRDefault="0047515C" w:rsidP="00EE1E90">
      <w:pPr>
        <w:pStyle w:val="8"/>
        <w:numPr>
          <w:ilvl w:val="0"/>
          <w:numId w:val="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- ополаскивание проточной водой в течение не менее 5 минут с последующим выкладыванием в чистую промаркированную </w:t>
      </w:r>
      <w:proofErr w:type="spellStart"/>
      <w:r w:rsidRPr="00EE1E90">
        <w:rPr>
          <w:color w:val="auto"/>
          <w:sz w:val="24"/>
          <w:szCs w:val="24"/>
        </w:rPr>
        <w:t>посуду^У</w:t>
      </w:r>
      <w:proofErr w:type="spellEnd"/>
      <w:r w:rsidRPr="00EE1E90">
        <w:rPr>
          <w:color w:val="auto"/>
          <w:sz w:val="24"/>
          <w:szCs w:val="24"/>
        </w:rPr>
        <w:t>)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Допускается использование других моющих или дезинфицирующих средств, в соответствии с инструкцией по их применению.</w:t>
      </w:r>
    </w:p>
    <w:p w:rsidR="0047515C" w:rsidRPr="00EE1E90" w:rsidRDefault="00314BDE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Крупы не содержат</w:t>
      </w:r>
      <w:r w:rsidR="0047515C" w:rsidRPr="00EE1E90">
        <w:rPr>
          <w:color w:val="auto"/>
          <w:sz w:val="24"/>
          <w:szCs w:val="24"/>
        </w:rPr>
        <w:t xml:space="preserve"> посторонних примесей.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Потребительскую упаковку консервированных продуктов перед вскрытием промывают проточной водой и вытирают.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Горячие блюда (супы, соусы, горячие напитки, вторые блюда и гарниры) при раздаче имеют температуру, указанную в технологических документах.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С момента приготовления до отпуск</w:t>
      </w:r>
      <w:r w:rsidR="00314BDE" w:rsidRPr="00EE1E90">
        <w:rPr>
          <w:color w:val="auto"/>
          <w:sz w:val="24"/>
          <w:szCs w:val="24"/>
        </w:rPr>
        <w:t>а первые и вторые блюда находят</w:t>
      </w:r>
      <w:r w:rsidRPr="00EE1E90">
        <w:rPr>
          <w:color w:val="auto"/>
          <w:sz w:val="24"/>
          <w:szCs w:val="24"/>
        </w:rPr>
        <w:t>ся на горячей плите не более 2 часов. Повторный разогрев блюд не допускается.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обработке овощей соблюдаются следующие требования:</w:t>
      </w:r>
    </w:p>
    <w:p w:rsidR="0047515C" w:rsidRPr="00EE1E90" w:rsidRDefault="0047515C" w:rsidP="00EE1E90">
      <w:pPr>
        <w:pStyle w:val="8"/>
        <w:numPr>
          <w:ilvl w:val="2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Овощи сортируются, моются и очищаются. Очищенные овощи повторно промываются в проточной питьевой воде не менее 5 минут небольшими партиями. При обработке белокочанной капусты необходимо обязательно удалить наружные листы. Не допускается предварительное </w:t>
      </w:r>
      <w:r w:rsidRPr="00EE1E90">
        <w:rPr>
          <w:color w:val="auto"/>
          <w:sz w:val="24"/>
          <w:szCs w:val="24"/>
        </w:rPr>
        <w:lastRenderedPageBreak/>
        <w:t>замачивание овощей. Очищенные картофель, корнеплоды и другие овощи, во избежание их потемнения и высушивания, хранится в холодной воде не более 2 часов.</w:t>
      </w:r>
    </w:p>
    <w:p w:rsidR="0047515C" w:rsidRPr="00EE1E90" w:rsidRDefault="0047515C" w:rsidP="00EE1E90">
      <w:pPr>
        <w:pStyle w:val="8"/>
        <w:numPr>
          <w:ilvl w:val="2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Овощи урожая прошлого года (капусту, репчатый лук, корнеплоды и др.) в период после 1 марта используются только после термической обработки.</w:t>
      </w:r>
    </w:p>
    <w:p w:rsidR="0047515C" w:rsidRPr="00EE1E90" w:rsidRDefault="0047515C" w:rsidP="00EE1E90">
      <w:pPr>
        <w:pStyle w:val="8"/>
        <w:numPr>
          <w:ilvl w:val="2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кулинарной обработке овощей, для сохранения витаминов, соблюдаются следующие правила: овощи очищаются непосредственно перед приготовлением, закладываются только в кипящую воду, нарезав их перед варкой. Для обеспечения сохранности витаминов в блюдах овощи, подлежащие отвариванию в очищенном виде, чистят непосредственно перед варкой и варят в подсоленной воде (кроме свеклы).</w:t>
      </w:r>
    </w:p>
    <w:p w:rsidR="0047515C" w:rsidRPr="00EE1E90" w:rsidRDefault="0047515C" w:rsidP="00EE1E90">
      <w:pPr>
        <w:pStyle w:val="8"/>
        <w:numPr>
          <w:ilvl w:val="2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Приготовление салатов из сырых овощей не производится. Овощи (помидоры свежие, огурцы свежие) нарезаются порционно и подаются одним куском. Овощи, предназначенные для приготовления винегретов и салатов, не используются.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Фрукты, включая цитрусовые, тщательно моют в условиях холодного цеха (зоны) или цеха вторичной обработки овощей (зоны).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Кефир, ряженку, простоквашу и другие кисломолочные продукты </w:t>
      </w:r>
      <w:proofErr w:type="spellStart"/>
      <w:r w:rsidRPr="00EE1E90">
        <w:rPr>
          <w:color w:val="auto"/>
          <w:sz w:val="24"/>
          <w:szCs w:val="24"/>
        </w:rPr>
        <w:t>порционируют</w:t>
      </w:r>
      <w:proofErr w:type="spellEnd"/>
      <w:r w:rsidRPr="00EE1E90">
        <w:rPr>
          <w:color w:val="auto"/>
          <w:sz w:val="24"/>
          <w:szCs w:val="24"/>
        </w:rPr>
        <w:t xml:space="preserve">  в чашки непосредственно из пакетов или бутылок предварительно обработав согласно санитарных правил.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эндемичных по йоду районах используется йодированная поваренная соль.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целях профилактики недостаточности микронутриентов (витаминов и минеральных веществ) в питании детей используются пищевые продукты, обогащенные микронутриентами.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Витаминизация блюд проводится с учетом состояния здоровья детей, под контролем медицинского работника и при обязательном информировании родителей о проведении витаминизации.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Технология приготовления витаминизированных напитков соответствует технологии, указанной изготовителем в соответствии с инструкцией и удостоверением о государственной регистрации. Витаминизированные напитки готовят непосредственно перед раздачей.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При отсутствии в рационе питания витаминизированных напитков проводится искусственная </w:t>
      </w:r>
      <w:r w:rsidRPr="00EE1E90">
        <w:rPr>
          <w:color w:val="auto"/>
          <w:sz w:val="24"/>
          <w:szCs w:val="24"/>
          <w:lang w:val="en-US" w:eastAsia="en-US"/>
        </w:rPr>
        <w:t>C</w:t>
      </w:r>
      <w:r w:rsidRPr="00EE1E90">
        <w:rPr>
          <w:color w:val="auto"/>
          <w:sz w:val="24"/>
          <w:szCs w:val="24"/>
        </w:rPr>
        <w:t xml:space="preserve">- витаминизация. Препараты витаминов вводят в третье блюдо (компот или кисель) после его охлаждения до температуры 14 </w:t>
      </w:r>
      <w:r w:rsidRPr="00EE1E90">
        <w:rPr>
          <w:color w:val="auto"/>
          <w:sz w:val="24"/>
          <w:szCs w:val="24"/>
          <w:lang w:eastAsia="en-US"/>
        </w:rPr>
        <w:t>°</w:t>
      </w:r>
      <w:r w:rsidRPr="00EE1E90">
        <w:rPr>
          <w:color w:val="auto"/>
          <w:sz w:val="24"/>
          <w:szCs w:val="24"/>
          <w:lang w:val="en-US" w:eastAsia="en-US"/>
        </w:rPr>
        <w:t>C</w:t>
      </w:r>
      <w:r w:rsidR="006222E7" w:rsidRPr="00EE1E90">
        <w:rPr>
          <w:color w:val="auto"/>
          <w:sz w:val="24"/>
          <w:szCs w:val="24"/>
          <w:lang w:eastAsia="en-US"/>
        </w:rPr>
        <w:t xml:space="preserve"> </w:t>
      </w:r>
      <w:r w:rsidRPr="00EE1E90">
        <w:rPr>
          <w:color w:val="auto"/>
          <w:sz w:val="24"/>
          <w:szCs w:val="24"/>
        </w:rPr>
        <w:t xml:space="preserve">(для компота) и 35 </w:t>
      </w:r>
      <w:r w:rsidRPr="00EE1E90">
        <w:rPr>
          <w:color w:val="auto"/>
          <w:sz w:val="24"/>
          <w:szCs w:val="24"/>
          <w:lang w:eastAsia="en-US"/>
        </w:rPr>
        <w:t>°</w:t>
      </w:r>
      <w:r w:rsidRPr="00EE1E90">
        <w:rPr>
          <w:color w:val="auto"/>
          <w:sz w:val="24"/>
          <w:szCs w:val="24"/>
          <w:lang w:val="en-US" w:eastAsia="en-US"/>
        </w:rPr>
        <w:t>C</w:t>
      </w:r>
      <w:r w:rsidRPr="00EE1E90">
        <w:rPr>
          <w:color w:val="auto"/>
          <w:sz w:val="24"/>
          <w:szCs w:val="24"/>
          <w:lang w:eastAsia="en-US"/>
        </w:rPr>
        <w:t xml:space="preserve"> </w:t>
      </w:r>
      <w:r w:rsidRPr="00EE1E90">
        <w:rPr>
          <w:color w:val="auto"/>
          <w:sz w:val="24"/>
          <w:szCs w:val="24"/>
        </w:rPr>
        <w:t>(для киселя) непосредственно перед реализацией.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Витаминизированные блюда не подогреваются. Витаминизация блюд проводится под </w:t>
      </w:r>
      <w:r w:rsidR="006222E7" w:rsidRPr="00EE1E90">
        <w:rPr>
          <w:color w:val="auto"/>
          <w:sz w:val="24"/>
          <w:szCs w:val="24"/>
        </w:rPr>
        <w:t>контролем ответственного лица</w:t>
      </w:r>
      <w:r w:rsidRPr="00EE1E90">
        <w:rPr>
          <w:color w:val="auto"/>
          <w:sz w:val="24"/>
          <w:szCs w:val="24"/>
        </w:rPr>
        <w:t>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Данные о витаминизации блюд заносятся медицинским работником в журнал проведения витаминизации третьих и сладких блюд (Приложения №10).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Выдача готовой пищи разрешается только после проведения контроля </w:t>
      </w:r>
      <w:proofErr w:type="spellStart"/>
      <w:r w:rsidRPr="00EE1E90">
        <w:rPr>
          <w:color w:val="auto"/>
          <w:sz w:val="24"/>
          <w:szCs w:val="24"/>
        </w:rPr>
        <w:t>бракеражной</w:t>
      </w:r>
      <w:proofErr w:type="spellEnd"/>
      <w:r w:rsidRPr="00EE1E90">
        <w:rPr>
          <w:color w:val="auto"/>
          <w:sz w:val="24"/>
          <w:szCs w:val="24"/>
        </w:rPr>
        <w:t xml:space="preserve"> комиссией в составе не менее 3-х человек. Результаты контроля регистрируются в следующих журналах: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■ Журнал бракеража готовой пищевой продукции. (Приложение №11)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■ Органолептическая оценка готовой пищевой продукции, разработанная специально для журнала бракеража готовой пищевой продукции. (Приложение №12)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Масса порционных блюд соответствует выходу блюда, указанному в меню. При нарушении технологии приготовления пищи, а также в случае неготовности, блюдо допускают к выдаче только после устранения выявленных кулинарных недостатков.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Непосредственно после приготовления пищи отбирается суточная проба готовой продукции (все готовые блюда). Суточная проба отбирается в объеме: порционные блюда - в полном объеме;  холодные закуски, первые блюда, гарниры и напитки (третьи блюда) - в количестве не менее 100 г.; порционные вторые б</w:t>
      </w:r>
      <w:r w:rsidR="009350EC" w:rsidRPr="00EE1E90">
        <w:rPr>
          <w:color w:val="auto"/>
          <w:sz w:val="24"/>
          <w:szCs w:val="24"/>
        </w:rPr>
        <w:t xml:space="preserve">люда, биточки, котлеты, </w:t>
      </w:r>
      <w:r w:rsidRPr="00EE1E90">
        <w:rPr>
          <w:color w:val="auto"/>
          <w:sz w:val="24"/>
          <w:szCs w:val="24"/>
        </w:rPr>
        <w:t xml:space="preserve"> бутерброды и т.д.  оставляют поштучно, целиком (в объеме одной порции).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Пробы отбираются стерильными или прокипяченными ложками в стерильную или </w:t>
      </w:r>
      <w:r w:rsidRPr="00EE1E90">
        <w:rPr>
          <w:color w:val="auto"/>
          <w:sz w:val="24"/>
          <w:szCs w:val="24"/>
        </w:rPr>
        <w:lastRenderedPageBreak/>
        <w:t xml:space="preserve">прокипяченную посуду (банки, контейнеры) с плотно закрывающимися крышками, все блюда помещаются в отдельную посуду и сохраняются в течение не менее 48 часов при температуре +2 - +6 </w:t>
      </w:r>
      <w:r w:rsidRPr="00EE1E90">
        <w:rPr>
          <w:color w:val="auto"/>
          <w:sz w:val="24"/>
          <w:szCs w:val="24"/>
          <w:lang w:eastAsia="en-US"/>
        </w:rPr>
        <w:t>°</w:t>
      </w:r>
      <w:r w:rsidRPr="00EE1E90">
        <w:rPr>
          <w:color w:val="auto"/>
          <w:sz w:val="24"/>
          <w:szCs w:val="24"/>
          <w:lang w:val="en-US" w:eastAsia="en-US"/>
        </w:rPr>
        <w:t>C</w:t>
      </w:r>
      <w:r w:rsidRPr="00EE1E90">
        <w:rPr>
          <w:color w:val="auto"/>
          <w:sz w:val="24"/>
          <w:szCs w:val="24"/>
          <w:lang w:eastAsia="en-US"/>
        </w:rPr>
        <w:t xml:space="preserve">. </w:t>
      </w:r>
      <w:r w:rsidRPr="00EE1E90">
        <w:rPr>
          <w:color w:val="auto"/>
          <w:sz w:val="24"/>
          <w:szCs w:val="24"/>
        </w:rPr>
        <w:t>Посуда с пробами маркируется с указанием наименования приема пищи и датой отбора. Контроль за правильностью отбора и хранения суточной пробы осуществляется ответственным лицом.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Для предотвращения возникновения и распространения инфекционных и массовых неинфекционных заболеваний (отравлений) не допускается:</w:t>
      </w:r>
    </w:p>
    <w:p w:rsidR="0047515C" w:rsidRPr="00EE1E90" w:rsidRDefault="0047515C" w:rsidP="00EE1E90">
      <w:pPr>
        <w:pStyle w:val="8"/>
        <w:numPr>
          <w:ilvl w:val="0"/>
          <w:numId w:val="41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использование пищевых продуктов, указанных в Приложении №13;</w:t>
      </w:r>
    </w:p>
    <w:p w:rsidR="0047515C" w:rsidRPr="00EE1E90" w:rsidRDefault="0047515C" w:rsidP="00EE1E90">
      <w:pPr>
        <w:pStyle w:val="8"/>
        <w:numPr>
          <w:ilvl w:val="0"/>
          <w:numId w:val="41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изготовление на пищеблоке образовательной организации творога и других кисломолочных продуктов, а также бл</w:t>
      </w:r>
      <w:r w:rsidR="006222E7" w:rsidRPr="00EE1E90">
        <w:rPr>
          <w:color w:val="auto"/>
          <w:sz w:val="24"/>
          <w:szCs w:val="24"/>
        </w:rPr>
        <w:t>инчиков с мясом или с творогом</w:t>
      </w:r>
      <w:r w:rsidRPr="00EE1E90">
        <w:rPr>
          <w:color w:val="auto"/>
          <w:sz w:val="24"/>
          <w:szCs w:val="24"/>
        </w:rPr>
        <w:t xml:space="preserve">, макарон с рубленным яйцом, зельцев, яичницы-глазуньи, холодных напитков и морсов из </w:t>
      </w:r>
      <w:proofErr w:type="spellStart"/>
      <w:r w:rsidRPr="00EE1E90">
        <w:rPr>
          <w:color w:val="auto"/>
          <w:sz w:val="24"/>
          <w:szCs w:val="24"/>
        </w:rPr>
        <w:t>плодово</w:t>
      </w:r>
      <w:r w:rsidRPr="00EE1E90">
        <w:rPr>
          <w:color w:val="auto"/>
          <w:sz w:val="24"/>
          <w:szCs w:val="24"/>
        </w:rPr>
        <w:softHyphen/>
        <w:t>ягодного</w:t>
      </w:r>
      <w:proofErr w:type="spellEnd"/>
      <w:r w:rsidRPr="00EE1E90">
        <w:rPr>
          <w:color w:val="auto"/>
          <w:sz w:val="24"/>
          <w:szCs w:val="24"/>
        </w:rPr>
        <w:t xml:space="preserve"> сырья (без термической обработки), форшмаков из сельди, студней, паштетов, заливных блюд (мясных и рыбных); окрошек и холодных супов;</w:t>
      </w:r>
    </w:p>
    <w:p w:rsidR="0047515C" w:rsidRPr="00EE1E90" w:rsidRDefault="0047515C" w:rsidP="00EE1E90">
      <w:pPr>
        <w:pStyle w:val="8"/>
        <w:numPr>
          <w:ilvl w:val="0"/>
          <w:numId w:val="41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использование остатков пищи от предыдущего приема и пищи, приготовленной накануне; пищевых продуктов с истекшими сроками годности и явными признаками недоброкачественности (порчи); овощей и фруктов с наличием плесени и признаками гнили.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образовательной организации организован правильный питьевой режим. Питьевая вода, в том числе расфасованная в емкости и бутилированная, по качеству и безопасности отвечает требованиям на питьевую воду.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Допускается использование кипяченой питьевой воды, при условии ее хранения не более 3-х часов. При использовании установок с дозированным розливом питьевой воды, расфасованной в емкости, предусматривается замена емкости по мере необходимости, но не реже, чем это предусматривается установленным изготовителем сроком хранения вскрытой емкости с водой.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Обработка дозирующих устройств проводится с периодичностью - предусмотренной инструкцией по эксплуатации, но не реже одного раза в семь дней. Мойка с применением дезинфекционного средства проводится не реже одного раза в три месяца.</w:t>
      </w:r>
    </w:p>
    <w:p w:rsidR="0047515C" w:rsidRPr="00EE1E90" w:rsidRDefault="0047515C" w:rsidP="00EE1E9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line="276" w:lineRule="auto"/>
        <w:ind w:firstLine="426"/>
        <w:rPr>
          <w:color w:val="auto"/>
          <w:sz w:val="24"/>
          <w:szCs w:val="24"/>
        </w:rPr>
      </w:pPr>
      <w:bookmarkStart w:id="3" w:name="bookmark3"/>
      <w:r w:rsidRPr="00EE1E90">
        <w:rPr>
          <w:color w:val="auto"/>
          <w:sz w:val="24"/>
          <w:szCs w:val="24"/>
        </w:rPr>
        <w:t>Порядок организации и проведения производственного контроля</w:t>
      </w:r>
      <w:bookmarkEnd w:id="3"/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Выделим виды опасных факторов при производстве пищевой продукции и, в соответствии с ними, обозначим перечень критических контрольных точек в процессе производства (изготовления) пищевой продукции: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tabs>
          <w:tab w:val="left" w:pos="486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Виды опасных факторов: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Опасные факторы сопряжены с производством продуктов питания, начиная с получения сырья, до конечного потребления, включая все стадии жизненного цикла продукции (обработку, переработку, хранение и реализацию) с целью выявления условий возникновения потенциального риска (рисков) и установления необходимых мер для их контроля.</w:t>
      </w:r>
    </w:p>
    <w:p w:rsidR="0047515C" w:rsidRPr="00EE1E90" w:rsidRDefault="0047515C" w:rsidP="00EE1E90">
      <w:pPr>
        <w:pStyle w:val="21"/>
        <w:numPr>
          <w:ilvl w:val="0"/>
          <w:numId w:val="42"/>
        </w:numPr>
        <w:shd w:val="clear" w:color="auto" w:fill="auto"/>
        <w:spacing w:line="276" w:lineRule="auto"/>
        <w:ind w:left="0"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Биологические опасности: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Источниками биологических опасных факторов могут быть люди, помещения, оборудование, вредители, неправильное хранение и вследствие этого рост и размножение микроорганизмов, воздух, вода, земля, растения.</w:t>
      </w:r>
    </w:p>
    <w:p w:rsidR="0047515C" w:rsidRPr="00EE1E90" w:rsidRDefault="0047515C" w:rsidP="00EE1E90">
      <w:pPr>
        <w:pStyle w:val="21"/>
        <w:numPr>
          <w:ilvl w:val="0"/>
          <w:numId w:val="42"/>
        </w:numPr>
        <w:shd w:val="clear" w:color="auto" w:fill="auto"/>
        <w:spacing w:line="276" w:lineRule="auto"/>
        <w:ind w:left="0"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Химические опасности: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Источниками химических опасных факторов могут быть люди, растения, помещения, оборудование, упаковка, вредители.</w:t>
      </w:r>
    </w:p>
    <w:p w:rsidR="0047515C" w:rsidRPr="00EE1E90" w:rsidRDefault="0047515C" w:rsidP="00EE1E90">
      <w:pPr>
        <w:pStyle w:val="21"/>
        <w:numPr>
          <w:ilvl w:val="0"/>
          <w:numId w:val="42"/>
        </w:numPr>
        <w:shd w:val="clear" w:color="auto" w:fill="auto"/>
        <w:spacing w:line="276" w:lineRule="auto"/>
        <w:ind w:left="0"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Физические опасности: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Физические опасности - наиболее общий тип опасности, который может проявляться в пищевой продукции, характеризующийся присутствием инородного материала.</w:t>
      </w:r>
    </w:p>
    <w:p w:rsidR="0047515C" w:rsidRPr="00EE1E90" w:rsidRDefault="0047515C" w:rsidP="00EE1E90">
      <w:pPr>
        <w:pStyle w:val="8"/>
        <w:numPr>
          <w:ilvl w:val="1"/>
          <w:numId w:val="1"/>
        </w:numPr>
        <w:shd w:val="clear" w:color="auto" w:fill="auto"/>
        <w:tabs>
          <w:tab w:val="left" w:pos="501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Перечень критических контрольных точек процесса производства (изготовления) - параметров технологических операций процесса производства (изготовления) пищевой продукции, которые необходимо контролировать для недопущения снижения качества выпускаемой пищевой продукции.</w:t>
      </w:r>
    </w:p>
    <w:p w:rsidR="0047515C" w:rsidRPr="00EE1E90" w:rsidRDefault="0047515C" w:rsidP="00EE1E90">
      <w:pPr>
        <w:pStyle w:val="8"/>
        <w:numPr>
          <w:ilvl w:val="2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Приемка сырья - Проверка качества продовольственного сырья и пищевых продуктов, - документальная и органолептическая, а также условий и правильности её хранения и использования, к </w:t>
      </w:r>
      <w:r w:rsidRPr="00EE1E90">
        <w:rPr>
          <w:color w:val="auto"/>
          <w:sz w:val="24"/>
          <w:szCs w:val="24"/>
        </w:rPr>
        <w:lastRenderedPageBreak/>
        <w:t>этому пункту разработаны следующие приложения: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№14. Проведение анализа рисков при закупке, приеме продуктов от поставщика в склад пищевых продуктов, и последующей передаче на пищеблок.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№15. Рекомендуемый ассортимент основных пищевых продуктов для использования в питании детей образовательных организациях.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№16. Требования к перевозке и приему пищевых продуктов в образовательные организации.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При организации питания детей в образовательной организации изначально придерживается рекомендуемого ассортимента основных пищевых продуктов для использования в питании детей образовательной организации (Приложение №15) и не используются продукты, входящие указанные в перечень пищевой продукции, которые не допускаются при организации питания детей в соответствии с СанПиН 2.3/2.4.3590-20 (Приложение №13), изначальный отбор пищевой продукции (в </w:t>
      </w:r>
      <w:proofErr w:type="spellStart"/>
      <w:r w:rsidRPr="00EE1E90">
        <w:rPr>
          <w:color w:val="auto"/>
          <w:sz w:val="24"/>
          <w:szCs w:val="24"/>
        </w:rPr>
        <w:t>т.ч</w:t>
      </w:r>
      <w:proofErr w:type="spellEnd"/>
      <w:r w:rsidRPr="00EE1E90">
        <w:rPr>
          <w:color w:val="auto"/>
          <w:sz w:val="24"/>
          <w:szCs w:val="24"/>
        </w:rPr>
        <w:t xml:space="preserve">. при формировании спецификации при осуществлении закупок продуктов питания) позволяет нивелировать влияние Контрольной Точки риска, однако, следует (при наличии финансирования) осуществлять лабораторное исследование поступающего сырья. </w:t>
      </w:r>
    </w:p>
    <w:p w:rsidR="0047515C" w:rsidRPr="00EE1E90" w:rsidRDefault="0047515C" w:rsidP="00EE1E90">
      <w:pPr>
        <w:pStyle w:val="8"/>
        <w:numPr>
          <w:ilvl w:val="2"/>
          <w:numId w:val="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Хранение поступающего пищевого сырья - осуществляется в соответствии с СанПиН 2.3/2.4.3590-20, данные о параметрах температуры и влажности фиксируются в специальных журналах (Приложения №7 и№8).</w:t>
      </w:r>
    </w:p>
    <w:p w:rsidR="0047515C" w:rsidRPr="00EE1E90" w:rsidRDefault="0047515C" w:rsidP="00EE1E90">
      <w:pPr>
        <w:pStyle w:val="8"/>
        <w:numPr>
          <w:ilvl w:val="2"/>
          <w:numId w:val="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Обработки и переработка, термообработка при приготовлении кулинарных изделий. Процесс приготовления пищевой продукции и кулинарных изделий в учреждении основывается на разработанном в соответствии с СанПиН 2.3/2.4.3590-20 и утвержденных директором 10-дневном меню и технико-технологических карт (ТТК), выполненных по сборникам рецептур блюд для образовательных учреждений.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Горячие блюда (супы, соусы, напитки) - температура приготовления свыше 100° С, время приготовления зависит от сложности приготовления блюда, в среднем составляет от 2 ч до 3,5 ч. Вторые блюда и гарниры - варятся при температуре свыше 100° С, время приготовления в среднем составляет от 20 мин. до 1 ч.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4.2.5.Контроль за температурой в холодильных установках, контроль температуры и влажности (гигрометром), соблюдение условий хранения в складских помещениях.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Продукты следует хранить согласно принятой классификации по видам продукции: сухие; хлеб; мясные; рыбные; молочно-жировые; гастрономические; овощи и фрукты.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№7. Журнал учета температуры в холодильниках (Форма, рекомендуемая СанПиН 2.3/2.4.3590-20).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№8. Журнал учета температуры и влажности воздуха в складских помещениях.</w:t>
      </w:r>
    </w:p>
    <w:p w:rsidR="0047515C" w:rsidRPr="00EE1E90" w:rsidRDefault="0047515C" w:rsidP="00EE1E90">
      <w:pPr>
        <w:pStyle w:val="8"/>
        <w:numPr>
          <w:ilvl w:val="2"/>
          <w:numId w:val="52"/>
        </w:numPr>
        <w:shd w:val="clear" w:color="auto" w:fill="auto"/>
        <w:tabs>
          <w:tab w:val="left" w:pos="1106"/>
        </w:tabs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Особенности хранения и реализации готовой пищевой продукции - пищевая продукция в учреждении не хранится, реализуется в течение 2 часов с момента приготовления, согласно графика посещения столовой (Приложение №17). Пробы отбираются и хранятся в соответствии с СанПиН 2.3/2.4.3590-20 в течение двух суток</w:t>
      </w:r>
      <w:r w:rsidR="004F76FF" w:rsidRPr="00EE1E90">
        <w:rPr>
          <w:color w:val="auto"/>
          <w:sz w:val="24"/>
          <w:szCs w:val="24"/>
        </w:rPr>
        <w:t xml:space="preserve"> </w:t>
      </w:r>
      <w:r w:rsidRPr="00EE1E90">
        <w:rPr>
          <w:color w:val="auto"/>
          <w:sz w:val="24"/>
          <w:szCs w:val="24"/>
        </w:rPr>
        <w:t>(48часов).</w:t>
      </w:r>
    </w:p>
    <w:p w:rsidR="0047515C" w:rsidRPr="00EE1E90" w:rsidRDefault="0047515C" w:rsidP="00EE1E90">
      <w:pPr>
        <w:pStyle w:val="10"/>
        <w:keepNext/>
        <w:keepLines/>
        <w:numPr>
          <w:ilvl w:val="0"/>
          <w:numId w:val="52"/>
        </w:numPr>
        <w:shd w:val="clear" w:color="auto" w:fill="auto"/>
        <w:tabs>
          <w:tab w:val="left" w:pos="518"/>
        </w:tabs>
        <w:spacing w:line="276" w:lineRule="auto"/>
        <w:ind w:left="0" w:firstLine="426"/>
        <w:rPr>
          <w:color w:val="auto"/>
          <w:sz w:val="24"/>
          <w:szCs w:val="24"/>
        </w:rPr>
      </w:pPr>
      <w:bookmarkStart w:id="4" w:name="bookmark4"/>
      <w:r w:rsidRPr="00EE1E90">
        <w:rPr>
          <w:color w:val="auto"/>
          <w:sz w:val="24"/>
          <w:szCs w:val="24"/>
        </w:rPr>
        <w:t>Предельные значения параметров, контролируемых в критических контрольных точках.</w:t>
      </w:r>
      <w:bookmarkEnd w:id="4"/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5.1 Условия хранения сырья  </w:t>
      </w:r>
      <w:proofErr w:type="spellStart"/>
      <w:r w:rsidRPr="00EE1E90">
        <w:rPr>
          <w:color w:val="auto"/>
          <w:sz w:val="24"/>
          <w:szCs w:val="24"/>
        </w:rPr>
        <w:t>соответство</w:t>
      </w:r>
      <w:r w:rsidR="005703B3" w:rsidRPr="00EE1E90">
        <w:rPr>
          <w:color w:val="auto"/>
          <w:sz w:val="24"/>
          <w:szCs w:val="24"/>
        </w:rPr>
        <w:t>вуют</w:t>
      </w:r>
      <w:proofErr w:type="spellEnd"/>
      <w:r w:rsidR="005703B3" w:rsidRPr="00EE1E90">
        <w:rPr>
          <w:color w:val="auto"/>
          <w:sz w:val="24"/>
          <w:szCs w:val="24"/>
        </w:rPr>
        <w:t xml:space="preserve"> требованиям, установленным</w:t>
      </w:r>
      <w:r w:rsidRPr="00EE1E90">
        <w:rPr>
          <w:color w:val="auto"/>
          <w:sz w:val="24"/>
          <w:szCs w:val="24"/>
        </w:rPr>
        <w:t xml:space="preserve"> изготовителем, в соответствии с товаросопроводительными документами и маркировкой на транспортной и потребительской упаковке.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Эти данные фиксируется в Журналах бракеража скоропортящейся продукции. В соответствии с указанными данными организуется хранение поступающей продукции в образовательной организации (на складе для хранения пищевой продукции №1), что фиксируется в соответствующих Журналах (Приложение №6 и №7). В случае нарушения работы холодильного оборудования продукция не допускается к приготовлению и утилизируется, неисправности оборудования устраняются.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5.2 Оценку качества блюд и кулинарных изделий проводят, как правило, по таким органолептическим показателям как: внешний вид, цвет, консистенция, запах и вкус. Для отдельных групп блюд количество показателей качества может быть снижено (прозрачные супы) или увеличено </w:t>
      </w:r>
      <w:r w:rsidRPr="00EE1E90">
        <w:rPr>
          <w:color w:val="auto"/>
          <w:sz w:val="24"/>
          <w:szCs w:val="24"/>
        </w:rPr>
        <w:lastRenderedPageBreak/>
        <w:t>(мучные кондитерские и булочные изделия). Органолептический анализ блюд и кулинарных изделий проводят путем последовательного сопоставления этих показателей с их описанием в действующей нормативно-технической и технологической документации (требования к качеству представлены в технико-технологических и технологических карта</w:t>
      </w:r>
      <w:r w:rsidR="004F76FF" w:rsidRPr="00EE1E90">
        <w:rPr>
          <w:color w:val="auto"/>
          <w:sz w:val="24"/>
          <w:szCs w:val="24"/>
        </w:rPr>
        <w:t>х к 1</w:t>
      </w:r>
      <w:r w:rsidR="00EE1E90">
        <w:rPr>
          <w:color w:val="auto"/>
          <w:sz w:val="24"/>
          <w:szCs w:val="24"/>
        </w:rPr>
        <w:t>4</w:t>
      </w:r>
      <w:r w:rsidR="004F76FF" w:rsidRPr="00EE1E90">
        <w:rPr>
          <w:color w:val="auto"/>
          <w:sz w:val="24"/>
          <w:szCs w:val="24"/>
        </w:rPr>
        <w:t xml:space="preserve">-дневному меню </w:t>
      </w:r>
      <w:r w:rsidR="00EE1E90">
        <w:rPr>
          <w:color w:val="auto"/>
          <w:sz w:val="24"/>
          <w:szCs w:val="24"/>
        </w:rPr>
        <w:t>______________________</w:t>
      </w:r>
      <w:r w:rsidRPr="00EE1E90">
        <w:rPr>
          <w:color w:val="auto"/>
          <w:sz w:val="24"/>
          <w:szCs w:val="24"/>
        </w:rPr>
        <w:t>, а также ГОСТах на продукцию).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- При органолептической оценке соусных блюд, прежде всего, устанавливают кулинарную обоснованность подбора соусов к блюдам. Для соусов вначале определяют их консистенцию, переливая тонкой струйкой и пробуя на вкус. Затем определяют цвет, запах и консистенцию наполнителей, форму их нарезки, состав (лук, огурцы, корнеплоды и т.д.) и вкус.</w:t>
      </w:r>
    </w:p>
    <w:p w:rsidR="0047515C" w:rsidRPr="00EE1E90" w:rsidRDefault="0047515C" w:rsidP="00EE1E90">
      <w:pPr>
        <w:pStyle w:val="8"/>
        <w:numPr>
          <w:ilvl w:val="0"/>
          <w:numId w:val="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проверке качества блюд из отварных и жареных овощей прежде оценивают правильность технологической обработки сырья, а затем в установленном порядке исследуют консистенцию, запах, вкус и соответствие блюд рецептуре.</w:t>
      </w:r>
    </w:p>
    <w:p w:rsidR="0047515C" w:rsidRPr="00EE1E90" w:rsidRDefault="0047515C" w:rsidP="00EE1E90">
      <w:pPr>
        <w:pStyle w:val="8"/>
        <w:numPr>
          <w:ilvl w:val="0"/>
          <w:numId w:val="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оценке блюд из рыбы проверяют правильность разделки и соблюдение рецептур; правильность подготовки полуфабрикатов (нарезка, панировка); степень готовности; запах и вкус изделий;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• У мясных блюд вначале оценивают внешний вид блюда в целом и отдельно мясного изделия: форму нарезки, состояние поверхности, панировки. Затем проверяют степень готовности изделий проколом поварской иглы по консистенции и цвету на разрезе. После этого оценивают запах и вкус блюда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5.3 Разработка системы мониторинга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Мониторинг качества готовой пищевой продукции фиксируется в Журнале бракеража готовой пищевой продукции (Приложения №11 и №12), а также в журнале общественного контроля за состоянием питания, который хранится в течение год (Приложение №18).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Проведение процедуры мониторинга и корректирующих действий представлены в приложении №19.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5.3.1 Температура и влажность (в помещениях, где хранятся сухие продукты) измеряется - ежедневно, с занесением в «Журнале учета температуры и влажности воздуха» - контроль проводится во всех холодильных установках и в местах хранения сухих продуктов (Приложение №8).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5.3.2 Термообработка - ведение </w:t>
      </w:r>
      <w:proofErr w:type="spellStart"/>
      <w:r w:rsidRPr="00EE1E90">
        <w:rPr>
          <w:color w:val="auto"/>
          <w:sz w:val="24"/>
          <w:szCs w:val="24"/>
        </w:rPr>
        <w:t>бракеражного</w:t>
      </w:r>
      <w:proofErr w:type="spellEnd"/>
      <w:r w:rsidRPr="00EE1E90">
        <w:rPr>
          <w:color w:val="auto"/>
          <w:sz w:val="24"/>
          <w:szCs w:val="24"/>
        </w:rPr>
        <w:t xml:space="preserve"> журнала готовой продукции. Ежедневно проводится оценка качества блюд и кулинарных изделий. При этом указывается наименование приема пищи, время снятия пробы, наименование блюд, результаты органолептической оценки блюд, включая оценку степени готовности и взвешивания порционных блюд, разрешение на раздачу (реализацию) продукции, </w:t>
      </w:r>
      <w:proofErr w:type="spellStart"/>
      <w:r w:rsidRPr="00EE1E90">
        <w:rPr>
          <w:color w:val="auto"/>
          <w:sz w:val="24"/>
          <w:szCs w:val="24"/>
        </w:rPr>
        <w:t>ф.и.о.</w:t>
      </w:r>
      <w:proofErr w:type="spellEnd"/>
      <w:r w:rsidRPr="00EE1E90">
        <w:rPr>
          <w:color w:val="auto"/>
          <w:sz w:val="24"/>
          <w:szCs w:val="24"/>
        </w:rPr>
        <w:t xml:space="preserve"> и личные подписи членов </w:t>
      </w:r>
      <w:proofErr w:type="spellStart"/>
      <w:r w:rsidRPr="00EE1E90">
        <w:rPr>
          <w:color w:val="auto"/>
          <w:sz w:val="24"/>
          <w:szCs w:val="24"/>
        </w:rPr>
        <w:t>бракеражной</w:t>
      </w:r>
      <w:proofErr w:type="spellEnd"/>
      <w:r w:rsidRPr="00EE1E90">
        <w:rPr>
          <w:color w:val="auto"/>
          <w:sz w:val="24"/>
          <w:szCs w:val="24"/>
        </w:rPr>
        <w:t xml:space="preserve"> комиссии (Приложение №11).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6.1 Порядок действий в случае отклонения значений показателей, указанных в пункте 6.3 настоящей части, от установленных предельных значений.</w:t>
      </w:r>
    </w:p>
    <w:p w:rsidR="0047515C" w:rsidRPr="00EE1E90" w:rsidRDefault="0047515C" w:rsidP="00EE1E90">
      <w:pPr>
        <w:pStyle w:val="8"/>
        <w:shd w:val="clear" w:color="auto" w:fill="auto"/>
        <w:tabs>
          <w:tab w:val="left" w:pos="1098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6.1.1Нарушение температурного режима и относительной влажности воздуха при хранении сырья - после проведенных лабораторных исследований: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а) при хороших результатах - сырье отправляют на термообработку;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б) при отрицательных результатах - сырьё утилизируют.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6.1.2.После проведения оценки качества готовых блюд, с отметкой в </w:t>
      </w:r>
      <w:proofErr w:type="spellStart"/>
      <w:r w:rsidRPr="00EE1E90">
        <w:rPr>
          <w:color w:val="auto"/>
          <w:sz w:val="24"/>
          <w:szCs w:val="24"/>
        </w:rPr>
        <w:t>бракеражном</w:t>
      </w:r>
      <w:proofErr w:type="spellEnd"/>
      <w:r w:rsidRPr="00EE1E90">
        <w:rPr>
          <w:color w:val="auto"/>
          <w:sz w:val="24"/>
          <w:szCs w:val="24"/>
        </w:rPr>
        <w:t xml:space="preserve"> журнале, при нарушении технологии приготовления пищи, а также в случае неготовности, блюдо к выдаче не допускается до устранения выявленных кулинарных недостатков - его направляют на вторичную термообработку, и снова проводят оценку качества, с отметкой в </w:t>
      </w:r>
      <w:proofErr w:type="spellStart"/>
      <w:r w:rsidRPr="00EE1E90">
        <w:rPr>
          <w:color w:val="auto"/>
          <w:sz w:val="24"/>
          <w:szCs w:val="24"/>
        </w:rPr>
        <w:t>бракеражном</w:t>
      </w:r>
      <w:proofErr w:type="spellEnd"/>
      <w:r w:rsidRPr="00EE1E90">
        <w:rPr>
          <w:color w:val="auto"/>
          <w:sz w:val="24"/>
          <w:szCs w:val="24"/>
        </w:rPr>
        <w:t xml:space="preserve"> журнале.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6.2 Периодичность проведения проверки на соответствие выпускаемой пищевой продукции.</w:t>
      </w:r>
    </w:p>
    <w:p w:rsidR="0047515C" w:rsidRPr="00EE1E90" w:rsidRDefault="0047515C" w:rsidP="00EE1E90">
      <w:pPr>
        <w:pStyle w:val="8"/>
        <w:numPr>
          <w:ilvl w:val="0"/>
          <w:numId w:val="10"/>
        </w:numPr>
        <w:shd w:val="clear" w:color="auto" w:fill="auto"/>
        <w:tabs>
          <w:tab w:val="left" w:pos="1379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Лабораторный контроль (Приложения №20 и №21)</w:t>
      </w:r>
    </w:p>
    <w:p w:rsidR="0047515C" w:rsidRPr="00EE1E90" w:rsidRDefault="0047515C" w:rsidP="00EE1E90">
      <w:pPr>
        <w:pStyle w:val="8"/>
        <w:numPr>
          <w:ilvl w:val="0"/>
          <w:numId w:val="10"/>
        </w:numPr>
        <w:shd w:val="clear" w:color="auto" w:fill="auto"/>
        <w:tabs>
          <w:tab w:val="left" w:pos="1379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Органолептическая оценка (Приложения №12)</w:t>
      </w:r>
    </w:p>
    <w:p w:rsidR="0047515C" w:rsidRPr="00EE1E90" w:rsidRDefault="0047515C" w:rsidP="00EE1E90">
      <w:pPr>
        <w:pStyle w:val="8"/>
        <w:numPr>
          <w:ilvl w:val="1"/>
          <w:numId w:val="5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Периодичность проведения уборки, мойки, дезинфекции, дератизации и дезинсекции производственных помещений, оборудования в процессе производства (изготовления) пищевой продукции.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Периодичность проведения уборки проводится согласно графика генеральной уборки, мойки </w:t>
      </w:r>
      <w:r w:rsidRPr="00EE1E90">
        <w:rPr>
          <w:color w:val="auto"/>
          <w:sz w:val="24"/>
          <w:szCs w:val="24"/>
        </w:rPr>
        <w:lastRenderedPageBreak/>
        <w:t>оборудования в процессе производства (изготовления) пищевой продукции - после каждого изготовления пищи и по мере необходимости; дезинфекции, дератизации и дезинсекции производственных помещений - по мере необходимости: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№22. Периодичность проведения уборки, мойки, дезинфекции, дератизации и дезинсекции производственных помещений, оборудования в процессе производства (изготовления) пищевой продукции.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Приложение №23. График генеральной и влажной уборки пищеблока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№24. Журнал учета дезинфекции и дератизации</w:t>
      </w:r>
    </w:p>
    <w:p w:rsidR="0047515C" w:rsidRPr="00EE1E90" w:rsidRDefault="0047515C" w:rsidP="00EE1E90">
      <w:pPr>
        <w:pStyle w:val="8"/>
        <w:numPr>
          <w:ilvl w:val="1"/>
          <w:numId w:val="55"/>
        </w:numPr>
        <w:shd w:val="clear" w:color="auto" w:fill="auto"/>
        <w:tabs>
          <w:tab w:val="left" w:pos="447"/>
        </w:tabs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Меры по предотвращению проникновения в производственные помещения грызунов, насекомых, синантропных птиц и животных.</w:t>
      </w:r>
    </w:p>
    <w:p w:rsidR="0047515C" w:rsidRPr="00EE1E90" w:rsidRDefault="0047515C" w:rsidP="00EE1E90">
      <w:pPr>
        <w:pStyle w:val="8"/>
        <w:numPr>
          <w:ilvl w:val="2"/>
          <w:numId w:val="55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Открывающиеся внешние окна (фрамуги) должны быть оборудованы легко снимаемыми для очищения защитными сетками от насекомых, птиц;</w:t>
      </w:r>
    </w:p>
    <w:p w:rsidR="0047515C" w:rsidRPr="00EE1E90" w:rsidRDefault="0047515C" w:rsidP="00EE1E90">
      <w:pPr>
        <w:pStyle w:val="8"/>
        <w:numPr>
          <w:ilvl w:val="2"/>
          <w:numId w:val="55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Обеспечить защиту от проникновения в производственные помещения животных, в том числе грызунов - плотно закрывающиеся двери, вовремя восстанавливать отверстия в стенах и полах, отверстия должны быть закрыты сетками или решетками;</w:t>
      </w:r>
    </w:p>
    <w:p w:rsidR="0047515C" w:rsidRPr="00EE1E90" w:rsidRDefault="0047515C" w:rsidP="00EE1E90">
      <w:pPr>
        <w:pStyle w:val="8"/>
        <w:numPr>
          <w:ilvl w:val="2"/>
          <w:numId w:val="55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Отверстия вентиляционных систем закрываются мелкоячеистой полимерной сеткой.</w:t>
      </w:r>
    </w:p>
    <w:p w:rsidR="0047515C" w:rsidRPr="00EE1E90" w:rsidRDefault="0047515C" w:rsidP="00EE1E90">
      <w:pPr>
        <w:pStyle w:val="8"/>
        <w:numPr>
          <w:ilvl w:val="2"/>
          <w:numId w:val="55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Обслуживание образовательной организации по дератизации и дезинсекции осуществляется специализированными организациями, имеющими лицензии на право деятельности.</w:t>
      </w:r>
    </w:p>
    <w:p w:rsidR="0047515C" w:rsidRPr="00EE1E90" w:rsidRDefault="0047515C" w:rsidP="00EE1E90">
      <w:pPr>
        <w:pStyle w:val="10"/>
        <w:keepNext/>
        <w:keepLines/>
        <w:numPr>
          <w:ilvl w:val="0"/>
          <w:numId w:val="56"/>
        </w:numPr>
        <w:shd w:val="clear" w:color="auto" w:fill="auto"/>
        <w:tabs>
          <w:tab w:val="left" w:pos="602"/>
        </w:tabs>
        <w:spacing w:line="276" w:lineRule="auto"/>
        <w:ind w:left="0" w:firstLine="426"/>
        <w:jc w:val="left"/>
        <w:rPr>
          <w:color w:val="auto"/>
          <w:sz w:val="24"/>
          <w:szCs w:val="24"/>
        </w:rPr>
      </w:pPr>
      <w:bookmarkStart w:id="5" w:name="bookmark5"/>
      <w:r w:rsidRPr="00EE1E90">
        <w:rPr>
          <w:color w:val="auto"/>
          <w:sz w:val="24"/>
          <w:szCs w:val="24"/>
        </w:rPr>
        <w:t xml:space="preserve"> Мероприятия по предупреждению возникновения и распространения острых кишечных инфекций и пищевых отравлений (Приложение № 25)</w:t>
      </w:r>
      <w:bookmarkEnd w:id="5"/>
    </w:p>
    <w:p w:rsidR="0047515C" w:rsidRPr="00EE1E90" w:rsidRDefault="0047515C" w:rsidP="00EE1E90">
      <w:pPr>
        <w:pStyle w:val="8"/>
        <w:numPr>
          <w:ilvl w:val="0"/>
          <w:numId w:val="1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Объектами производственного контроля являются: сырье и реализуемая продукция, вода водопроводная, технологическое оборудование, инвентарь, работающий персонал, условия труда работников.</w:t>
      </w:r>
    </w:p>
    <w:p w:rsidR="0047515C" w:rsidRPr="00EE1E90" w:rsidRDefault="0047515C" w:rsidP="00EE1E90">
      <w:pPr>
        <w:pStyle w:val="8"/>
        <w:numPr>
          <w:ilvl w:val="0"/>
          <w:numId w:val="1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Опасность воздействия неблагоприятных факторов производственной среды - определяется наличием работающего оборудования и функционирующих зданий и сооружений. В процессе трудовой деятельности работники могут подвергаться воздействию следующих вредных факторов: физическим перегрузкам </w:t>
      </w:r>
      <w:proofErr w:type="spellStart"/>
      <w:r w:rsidRPr="00EE1E90">
        <w:rPr>
          <w:color w:val="auto"/>
          <w:sz w:val="24"/>
          <w:szCs w:val="24"/>
        </w:rPr>
        <w:t>опорно</w:t>
      </w:r>
      <w:proofErr w:type="spellEnd"/>
      <w:r w:rsidRPr="00EE1E90">
        <w:rPr>
          <w:color w:val="auto"/>
          <w:sz w:val="24"/>
          <w:szCs w:val="24"/>
        </w:rPr>
        <w:t xml:space="preserve"> - двигательного аппарата, воздействию неблагоприятного микроклимата (все категории работников), перенапряжению, воздействию химических веществ, дезинфицирующих средств при их приготовлении и применении (кухонный рабочий, мойщик посуды)</w:t>
      </w:r>
    </w:p>
    <w:p w:rsidR="0047515C" w:rsidRPr="00EE1E90" w:rsidRDefault="0047515C" w:rsidP="00EE1E90">
      <w:pPr>
        <w:pStyle w:val="8"/>
        <w:numPr>
          <w:ilvl w:val="0"/>
          <w:numId w:val="12"/>
        </w:numPr>
        <w:shd w:val="clear" w:color="auto" w:fill="auto"/>
        <w:tabs>
          <w:tab w:val="left" w:pos="495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Производственный контроль включает:</w:t>
      </w:r>
    </w:p>
    <w:p w:rsidR="0047515C" w:rsidRPr="00EE1E90" w:rsidRDefault="0047515C" w:rsidP="00EE1E90">
      <w:pPr>
        <w:pStyle w:val="8"/>
        <w:numPr>
          <w:ilvl w:val="0"/>
          <w:numId w:val="1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Наличие на производстве ТР ТС 021/2011, официально изданных санитарных правил, системы их внедрения и контроля их реализации, методов и методик контроля факторов среды обитания в соответствии с осуществляемой действительностью</w:t>
      </w:r>
    </w:p>
    <w:p w:rsidR="0047515C" w:rsidRPr="00EE1E90" w:rsidRDefault="0047515C" w:rsidP="00EE1E90">
      <w:pPr>
        <w:pStyle w:val="8"/>
        <w:numPr>
          <w:ilvl w:val="0"/>
          <w:numId w:val="1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Осуществление лабораторных исследований и испытаний: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на рабочих местах, с целью влияния производства на здоровье человека (специальная оценка условий труда), сырья, полуфабрикатов, готовой продукции при хранении и реализации.</w:t>
      </w:r>
    </w:p>
    <w:p w:rsidR="0047515C" w:rsidRPr="00EE1E90" w:rsidRDefault="0047515C" w:rsidP="00EE1E90">
      <w:pPr>
        <w:pStyle w:val="8"/>
        <w:numPr>
          <w:ilvl w:val="0"/>
          <w:numId w:val="14"/>
        </w:numPr>
        <w:shd w:val="clear" w:color="auto" w:fill="auto"/>
        <w:tabs>
          <w:tab w:val="left" w:pos="1098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Организацию медицинских осмотров, профессиональную подготовку работающих, санитарно-гигиеническое обучение работников, связанных с приготовлением и раздачей пищи.</w:t>
      </w:r>
    </w:p>
    <w:p w:rsidR="0047515C" w:rsidRPr="00EE1E90" w:rsidRDefault="0047515C" w:rsidP="00EE1E90">
      <w:pPr>
        <w:pStyle w:val="8"/>
        <w:numPr>
          <w:ilvl w:val="0"/>
          <w:numId w:val="1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Контроль за наличием сертификатов, санитарно-эпидемиологических заключений, иных документов, подтверждающих качество, безопасность сырья, полуфабрикатов и готовой продукции.</w:t>
      </w:r>
    </w:p>
    <w:p w:rsidR="0047515C" w:rsidRPr="00EE1E90" w:rsidRDefault="0047515C" w:rsidP="00EE1E90">
      <w:pPr>
        <w:pStyle w:val="8"/>
        <w:numPr>
          <w:ilvl w:val="0"/>
          <w:numId w:val="1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Ведение учета и отчетности, установленной действующим законодательством по вопросам, связанным с производственным контролем.</w:t>
      </w:r>
    </w:p>
    <w:p w:rsidR="0047515C" w:rsidRPr="00EE1E90" w:rsidRDefault="0047515C" w:rsidP="00EE1E90">
      <w:pPr>
        <w:pStyle w:val="8"/>
        <w:numPr>
          <w:ilvl w:val="0"/>
          <w:numId w:val="1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Своевременное информирование органов местного самоуправления, органов и учреждений государственной санитарно-эпидемиологической службы Российской Федерации о ситуациях, создающих угрозу </w:t>
      </w:r>
      <w:proofErr w:type="spellStart"/>
      <w:r w:rsidRPr="00EE1E90">
        <w:rPr>
          <w:color w:val="auto"/>
          <w:sz w:val="24"/>
          <w:szCs w:val="24"/>
        </w:rPr>
        <w:t>санитарно</w:t>
      </w:r>
      <w:proofErr w:type="spellEnd"/>
      <w:r w:rsidRPr="00EE1E90">
        <w:rPr>
          <w:color w:val="auto"/>
          <w:sz w:val="24"/>
          <w:szCs w:val="24"/>
        </w:rPr>
        <w:t xml:space="preserve"> - эпидемиологическому благополучию населения.</w:t>
      </w:r>
    </w:p>
    <w:p w:rsidR="0047515C" w:rsidRPr="00EE1E90" w:rsidRDefault="0047515C" w:rsidP="00EE1E90">
      <w:pPr>
        <w:pStyle w:val="8"/>
        <w:numPr>
          <w:ilvl w:val="0"/>
          <w:numId w:val="1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Визуальный контроль специалистами за выполнением санитарно-противоэпидемических (профилактических) мероприятий, соблюдением санитарных правил, разработкой и реализацией мер, направленных на устранение выявленных нарушений.</w:t>
      </w:r>
    </w:p>
    <w:p w:rsidR="0047515C" w:rsidRPr="00EE1E90" w:rsidRDefault="0047515C" w:rsidP="00EE1E90">
      <w:pPr>
        <w:pStyle w:val="8"/>
        <w:numPr>
          <w:ilvl w:val="1"/>
          <w:numId w:val="1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Номенклатура, объем и периодичность лабораторных исследований и испытаний </w:t>
      </w:r>
      <w:r w:rsidRPr="00EE1E90">
        <w:rPr>
          <w:color w:val="auto"/>
          <w:sz w:val="24"/>
          <w:szCs w:val="24"/>
        </w:rPr>
        <w:lastRenderedPageBreak/>
        <w:t>определяется с учетом наличия вредных производственных факторов, степени их влияния на здоровье человека и среду его обитания. Лабораторные исследования и испытания осуществляются с привлечением лаборатории, аккредитованной в установленном порядке.</w:t>
      </w:r>
    </w:p>
    <w:p w:rsidR="0047515C" w:rsidRPr="00EE1E90" w:rsidRDefault="0047515C" w:rsidP="00EE1E90">
      <w:pPr>
        <w:pStyle w:val="8"/>
        <w:numPr>
          <w:ilvl w:val="1"/>
          <w:numId w:val="1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Производственный контроль за качеством пищевой продукции должен осуществляться в соответствии с настоящей программой ХАССП</w:t>
      </w:r>
      <w:proofErr w:type="gramStart"/>
      <w:r w:rsidRPr="00EE1E90">
        <w:rPr>
          <w:color w:val="auto"/>
          <w:sz w:val="24"/>
          <w:szCs w:val="24"/>
        </w:rPr>
        <w:t xml:space="preserve"> </w:t>
      </w:r>
      <w:r w:rsidR="00293006">
        <w:rPr>
          <w:color w:val="auto"/>
          <w:sz w:val="24"/>
          <w:szCs w:val="24"/>
        </w:rPr>
        <w:t>.</w:t>
      </w:r>
      <w:bookmarkStart w:id="6" w:name="_GoBack"/>
      <w:bookmarkEnd w:id="6"/>
      <w:proofErr w:type="gramEnd"/>
    </w:p>
    <w:p w:rsidR="0047515C" w:rsidRPr="00EE1E90" w:rsidRDefault="0047515C" w:rsidP="00EE1E90">
      <w:pPr>
        <w:pStyle w:val="8"/>
        <w:numPr>
          <w:ilvl w:val="1"/>
          <w:numId w:val="1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Необходимые изменения, дополнения в Программу вносятся при изменении вида деятельности, требований законодательства или других существенных изменениях.</w:t>
      </w:r>
    </w:p>
    <w:p w:rsidR="0047515C" w:rsidRPr="00EE1E90" w:rsidRDefault="0047515C" w:rsidP="00EE1E90">
      <w:pPr>
        <w:pStyle w:val="8"/>
        <w:numPr>
          <w:ilvl w:val="1"/>
          <w:numId w:val="1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Ответственность за организацию и проведение производственного контроля за качеством пищевой продукции несет директор и лицо</w:t>
      </w:r>
      <w:r w:rsidR="00A953F8" w:rsidRPr="00EE1E90">
        <w:rPr>
          <w:color w:val="auto"/>
          <w:sz w:val="24"/>
          <w:szCs w:val="24"/>
        </w:rPr>
        <w:t>,</w:t>
      </w:r>
      <w:r w:rsidRPr="00EE1E90">
        <w:rPr>
          <w:color w:val="auto"/>
          <w:sz w:val="24"/>
          <w:szCs w:val="24"/>
        </w:rPr>
        <w:t xml:space="preserve"> назначенное по приказу.</w:t>
      </w:r>
    </w:p>
    <w:p w:rsidR="0047515C" w:rsidRPr="00EE1E90" w:rsidRDefault="0047515C" w:rsidP="00EE1E90">
      <w:pPr>
        <w:pStyle w:val="8"/>
        <w:numPr>
          <w:ilvl w:val="0"/>
          <w:numId w:val="56"/>
        </w:numPr>
        <w:shd w:val="clear" w:color="auto" w:fill="auto"/>
        <w:tabs>
          <w:tab w:val="left" w:pos="636"/>
        </w:tabs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Перечни должностей, подлежащих медицинским осмотрам и санитарно-гигиеническому</w:t>
      </w:r>
      <w:r w:rsidR="00A953F8" w:rsidRPr="00EE1E90">
        <w:rPr>
          <w:color w:val="auto"/>
          <w:sz w:val="24"/>
          <w:szCs w:val="24"/>
        </w:rPr>
        <w:t xml:space="preserve"> </w:t>
      </w:r>
      <w:r w:rsidRPr="00EE1E90">
        <w:rPr>
          <w:color w:val="auto"/>
          <w:sz w:val="24"/>
          <w:szCs w:val="24"/>
        </w:rPr>
        <w:t>обучению.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Учреждение в обязательном порядке обеспечивает прохождение медицинских осмотров персонала в соответствии с приказом </w:t>
      </w:r>
      <w:proofErr w:type="spellStart"/>
      <w:r w:rsidRPr="00EE1E90">
        <w:rPr>
          <w:color w:val="auto"/>
          <w:sz w:val="24"/>
          <w:szCs w:val="24"/>
        </w:rPr>
        <w:t>Минздравсоцразвития</w:t>
      </w:r>
      <w:proofErr w:type="spellEnd"/>
      <w:r w:rsidRPr="00EE1E90">
        <w:rPr>
          <w:color w:val="auto"/>
          <w:sz w:val="24"/>
          <w:szCs w:val="24"/>
        </w:rPr>
        <w:t xml:space="preserve"> </w:t>
      </w:r>
      <w:r w:rsidR="00CE1132" w:rsidRPr="00EE1E90">
        <w:rPr>
          <w:color w:val="auto"/>
          <w:sz w:val="24"/>
          <w:szCs w:val="24"/>
        </w:rPr>
        <w:t>от 28.01.2021 №29н</w:t>
      </w:r>
      <w:r w:rsidR="00CE1132" w:rsidRPr="00EE1E90">
        <w:rPr>
          <w:b/>
          <w:color w:val="auto"/>
          <w:sz w:val="24"/>
          <w:szCs w:val="24"/>
        </w:rPr>
        <w:t xml:space="preserve"> </w:t>
      </w:r>
      <w:r w:rsidRPr="00EE1E90">
        <w:rPr>
          <w:color w:val="auto"/>
          <w:sz w:val="24"/>
          <w:szCs w:val="24"/>
        </w:rPr>
        <w:t xml:space="preserve"> и санитарно-гигиеническое обучение персонала в соответствии со следующими Перечнями:</w:t>
      </w:r>
    </w:p>
    <w:p w:rsidR="0047515C" w:rsidRPr="00EE1E90" w:rsidRDefault="0047515C" w:rsidP="00EE1E90">
      <w:pPr>
        <w:pStyle w:val="8"/>
        <w:numPr>
          <w:ilvl w:val="0"/>
          <w:numId w:val="43"/>
        </w:numPr>
        <w:shd w:val="clear" w:color="auto" w:fill="auto"/>
        <w:tabs>
          <w:tab w:val="left" w:pos="0"/>
        </w:tabs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Приложение № 26. Перечень должностей работников, подлежащих медицинским осмотрам, профессионально-гигиенической подготовке в соответствии с установленными требованиями. </w:t>
      </w:r>
    </w:p>
    <w:p w:rsidR="0047515C" w:rsidRPr="00EE1E90" w:rsidRDefault="0047515C" w:rsidP="00A844CE">
      <w:pPr>
        <w:pStyle w:val="8"/>
        <w:numPr>
          <w:ilvl w:val="0"/>
          <w:numId w:val="43"/>
        </w:numPr>
        <w:shd w:val="clear" w:color="auto" w:fill="auto"/>
        <w:tabs>
          <w:tab w:val="left" w:pos="0"/>
        </w:tabs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 27. Перечень подлежащих профессионально-гигиеническому обучению</w:t>
      </w:r>
      <w:r w:rsidR="00A953F8" w:rsidRPr="00EE1E90">
        <w:rPr>
          <w:color w:val="auto"/>
          <w:sz w:val="24"/>
          <w:szCs w:val="24"/>
        </w:rPr>
        <w:t xml:space="preserve"> </w:t>
      </w:r>
      <w:r w:rsidRPr="00EE1E90">
        <w:rPr>
          <w:color w:val="auto"/>
          <w:sz w:val="24"/>
          <w:szCs w:val="24"/>
        </w:rPr>
        <w:t>согласно приказа МЗ РФ №229 от 29.06.02г «О профессиональной гигиенической подготовке и аттестации должностных лиц и работников организации»</w:t>
      </w:r>
    </w:p>
    <w:p w:rsidR="0047515C" w:rsidRPr="00EE1E90" w:rsidRDefault="0047515C" w:rsidP="00EE1E90">
      <w:pPr>
        <w:pStyle w:val="8"/>
        <w:numPr>
          <w:ilvl w:val="0"/>
          <w:numId w:val="56"/>
        </w:numPr>
        <w:shd w:val="clear" w:color="auto" w:fill="auto"/>
        <w:tabs>
          <w:tab w:val="left" w:pos="923"/>
        </w:tabs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Перечень возможных аварийных ситуаций, связанных с остановкой производства, нарушениями, создающих угрозу санитарно-эпидемиологическому благополучию населения:</w:t>
      </w:r>
    </w:p>
    <w:p w:rsidR="0047515C" w:rsidRPr="00EE1E90" w:rsidRDefault="0047515C" w:rsidP="00EE1E90">
      <w:pPr>
        <w:pStyle w:val="8"/>
        <w:numPr>
          <w:ilvl w:val="0"/>
          <w:numId w:val="44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Неудовлетворительные результаты производственного лабораторного контроля;</w:t>
      </w:r>
    </w:p>
    <w:p w:rsidR="0047515C" w:rsidRPr="00EE1E90" w:rsidRDefault="0047515C" w:rsidP="00EE1E90">
      <w:pPr>
        <w:pStyle w:val="8"/>
        <w:numPr>
          <w:ilvl w:val="0"/>
          <w:numId w:val="44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Получение сообщений об инфекционном, паразитарном заболевании (острая кишечная инфекция, вирусный гепатит А, трихинеллез и др.), отравлении, связанном с употреблением изготовленных блюд;</w:t>
      </w:r>
    </w:p>
    <w:p w:rsidR="0047515C" w:rsidRPr="00EE1E90" w:rsidRDefault="0047515C" w:rsidP="00EE1E90">
      <w:pPr>
        <w:pStyle w:val="8"/>
        <w:numPr>
          <w:ilvl w:val="0"/>
          <w:numId w:val="44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Отключение электроэнергии на срок более 4-х часов;</w:t>
      </w:r>
    </w:p>
    <w:p w:rsidR="0047515C" w:rsidRPr="00EE1E90" w:rsidRDefault="0047515C" w:rsidP="00EE1E90">
      <w:pPr>
        <w:pStyle w:val="8"/>
        <w:numPr>
          <w:ilvl w:val="0"/>
          <w:numId w:val="44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Неисправность сетей водоснабжения;</w:t>
      </w:r>
    </w:p>
    <w:p w:rsidR="0047515C" w:rsidRPr="00EE1E90" w:rsidRDefault="0047515C" w:rsidP="00EE1E90">
      <w:pPr>
        <w:pStyle w:val="8"/>
        <w:numPr>
          <w:ilvl w:val="0"/>
          <w:numId w:val="44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Неисправность сетей канализации;</w:t>
      </w:r>
    </w:p>
    <w:p w:rsidR="0047515C" w:rsidRPr="00EE1E90" w:rsidRDefault="0047515C" w:rsidP="00EE1E90">
      <w:pPr>
        <w:pStyle w:val="8"/>
        <w:numPr>
          <w:ilvl w:val="0"/>
          <w:numId w:val="44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Неисправность холодильного оборудования.</w:t>
      </w:r>
    </w:p>
    <w:p w:rsidR="006F1375" w:rsidRPr="00EE1E90" w:rsidRDefault="006F1375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Мероприятия, предусматривающие безопасность окружающей среды:</w:t>
      </w:r>
    </w:p>
    <w:p w:rsidR="0047515C" w:rsidRPr="00EE1E90" w:rsidRDefault="0047515C" w:rsidP="00EE1E90">
      <w:pPr>
        <w:pStyle w:val="8"/>
        <w:numPr>
          <w:ilvl w:val="0"/>
          <w:numId w:val="17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Утилизация пищевых отходов в соответствии с СанПиН 2.3/2.4.3590-20.</w:t>
      </w:r>
    </w:p>
    <w:p w:rsidR="0047515C" w:rsidRPr="00EE1E90" w:rsidRDefault="0047515C" w:rsidP="00EE1E90">
      <w:pPr>
        <w:pStyle w:val="8"/>
        <w:numPr>
          <w:ilvl w:val="0"/>
          <w:numId w:val="17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Обеспечение удовлетворительных результатов производственного лабораторного контроля пищевой продукции посредством соблюдения требований СанПиН 2.3/2.4.3590-20, принципов ХАССП и технических регламентов Таможенного союза в части, касающейся образовательных учреждений.</w:t>
      </w:r>
    </w:p>
    <w:p w:rsidR="0047515C" w:rsidRPr="00EE1E90" w:rsidRDefault="0047515C" w:rsidP="00EE1E90">
      <w:pPr>
        <w:pStyle w:val="8"/>
        <w:numPr>
          <w:ilvl w:val="0"/>
          <w:numId w:val="17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Заключение договоров на проведение дератизации и дезинсекции с образовательной организациями, имеющими лицензии на право деятельности.</w:t>
      </w:r>
    </w:p>
    <w:p w:rsidR="0047515C" w:rsidRPr="00EE1E90" w:rsidRDefault="0047515C" w:rsidP="00EE1E90">
      <w:pPr>
        <w:pStyle w:val="8"/>
        <w:numPr>
          <w:ilvl w:val="0"/>
          <w:numId w:val="17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Заключение договоров с обслуживающей организацией, обеспечивающей исправную работу внутренних сетей водоснабжения, канализации, электросетей и оборудования, холодильного оборудования, вывоз и утилизацию мусора.</w:t>
      </w:r>
    </w:p>
    <w:p w:rsidR="0047515C" w:rsidRPr="00EE1E90" w:rsidRDefault="0047515C" w:rsidP="00EE1E90">
      <w:pPr>
        <w:pStyle w:val="8"/>
        <w:numPr>
          <w:ilvl w:val="0"/>
          <w:numId w:val="17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Заключение договоров с организациями здравоохранения по обеспечению медицинских осмотров персонала.</w:t>
      </w:r>
    </w:p>
    <w:p w:rsidR="0047515C" w:rsidRPr="00EE1E90" w:rsidRDefault="0047515C" w:rsidP="00EE1E90">
      <w:pPr>
        <w:pStyle w:val="8"/>
        <w:numPr>
          <w:ilvl w:val="0"/>
          <w:numId w:val="17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Заключение договоров ФГБУЗ «Центр гигиены и эпидемиологии» на обеспечения санитарно-</w:t>
      </w:r>
      <w:r w:rsidRPr="00EE1E90">
        <w:rPr>
          <w:color w:val="auto"/>
          <w:sz w:val="24"/>
          <w:szCs w:val="24"/>
        </w:rPr>
        <w:softHyphen/>
        <w:t>гигиенического обучения персонала образовательной организации.</w:t>
      </w:r>
    </w:p>
    <w:p w:rsidR="0047515C" w:rsidRPr="00EE1E90" w:rsidRDefault="0047515C" w:rsidP="00EE1E90">
      <w:pPr>
        <w:pStyle w:val="8"/>
        <w:numPr>
          <w:ilvl w:val="0"/>
          <w:numId w:val="17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Иное</w:t>
      </w:r>
    </w:p>
    <w:p w:rsidR="006F1375" w:rsidRPr="00EE1E90" w:rsidRDefault="006F1375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</w:p>
    <w:p w:rsidR="0047515C" w:rsidRPr="00EE1E90" w:rsidRDefault="0047515C" w:rsidP="00A844CE">
      <w:pPr>
        <w:pStyle w:val="10"/>
        <w:keepNext/>
        <w:keepLines/>
        <w:numPr>
          <w:ilvl w:val="0"/>
          <w:numId w:val="56"/>
        </w:numPr>
        <w:shd w:val="clear" w:color="auto" w:fill="auto"/>
        <w:tabs>
          <w:tab w:val="clear" w:pos="720"/>
          <w:tab w:val="num" w:pos="0"/>
        </w:tabs>
        <w:spacing w:line="276" w:lineRule="auto"/>
        <w:ind w:left="0" w:firstLine="426"/>
        <w:rPr>
          <w:color w:val="auto"/>
          <w:sz w:val="24"/>
          <w:szCs w:val="24"/>
        </w:rPr>
      </w:pPr>
      <w:bookmarkStart w:id="7" w:name="bookmark6"/>
      <w:r w:rsidRPr="00EE1E90">
        <w:rPr>
          <w:color w:val="auto"/>
          <w:sz w:val="24"/>
          <w:szCs w:val="24"/>
        </w:rPr>
        <w:t>Выполнение принципов ХАССП</w:t>
      </w:r>
      <w:bookmarkEnd w:id="7"/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Руководство Образовательной организации назначает группу ХАССП, которая несет </w:t>
      </w:r>
      <w:r w:rsidRPr="00EE1E90">
        <w:rPr>
          <w:color w:val="auto"/>
          <w:sz w:val="24"/>
          <w:szCs w:val="24"/>
        </w:rPr>
        <w:lastRenderedPageBreak/>
        <w:t>ответственность за разработку, внедрение и поддержание системы ХАССП в рабочем состоянии, качество выпускаемой пищевой продукции</w:t>
      </w:r>
      <w:r w:rsidR="00A953F8" w:rsidRPr="00EE1E90">
        <w:rPr>
          <w:color w:val="auto"/>
          <w:sz w:val="24"/>
          <w:szCs w:val="24"/>
        </w:rPr>
        <w:t>.</w:t>
      </w:r>
    </w:p>
    <w:p w:rsidR="0047515C" w:rsidRPr="00EE1E90" w:rsidRDefault="0047515C" w:rsidP="00EE1E90">
      <w:pPr>
        <w:pStyle w:val="8"/>
        <w:numPr>
          <w:ilvl w:val="0"/>
          <w:numId w:val="1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Члены группы ХАССП в совокупности должны обладать достаточными знаниями и опытом в области технологии управления качеством, обслуживания оборудования и </w:t>
      </w:r>
      <w:proofErr w:type="spellStart"/>
      <w:r w:rsidRPr="00EE1E90">
        <w:rPr>
          <w:color w:val="auto"/>
          <w:sz w:val="24"/>
          <w:szCs w:val="24"/>
        </w:rPr>
        <w:t>контрольно</w:t>
      </w:r>
      <w:proofErr w:type="spellEnd"/>
      <w:r w:rsidRPr="00EE1E90">
        <w:rPr>
          <w:color w:val="auto"/>
          <w:sz w:val="24"/>
          <w:szCs w:val="24"/>
        </w:rPr>
        <w:t xml:space="preserve"> - измерительных приборов, а также в части нормативных и технических документов на продукцию.</w:t>
      </w:r>
    </w:p>
    <w:p w:rsidR="0047515C" w:rsidRPr="00EE1E90" w:rsidRDefault="0047515C" w:rsidP="00EE1E90">
      <w:pPr>
        <w:pStyle w:val="8"/>
        <w:numPr>
          <w:ilvl w:val="0"/>
          <w:numId w:val="1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составе группы ХАССП должны быть координатор и технический секретарь, а также, при необходимости, консультанты соответствующей области компетентности.</w:t>
      </w:r>
    </w:p>
    <w:p w:rsidR="0047515C" w:rsidRPr="00EE1E90" w:rsidRDefault="0047515C" w:rsidP="00EE1E90">
      <w:pPr>
        <w:pStyle w:val="8"/>
        <w:numPr>
          <w:ilvl w:val="0"/>
          <w:numId w:val="1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Координатор выполняет следующие функции: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формирует состав рабочей группы в соответствии с областью разработки;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вносит изменения в состав рабочей группы в случае необходимости;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координирует работу группы;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обеспечивает выполнение согласованного плана;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распределяет работу и обязанности;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обеспечивает охват всей области разработки;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представляет свободное выражение мнений каждому члену группы;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делает все возможное, чтобы избежать трений или конфликтов между членами группы и их подразделениями;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доводит до исполнителей решения группы;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представляет группу в руководстве организации.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10.4 В обязанности технического секретаря входит: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организация заседаний группы;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регистрация членов группы на заседаниях;</w:t>
      </w:r>
    </w:p>
    <w:p w:rsidR="0047515C" w:rsidRPr="00EE1E90" w:rsidRDefault="0047515C" w:rsidP="00EE1E90">
      <w:pPr>
        <w:pStyle w:val="8"/>
        <w:numPr>
          <w:ilvl w:val="0"/>
          <w:numId w:val="45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ведение протоколов решений, принятых рабочей группой.</w:t>
      </w:r>
    </w:p>
    <w:p w:rsidR="0047515C" w:rsidRPr="00EE1E90" w:rsidRDefault="0047515C" w:rsidP="00EE1E90">
      <w:pPr>
        <w:pStyle w:val="8"/>
        <w:numPr>
          <w:ilvl w:val="0"/>
          <w:numId w:val="19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Руководство Образовательной организации обеспечивает: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Правильные производственные технологии </w:t>
      </w:r>
      <w:r w:rsidRPr="00EE1E90">
        <w:rPr>
          <w:color w:val="auto"/>
          <w:sz w:val="24"/>
          <w:szCs w:val="24"/>
          <w:lang w:val="en-US" w:eastAsia="en-US"/>
        </w:rPr>
        <w:t>(GMP)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Помещения (характеристика, планировка)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Оснащение и предметы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Процедуры на протяжении потока процесса, включая улучшение продукции (входной, в процессе, окончательный)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Документация 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Мониторинг требований 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Обучение персонала 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Правильные технологии гигиены и </w:t>
      </w:r>
      <w:r w:rsidRPr="00EE1E90">
        <w:rPr>
          <w:color w:val="auto"/>
          <w:sz w:val="24"/>
          <w:szCs w:val="24"/>
          <w:lang w:eastAsia="en-US"/>
        </w:rPr>
        <w:t>(</w:t>
      </w:r>
      <w:r w:rsidRPr="00EE1E90">
        <w:rPr>
          <w:color w:val="auto"/>
          <w:sz w:val="24"/>
          <w:szCs w:val="24"/>
          <w:lang w:val="en-US" w:eastAsia="en-US"/>
        </w:rPr>
        <w:t>GKP</w:t>
      </w:r>
      <w:r w:rsidRPr="00EE1E90">
        <w:rPr>
          <w:color w:val="auto"/>
          <w:sz w:val="24"/>
          <w:szCs w:val="24"/>
          <w:lang w:eastAsia="en-US"/>
        </w:rPr>
        <w:t>)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Санитарно-гигиенические состояние и у</w:t>
      </w:r>
      <w:r w:rsidR="00C264B7" w:rsidRPr="00EE1E90">
        <w:rPr>
          <w:color w:val="auto"/>
          <w:sz w:val="24"/>
          <w:szCs w:val="24"/>
        </w:rPr>
        <w:t>борка помещений и оборудования,</w:t>
      </w:r>
      <w:r w:rsidRPr="00EE1E90">
        <w:rPr>
          <w:color w:val="auto"/>
          <w:sz w:val="24"/>
          <w:szCs w:val="24"/>
        </w:rPr>
        <w:t xml:space="preserve"> соблюдение санитарно-гигиенических требований в процессе производства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Гигиена персонала</w:t>
      </w:r>
    </w:p>
    <w:p w:rsidR="0047515C" w:rsidRPr="00EE1E90" w:rsidRDefault="0047515C" w:rsidP="00EE1E90">
      <w:pPr>
        <w:pStyle w:val="8"/>
        <w:numPr>
          <w:ilvl w:val="0"/>
          <w:numId w:val="4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Практическое и теоретическое обучение по гигиене</w:t>
      </w:r>
      <w:r w:rsidR="00C264B7" w:rsidRPr="00EE1E90">
        <w:rPr>
          <w:color w:val="auto"/>
          <w:sz w:val="24"/>
          <w:szCs w:val="24"/>
        </w:rPr>
        <w:t>.</w:t>
      </w:r>
    </w:p>
    <w:p w:rsidR="0047515C" w:rsidRPr="00EE1E90" w:rsidRDefault="0047515C" w:rsidP="00EE1E90">
      <w:pPr>
        <w:pStyle w:val="8"/>
        <w:numPr>
          <w:ilvl w:val="0"/>
          <w:numId w:val="19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Руководство и сотрудники образовательной организации с целью недопущения неудовлетворительного качества выпускаемой пищевой продукции исполняют требования СанПиН 2.3/2.4.3590-20, а именно:</w:t>
      </w:r>
    </w:p>
    <w:p w:rsidR="0047515C" w:rsidRPr="00EE1E90" w:rsidRDefault="0047515C" w:rsidP="00EE1E90">
      <w:pPr>
        <w:pStyle w:val="8"/>
        <w:numPr>
          <w:ilvl w:val="0"/>
          <w:numId w:val="47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№35. Требования к составлению меню для организации питания детей разного возраста</w:t>
      </w:r>
    </w:p>
    <w:p w:rsidR="0047515C" w:rsidRPr="00EE1E90" w:rsidRDefault="0047515C" w:rsidP="00EE1E90">
      <w:pPr>
        <w:pStyle w:val="8"/>
        <w:numPr>
          <w:ilvl w:val="0"/>
          <w:numId w:val="47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№39. Требования к санитарному содержанию помещений образовательной организации</w:t>
      </w:r>
    </w:p>
    <w:p w:rsidR="0047515C" w:rsidRPr="00EE1E90" w:rsidRDefault="0047515C" w:rsidP="00EE1E90">
      <w:pPr>
        <w:pStyle w:val="8"/>
        <w:numPr>
          <w:ilvl w:val="0"/>
          <w:numId w:val="47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Приложение №40. Основные гигиенические и противоэпидемические мероприятия, проводимые медицинским персоналом в образовательной организации </w:t>
      </w:r>
    </w:p>
    <w:p w:rsidR="0047515C" w:rsidRPr="00EE1E90" w:rsidRDefault="0047515C" w:rsidP="00EE1E90">
      <w:pPr>
        <w:pStyle w:val="8"/>
        <w:numPr>
          <w:ilvl w:val="0"/>
          <w:numId w:val="47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Приложение №36.Требования к прохождению профилактических медицинских осмотров, гигиенического воспитания и обучения, личной гигиене персонала </w:t>
      </w:r>
    </w:p>
    <w:p w:rsidR="0047515C" w:rsidRDefault="0047515C" w:rsidP="00EE1E90">
      <w:pPr>
        <w:pStyle w:val="8"/>
        <w:numPr>
          <w:ilvl w:val="0"/>
          <w:numId w:val="47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№37. Требования к соблюдению санитарных правил</w:t>
      </w:r>
    </w:p>
    <w:p w:rsidR="00A844CE" w:rsidRPr="00EE1E90" w:rsidRDefault="00A844CE" w:rsidP="00A844CE">
      <w:pPr>
        <w:pStyle w:val="8"/>
        <w:shd w:val="clear" w:color="auto" w:fill="auto"/>
        <w:spacing w:before="0" w:after="0" w:line="276" w:lineRule="auto"/>
        <w:ind w:left="426" w:firstLine="0"/>
        <w:jc w:val="lef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numPr>
          <w:ilvl w:val="0"/>
          <w:numId w:val="56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Документация программы ХАССП</w:t>
      </w:r>
      <w:r w:rsidR="00C264B7" w:rsidRPr="00EE1E90">
        <w:rPr>
          <w:color w:val="auto"/>
          <w:sz w:val="24"/>
          <w:szCs w:val="24"/>
        </w:rPr>
        <w:t>.</w:t>
      </w:r>
      <w:r w:rsidRPr="00EE1E90">
        <w:rPr>
          <w:color w:val="auto"/>
          <w:sz w:val="24"/>
          <w:szCs w:val="24"/>
        </w:rPr>
        <w:t xml:space="preserve"> Одним из принципов программы ХАССП является обеспечение документарного контроля на протяжении всего процесса изготовления пищевой продукции и контроля процесса в выделенных контрольных точках, а именно документация ХАССП включает в себя:</w:t>
      </w:r>
    </w:p>
    <w:p w:rsidR="0047515C" w:rsidRPr="00EE1E90" w:rsidRDefault="0047515C" w:rsidP="00EE1E90">
      <w:pPr>
        <w:pStyle w:val="21"/>
        <w:numPr>
          <w:ilvl w:val="1"/>
          <w:numId w:val="56"/>
        </w:numPr>
        <w:shd w:val="clear" w:color="auto" w:fill="auto"/>
        <w:tabs>
          <w:tab w:val="left" w:pos="666"/>
        </w:tabs>
        <w:spacing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Документация программы ХАССП должна включать:</w:t>
      </w:r>
    </w:p>
    <w:p w:rsidR="0047515C" w:rsidRPr="00EE1E90" w:rsidRDefault="0047515C" w:rsidP="00EE1E90">
      <w:pPr>
        <w:pStyle w:val="21"/>
        <w:shd w:val="clear" w:color="auto" w:fill="auto"/>
        <w:tabs>
          <w:tab w:val="left" w:pos="666"/>
        </w:tabs>
        <w:spacing w:line="276" w:lineRule="auto"/>
        <w:ind w:firstLine="426"/>
        <w:jc w:val="both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политику в области качества и безопасности выпускаемой продукции (Приложение №28);</w:t>
      </w: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приказ о создании и составе группы ХАССП (фора приказа в Приложении №29);</w:t>
      </w: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информацию о продукции (сопроводительная документация хранится на складе образовательной организации);</w:t>
      </w: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информацию о производстве (План-схема пищеблока в Приложении №3);</w:t>
      </w: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отчеты группы ХАССП с обоснованием выбора потенциально опасных факторов, результатами анализа рисков и выбору критических контрольных точек и определению критических пределов;</w:t>
      </w: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рабочие листы ХАССП;</w:t>
      </w: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процедуры мониторинга;</w:t>
      </w: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процедуры проведения корректирующих действий;</w:t>
      </w: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программу внутренней проверки системы ХАССП;</w:t>
      </w:r>
    </w:p>
    <w:p w:rsidR="0047515C" w:rsidRPr="00EE1E90" w:rsidRDefault="0047515C" w:rsidP="00EE1E90">
      <w:pPr>
        <w:pStyle w:val="8"/>
        <w:numPr>
          <w:ilvl w:val="0"/>
          <w:numId w:val="48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перечень регистрационно-учетной документации.</w:t>
      </w:r>
    </w:p>
    <w:p w:rsidR="0047515C" w:rsidRPr="00EE1E90" w:rsidRDefault="0047515C" w:rsidP="00EE1E90">
      <w:pPr>
        <w:pStyle w:val="21"/>
        <w:numPr>
          <w:ilvl w:val="1"/>
          <w:numId w:val="56"/>
        </w:numPr>
        <w:shd w:val="clear" w:color="auto" w:fill="auto"/>
        <w:tabs>
          <w:tab w:val="left" w:pos="686"/>
        </w:tabs>
        <w:spacing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Перечень форм учета и отчетности по вопросам осуществления производственного контроля: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бракеража скоропортящихся пищевых продуктов, поступающих на пищеблок (Приложение №6)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бракеража готовой пищевой (кулинарной) продукции (с отметкой качества органолептической оценки качества готовых блюд и кулинарных изделий) (Приложения №11 и №12)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проведения витаминизации третьих и сладких блюд (Приложение № 10)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учета лабораторного контроля пищевой продукции (Приложение №20)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Гигиенический журнал учета результатов медицинских осмотров работников (в </w:t>
      </w:r>
      <w:proofErr w:type="spellStart"/>
      <w:r w:rsidRPr="00EE1E90">
        <w:rPr>
          <w:color w:val="auto"/>
          <w:sz w:val="24"/>
          <w:szCs w:val="24"/>
        </w:rPr>
        <w:t>т.ч</w:t>
      </w:r>
      <w:proofErr w:type="spellEnd"/>
      <w:r w:rsidRPr="00EE1E90">
        <w:rPr>
          <w:color w:val="auto"/>
          <w:sz w:val="24"/>
          <w:szCs w:val="24"/>
        </w:rPr>
        <w:t>. связанных с раздачей пищи) (Приложение №30)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Гигиенический журнал (сотрудники) (Приложение №31)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Личные медицинские книжки каждого работника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учета включения бактерицидной лампы в холодном цехе (Приложение №32)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Акты отбора проб и протоколы лабораторных исследований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Договора и акты приема выполненных работ по договорам (вывоз отходов, дератизация, дезинсекция)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Журнал учета температуры в холодильниках (Приложение №7)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учета температуры и влажности воздуха в складских помещениях. (Приложение №8)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учета дезинфекции и дератизации (Приложение №24)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контроля санитарного состояния пищеблоки и кладовой (Приложение №33)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мониторинга по принципам ХАССП (Приложение №34)</w:t>
      </w:r>
    </w:p>
    <w:p w:rsidR="0047515C" w:rsidRPr="00EE1E90" w:rsidRDefault="0047515C" w:rsidP="00EE1E90">
      <w:pPr>
        <w:pStyle w:val="8"/>
        <w:numPr>
          <w:ilvl w:val="0"/>
          <w:numId w:val="20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Журнал общественного контроля за организацией питания (Приложение №18)</w:t>
      </w:r>
    </w:p>
    <w:p w:rsidR="0047515C" w:rsidRPr="00EE1E90" w:rsidRDefault="0047515C" w:rsidP="00EE1E90">
      <w:pPr>
        <w:pStyle w:val="21"/>
        <w:shd w:val="clear" w:color="auto" w:fill="auto"/>
        <w:tabs>
          <w:tab w:val="left" w:pos="666"/>
        </w:tabs>
        <w:spacing w:line="276" w:lineRule="auto"/>
        <w:ind w:firstLine="426"/>
        <w:jc w:val="both"/>
        <w:rPr>
          <w:i w:val="0"/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tabs>
          <w:tab w:val="left" w:pos="666"/>
        </w:tabs>
        <w:spacing w:line="276" w:lineRule="auto"/>
        <w:ind w:firstLine="426"/>
        <w:jc w:val="both"/>
        <w:rPr>
          <w:color w:val="auto"/>
          <w:sz w:val="24"/>
          <w:szCs w:val="24"/>
        </w:rPr>
        <w:sectPr w:rsidR="0047515C" w:rsidRPr="00EE1E90" w:rsidSect="00A66FE4">
          <w:headerReference w:type="default" r:id="rId11"/>
          <w:pgSz w:w="11909" w:h="16838"/>
          <w:pgMar w:top="461" w:right="602" w:bottom="198" w:left="709" w:header="0" w:footer="3" w:gutter="0"/>
          <w:cols w:space="720"/>
          <w:noEndnote/>
          <w:docGrid w:linePitch="360"/>
        </w:sect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>Приложение №1.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«Перечень Законов, действующих санитарных правил, гигиенических </w:t>
      </w:r>
      <w:r w:rsidR="004F3A4E" w:rsidRPr="00EE1E90">
        <w:rPr>
          <w:color w:val="auto"/>
          <w:sz w:val="24"/>
          <w:szCs w:val="24"/>
        </w:rPr>
        <w:t>нормативов и нормативно-правовы</w:t>
      </w:r>
      <w:r w:rsidRPr="00EE1E90">
        <w:rPr>
          <w:color w:val="auto"/>
          <w:sz w:val="24"/>
          <w:szCs w:val="24"/>
        </w:rPr>
        <w:t>х актов».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4"/>
        <w:gridCol w:w="4297"/>
      </w:tblGrid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Наименование нормативного документа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Регистрационный номер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Федеральный закон № 52-ФЗ РФ от 30.03.1999 г.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 xml:space="preserve">№ 52-ФЗ «О </w:t>
            </w:r>
            <w:proofErr w:type="spellStart"/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санитарно</w:t>
            </w: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softHyphen/>
              <w:t>эпидемиологическом</w:t>
            </w:r>
            <w:proofErr w:type="spellEnd"/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благополучиинаселения</w:t>
            </w:r>
            <w:proofErr w:type="spellEnd"/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» (11, 15, 17, 22, 24, 25, 28, 29, 34, 35, 36, 40)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Федеральный закон № 184 -ФЗ «О техническом регулировании» (в части статей . 20, 21, 22, 23,24, 25,26, 27, 28, 29, 32,33,34,36,37,38,39, 40)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№ 184 –ФЗ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Технический регламент Таможенного союза «Технический регламент на соковую продукцию из фруктов и овощей», утвержденный Решением Комиссии Таможенного союза №882 от 09.12.2011 (ст. 1 - ст. 29)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  <w:lang w:val="en-US" w:eastAsia="en-US"/>
              </w:rPr>
              <w:t xml:space="preserve">TP </w:t>
            </w: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ТС 023/2011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Федеральный закон от 24.06.2008 г. № 90-ФЗ «Технический регламент на масложировую продукцию» (гл.1 ст. 1, 2, 3, 4, гл.2 ст.5, 6, 7, гл.4 ст.21, 22, 23, 24, 25, 26, 27)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№ 90-ФЗ от24.06.2008 г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Технический регламент таможенного союза «О безопасности мяса и мясной продукции», утвержденный Решением Комиссии Таможенного союза от 9 октября 2013 г. №68 (ст. 1 - 151)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 xml:space="preserve">TP 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ТС 034/2013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Технический регламент таможенного союза «О безопасности молока и молочной продукции», утвержденный Решением Комиссии Таможенного союза от 9 октября 2013 г. №67 (ст. 1 - 115)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 xml:space="preserve">TP 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ТС 033/2013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Технический регламент таможенного союза «Требования безопасности пищевых добавок,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ароматизаторов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и технологических вспомогательных средств», утвержденный Решением Комиссии Таможенного союза от 20 июля 2012 г. №58 (ст. 1-12)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 xml:space="preserve">TP 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ТС 029/2012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Технический регламент таможенного союза «О безопасности продукции, предназначенной для детей и подростков», утвержденный Решением Комиссии Таможенного союза от 23.09.2011 №797 (ст.1, ст. 2,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ст.З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, ст.4, ст.5, ст.8, ст. 9, ст.10, ст.11, ст. 12,ст.13)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TP ТС 007/2011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Федерального закона от 12.06.2008 г. № 88-ФЗ «Технический регламент на молоко и молочную продукцию» (гл.1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ст.З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, 4, гл.2 ст.7, гл.6 ст.17, 18, 19, гл.9 ст.24, 25, 26, гл. 10 ст.27, 28, гл.11 ст.29, 31, 32, 33, 34, гл.12 ст.35, 36, 37, 38, 39, гл.13 ст.4)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№ 88-ФЗ от 12.06.2008 г.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«Санитарно-эпидемиологические требования к организации общественного питания населения» в части касающейся образовательных организаций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№2.3/2.4.3590-20</w:t>
            </w:r>
          </w:p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i w:val="0"/>
                <w:color w:val="auto"/>
                <w:sz w:val="24"/>
                <w:szCs w:val="24"/>
              </w:rPr>
            </w:pPr>
            <w:r w:rsidRPr="00EE1E90">
              <w:rPr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>27.10.2020</w:t>
            </w:r>
          </w:p>
        </w:tc>
      </w:tr>
      <w:tr w:rsidR="0047515C" w:rsidRPr="00EE1E90" w:rsidTr="00463838">
        <w:trPr>
          <w:trHeight w:val="1705"/>
        </w:trPr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lastRenderedPageBreak/>
              <w:t>СанПиН «Санитарно-эпидемиологические требования к организациям, осуществляющим медицинскую деятельность» (в части, касающейся школ)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2.1.3.3678-20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Федеральный Закон «О внесении изменений и дополнений в закон РФ «О защите прав потребителей» и Кодекс РСФСР об административных правонарушениях»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ФЗ №2 от 09.01.96г (ред. от 25.10.2007)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Федеральный Закон «О качестве и безопасности пищевых продуктов»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Ф3№29 от 02.01.2000г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работников. Занятых на тяжелых работах с вредными и (или) опасными условиями труда»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Приказ</w:t>
            </w:r>
          </w:p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proofErr w:type="spellStart"/>
            <w:r w:rsidRPr="00EE1E90">
              <w:rPr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>Минздравсоцразвития</w:t>
            </w:r>
            <w:proofErr w:type="spellEnd"/>
            <w:r w:rsidRPr="00EE1E90">
              <w:rPr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 xml:space="preserve"> РФ №29-н от 01.04.2020 </w:t>
            </w:r>
            <w:r w:rsidR="00934727" w:rsidRPr="00EE1E90">
              <w:rPr>
                <w:i w:val="0"/>
                <w:iCs w:val="0"/>
                <w:color w:val="auto"/>
                <w:sz w:val="24"/>
                <w:szCs w:val="24"/>
                <w:shd w:val="clear" w:color="auto" w:fill="FFFFFF"/>
              </w:rPr>
              <w:t>г.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«О профессиональной гигиенической подготовке и аттестации должностных лиц и работников организации»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EE1E9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Приказ МЗ РФ №229 от 29.06.2000г.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«Организация и проведение производственного контроля за соблюдением санитарных правил и выполнением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санитарно</w:t>
            </w:r>
            <w:r w:rsidRPr="00EE1E90">
              <w:rPr>
                <w:rStyle w:val="23"/>
                <w:color w:val="auto"/>
                <w:sz w:val="24"/>
                <w:szCs w:val="24"/>
              </w:rPr>
              <w:softHyphen/>
              <w:t>противоэпидемических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(профилактических) мероприятий»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EE1E9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СП 1.1.2193-07 от27.03.07г.( с изменения и дополнениями № 1 к СП 1.1.1058-01)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Гигиенические требования безопасности и пищевой ценности пищевых продуктов с изменениями и дополнениями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СанПиН 2.3.2.2722</w:t>
            </w:r>
            <w:r w:rsidRPr="00EE1E90">
              <w:rPr>
                <w:rStyle w:val="23"/>
                <w:color w:val="auto"/>
                <w:sz w:val="24"/>
                <w:szCs w:val="24"/>
              </w:rPr>
              <w:softHyphen/>
              <w:t>10 (Дополнения и изменения № 19 к СанПиН 2.3/2.4.3590-20)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«Санитарно-эпидемиологические требования к организации и осуществлению дезинфекционной деятельности»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3.5. 1378-03до 01.09.2021г.</w:t>
            </w:r>
          </w:p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3.3686-21 с 01.09.2021 г.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«Профилактика сальмонеллеза»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3.1.7.2616</w:t>
            </w:r>
            <w:r w:rsidRPr="00EE1E90">
              <w:rPr>
                <w:rStyle w:val="23"/>
                <w:color w:val="auto"/>
                <w:sz w:val="24"/>
                <w:szCs w:val="24"/>
              </w:rPr>
              <w:softHyphen/>
              <w:t>10 с</w:t>
            </w:r>
          </w:p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изменениями и дополнениями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«Профилактика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иерсиниоза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»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3.1.7.2615-10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СанПиН «Гигиенические требования безопасности и пищевой ценности пищевых продуктов» (р.1 п.п.1.1-1.4, р.2 п.п.2.1-2.29,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р.З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п.п.3.1-3.41)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2.3.2.1078-01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СанПиН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1.1 -4.9)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2.1.3684-21</w:t>
            </w:r>
          </w:p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1.2.3685-21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СП «Санитарно-эпидемиологические требования к организации и осуществлению дезинфекционной деятельности» (р.1 п.п.1.1-1.4, р.2 п.п.2.1- 2.23,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р.З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п.п.3.1-3.9, р.4 п.п.4.2);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3.5.1378-03 до 01.09.2021 г.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«Общие требования по профилактике инфекционных и паразитарных болезней»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1.1 -20.3)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3.1./3.2.3146-13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СанПиН «Профилактика паразитарных болезней на территории Российской Федерации»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1.1-5.5)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3.2.1333-03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СП «Профилактика дифтерии», пункты 1.1-15.5., </w:t>
            </w:r>
            <w:r w:rsidRPr="00EE1E90">
              <w:rPr>
                <w:rStyle w:val="23"/>
                <w:color w:val="auto"/>
                <w:sz w:val="24"/>
                <w:szCs w:val="24"/>
              </w:rPr>
              <w:lastRenderedPageBreak/>
              <w:t>приложения №№ 1, 2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lastRenderedPageBreak/>
              <w:t>3.1.2.3109-13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lastRenderedPageBreak/>
              <w:t>СП «Профилактика стрептококковой (группы А) инфекции»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1.1-10.3)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3.1.2.3149-13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СП «Профилактика клещевого энцефалита» (р.1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. 1.1-1.2, р.2 пп.2.1-2.3.11,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р.З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пп.3.1- 3.7, р.4 пп.4.1-4.10.2, р.5 пп.5.1-5.8, р. 6 пп.6.1-6.13, р.7 пп.7.1-7.5, р.8 пп.8.1-8.6, р. пп.10.1-10.5)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3.1.3.2352-08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коклюша», пункты 1.1-10.2., приложения №№ 1 - 3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3.1.2.3162-14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кори, краснухи и эпидемического паротита» (пункты 1.1.-8.4, приложения №№ 1,2,3)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3.1.2952-11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вирусного гепатита В»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1.1. -11.2)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3.1.1.2341-08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вирусного гепатита С», пункты 1.1-12.4, приложения№№1, 2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3.1.3112-13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ВИЧ-инфекции», пункты 1.1-9.8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3.1.5.2826-10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энтеробиоза»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1.1-8.3)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3.2.3110-13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туберкулёза», пункты 1.1- 15.4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3.1.2.3114-13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острых кишечных инфекций»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1.1-11.3)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3.1.1.3108-13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СП «Профилактика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иерсиниоза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1.1- 9.3)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3.1.7.2615-10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сальмонеллеза» (п.п.1.1- 10.3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3.1.7.2616-10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СП «Профилактика гриппа и других острых респираторных вирусных инфекций»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1.1- 13.3)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3.1.2.3117-13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СП «Организация и проведение производственного контроля за соблюдением санитарных правил и выполнением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санитарно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- противоэпидемических (профилактических) мероприятий»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1.5, 2.4, 2.6, 2.7)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2.4.3648-20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СанПиН «Гигиенические требования к условиям труда женщин» (разделы 1, 2, 3, 4, приложение 4)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2.2.3670-20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Федеральный закон «О санитарно-эпидемиологическом благополучии населения»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№52ФЗ от 30.03.1999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СанПиН «Гигиенические требования к естественному, искусственному и совмещенному освещению жилых и общественных зданий»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п.п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3.1-3.3, таблица №1,2)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1.2.3685-21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приказ Минздрава РФ «Об утверждении национального календаря профилактических прививок и календаря профилактических прививок по эпидемическим показаниям», приложение 1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№ 125- н от 21 марта 2014г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Технический регламент Таможенного союза «О безопасности упаковки» от 16.08.2011г №769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 xml:space="preserve">TP 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ТС 005/2011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Технический регламент Таможенного союза «Пищевая продукция в части ее маркировки» от 09.12.2011 №881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  <w:lang w:eastAsia="en-US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 xml:space="preserve">TP 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ТС 022/2011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Технический регламент Таможенного союза «О безопасности пищевой продукции», утвержденный Решением Комиссии Таможенного союза от 09.12.2011 </w:t>
            </w: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>N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880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  <w:lang w:eastAsia="en-US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 xml:space="preserve">TP 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ТС 021/2011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0654D2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hyperlink r:id="rId12" w:history="1">
              <w:r w:rsidR="0047515C" w:rsidRPr="00EE1E90">
                <w:rPr>
                  <w:rStyle w:val="a3"/>
                  <w:color w:val="auto"/>
                  <w:sz w:val="24"/>
                  <w:szCs w:val="24"/>
                </w:rPr>
                <w:t xml:space="preserve">Приказ </w:t>
              </w:r>
            </w:hyperlink>
            <w:proofErr w:type="spellStart"/>
            <w:r w:rsidR="0047515C" w:rsidRPr="00EE1E90">
              <w:rPr>
                <w:rStyle w:val="23"/>
                <w:color w:val="auto"/>
                <w:sz w:val="24"/>
                <w:szCs w:val="24"/>
              </w:rPr>
              <w:t>Минздравсоцразвития</w:t>
            </w:r>
            <w:proofErr w:type="spellEnd"/>
            <w:r w:rsidR="0047515C" w:rsidRPr="00EE1E90">
              <w:rPr>
                <w:rStyle w:val="23"/>
                <w:color w:val="auto"/>
                <w:sz w:val="24"/>
                <w:szCs w:val="24"/>
              </w:rPr>
              <w:t xml:space="preserve"> России "Об </w:t>
            </w:r>
            <w:r w:rsidR="0047515C" w:rsidRPr="00EE1E90">
              <w:rPr>
                <w:rStyle w:val="23"/>
                <w:color w:val="auto"/>
                <w:sz w:val="24"/>
                <w:szCs w:val="24"/>
              </w:rPr>
              <w:lastRenderedPageBreak/>
              <w:t xml:space="preserve">утверждении национального календаря профилактических прививок и календаря профилактических прививок по эпидемическим показаниям" (В государственной регистрации не нуждается. - Письмо Минюста России от 17.02.2011, регистрационный </w:t>
            </w:r>
            <w:r w:rsidR="0047515C"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>N</w:t>
            </w:r>
            <w:r w:rsidR="0047515C" w:rsidRPr="00EE1E90">
              <w:rPr>
                <w:rStyle w:val="23"/>
                <w:color w:val="auto"/>
                <w:sz w:val="24"/>
                <w:szCs w:val="24"/>
              </w:rPr>
              <w:t>01/8577-ДК)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  <w:lang w:eastAsia="en-US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lastRenderedPageBreak/>
              <w:t xml:space="preserve">N 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51н от 31.01.2011</w:t>
            </w:r>
          </w:p>
        </w:tc>
      </w:tr>
      <w:tr w:rsidR="0047515C" w:rsidRPr="00EE1E90" w:rsidTr="00463838">
        <w:tc>
          <w:tcPr>
            <w:tcW w:w="6294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lastRenderedPageBreak/>
              <w:t xml:space="preserve">Единые санитарно-эпидемиологические и гигиенические требования к товарам, подлежащим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санитарно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- эпидемиологическому надзору, утвержденные Решением Комиссии таможенного союза от 28.05.10г. №299.</w:t>
            </w:r>
          </w:p>
        </w:tc>
        <w:tc>
          <w:tcPr>
            <w:tcW w:w="429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47515C" w:rsidRPr="00EE1E90" w:rsidRDefault="0047515C" w:rsidP="00A844CE">
      <w:pPr>
        <w:spacing w:line="276" w:lineRule="auto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№2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Перечень оборудования пищеблока </w:t>
      </w:r>
      <w:r w:rsidR="005B05D0" w:rsidRPr="00EE1E90">
        <w:rPr>
          <w:color w:val="auto"/>
          <w:sz w:val="24"/>
          <w:szCs w:val="24"/>
        </w:rPr>
        <w:t>школы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2"/>
        <w:gridCol w:w="5329"/>
      </w:tblGrid>
      <w:tr w:rsidR="0047515C" w:rsidRPr="00EE1E90" w:rsidTr="00463838">
        <w:tc>
          <w:tcPr>
            <w:tcW w:w="5322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proofErr w:type="spellStart"/>
            <w:r w:rsidRPr="00EE1E90">
              <w:rPr>
                <w:rStyle w:val="22"/>
                <w:color w:val="auto"/>
                <w:sz w:val="24"/>
                <w:szCs w:val="24"/>
              </w:rPr>
              <w:t>Наименованиепомещения</w:t>
            </w:r>
            <w:proofErr w:type="spellEnd"/>
          </w:p>
        </w:tc>
        <w:tc>
          <w:tcPr>
            <w:tcW w:w="5329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Оборудование</w:t>
            </w:r>
          </w:p>
        </w:tc>
      </w:tr>
      <w:tr w:rsidR="0047515C" w:rsidRPr="00EE1E90" w:rsidTr="00463838">
        <w:tc>
          <w:tcPr>
            <w:tcW w:w="5322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Овощной цех (первичной обработки овощей)</w:t>
            </w:r>
          </w:p>
        </w:tc>
        <w:tc>
          <w:tcPr>
            <w:tcW w:w="5329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Производственные столы, моечные ванны, наличие естественной системы вентиляции воздуха</w:t>
            </w:r>
          </w:p>
        </w:tc>
      </w:tr>
      <w:tr w:rsidR="0047515C" w:rsidRPr="00EE1E90" w:rsidTr="00463838">
        <w:tc>
          <w:tcPr>
            <w:tcW w:w="5322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Горячий цех</w:t>
            </w:r>
          </w:p>
        </w:tc>
        <w:tc>
          <w:tcPr>
            <w:tcW w:w="5329" w:type="dxa"/>
          </w:tcPr>
          <w:p w:rsidR="0047515C" w:rsidRPr="00EE1E90" w:rsidRDefault="00401BB1" w:rsidP="00A844CE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Производственные столы (для </w:t>
            </w:r>
            <w:r w:rsidRPr="00EE1E90">
              <w:rPr>
                <w:rStyle w:val="23"/>
                <w:color w:val="auto"/>
                <w:sz w:val="24"/>
                <w:szCs w:val="24"/>
                <w:u w:val="single"/>
              </w:rPr>
              <w:t xml:space="preserve">нарезки 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мяса</w:t>
            </w:r>
            <w:r w:rsidR="00E55E38" w:rsidRPr="00EE1E90">
              <w:rPr>
                <w:rStyle w:val="23"/>
                <w:color w:val="auto"/>
                <w:sz w:val="24"/>
                <w:szCs w:val="24"/>
              </w:rPr>
              <w:t>, рыбы</w:t>
            </w:r>
            <w:r w:rsidRPr="00EE1E90">
              <w:rPr>
                <w:rStyle w:val="23"/>
                <w:color w:val="auto"/>
                <w:sz w:val="24"/>
                <w:szCs w:val="24"/>
              </w:rPr>
              <w:t xml:space="preserve">,) – </w:t>
            </w:r>
            <w:r w:rsidR="00A844CE">
              <w:rPr>
                <w:rStyle w:val="23"/>
                <w:color w:val="auto"/>
                <w:sz w:val="24"/>
                <w:szCs w:val="24"/>
                <w:u w:val="single"/>
              </w:rPr>
              <w:t>_______</w:t>
            </w:r>
            <w:r w:rsidRPr="00EE1E90">
              <w:rPr>
                <w:rStyle w:val="23"/>
                <w:color w:val="auto"/>
                <w:sz w:val="24"/>
                <w:szCs w:val="24"/>
              </w:rPr>
              <w:t xml:space="preserve">, </w:t>
            </w:r>
            <w:r w:rsidR="00E55E38" w:rsidRPr="00EE1E90">
              <w:rPr>
                <w:rStyle w:val="23"/>
                <w:color w:val="auto"/>
                <w:sz w:val="24"/>
                <w:szCs w:val="24"/>
              </w:rPr>
              <w:t>Производственный стол (</w:t>
            </w:r>
            <w:r w:rsidR="0047515C" w:rsidRPr="00EE1E90">
              <w:rPr>
                <w:rStyle w:val="23"/>
                <w:color w:val="auto"/>
                <w:sz w:val="24"/>
                <w:szCs w:val="24"/>
              </w:rPr>
              <w:t>для готовой продукции), электрическая</w:t>
            </w:r>
            <w:r w:rsidR="007C2EF3" w:rsidRPr="00EE1E90">
              <w:rPr>
                <w:rStyle w:val="23"/>
                <w:color w:val="auto"/>
                <w:sz w:val="24"/>
                <w:szCs w:val="24"/>
              </w:rPr>
              <w:t xml:space="preserve"> плита,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электромясорубка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</w:t>
            </w:r>
            <w:r w:rsidR="007C2EF3" w:rsidRPr="00EE1E90">
              <w:rPr>
                <w:rStyle w:val="23"/>
                <w:color w:val="auto"/>
                <w:sz w:val="24"/>
                <w:szCs w:val="24"/>
              </w:rPr>
              <w:t>жарочный шкаф</w:t>
            </w:r>
            <w:r w:rsidR="0047515C" w:rsidRPr="00EE1E90">
              <w:rPr>
                <w:rStyle w:val="23"/>
                <w:color w:val="auto"/>
                <w:sz w:val="24"/>
                <w:szCs w:val="24"/>
              </w:rPr>
              <w:t>, контрольные весы, , наличие естественной и принудительной системы вентиляции воздух</w:t>
            </w:r>
            <w:r w:rsidR="007C2EF3" w:rsidRPr="00EE1E90">
              <w:rPr>
                <w:rStyle w:val="23"/>
                <w:color w:val="auto"/>
                <w:sz w:val="24"/>
                <w:szCs w:val="24"/>
              </w:rPr>
              <w:t xml:space="preserve">а, </w:t>
            </w:r>
            <w:r w:rsidRPr="00EE1E90">
              <w:rPr>
                <w:rStyle w:val="23"/>
                <w:color w:val="auto"/>
                <w:sz w:val="24"/>
                <w:szCs w:val="24"/>
              </w:rPr>
              <w:t>раковина для мытья рук.</w:t>
            </w:r>
          </w:p>
        </w:tc>
      </w:tr>
      <w:tr w:rsidR="0047515C" w:rsidRPr="00EE1E90" w:rsidTr="00463838">
        <w:tc>
          <w:tcPr>
            <w:tcW w:w="5322" w:type="dxa"/>
          </w:tcPr>
          <w:p w:rsidR="007C2EF3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rStyle w:val="23"/>
                <w:i w:val="0"/>
                <w:color w:val="auto"/>
                <w:sz w:val="24"/>
                <w:szCs w:val="24"/>
              </w:rPr>
            </w:pPr>
            <w:r w:rsidRPr="00EE1E90">
              <w:rPr>
                <w:rStyle w:val="23"/>
                <w:i w:val="0"/>
                <w:color w:val="auto"/>
                <w:sz w:val="24"/>
                <w:szCs w:val="24"/>
              </w:rPr>
              <w:t>Моечная для мытья столовой</w:t>
            </w:r>
            <w:r w:rsidR="007C2EF3" w:rsidRPr="00EE1E90">
              <w:rPr>
                <w:rStyle w:val="23"/>
                <w:i w:val="0"/>
                <w:color w:val="auto"/>
                <w:sz w:val="24"/>
                <w:szCs w:val="24"/>
              </w:rPr>
              <w:t>, кухонной посуды.</w:t>
            </w:r>
          </w:p>
        </w:tc>
        <w:tc>
          <w:tcPr>
            <w:tcW w:w="5329" w:type="dxa"/>
          </w:tcPr>
          <w:p w:rsidR="0047515C" w:rsidRPr="00EE1E90" w:rsidRDefault="00401BB1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rStyle w:val="23"/>
                <w:i/>
                <w:color w:val="auto"/>
                <w:sz w:val="24"/>
                <w:szCs w:val="24"/>
              </w:rPr>
            </w:pPr>
            <w:r w:rsidRPr="00EE1E90">
              <w:rPr>
                <w:rStyle w:val="23"/>
                <w:i/>
                <w:color w:val="auto"/>
                <w:sz w:val="24"/>
                <w:szCs w:val="24"/>
              </w:rPr>
              <w:t>Крепление с установкой разделочного инвентаря,</w:t>
            </w:r>
            <w:r w:rsidRPr="00EE1E90">
              <w:rPr>
                <w:rStyle w:val="23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EE1E90">
              <w:rPr>
                <w:rStyle w:val="23"/>
                <w:i/>
                <w:color w:val="auto"/>
                <w:sz w:val="24"/>
                <w:szCs w:val="24"/>
              </w:rPr>
              <w:t>п</w:t>
            </w:r>
            <w:r w:rsidR="0047515C" w:rsidRPr="00EE1E90">
              <w:rPr>
                <w:rStyle w:val="23"/>
                <w:i/>
                <w:color w:val="auto"/>
                <w:sz w:val="24"/>
                <w:szCs w:val="24"/>
              </w:rPr>
              <w:t>роизводственный стол, моечные ванны, стеллаж.</w:t>
            </w:r>
            <w:r w:rsidR="00321502" w:rsidRPr="00EE1E90">
              <w:rPr>
                <w:rStyle w:val="23"/>
                <w:i/>
                <w:color w:val="auto"/>
                <w:sz w:val="24"/>
                <w:szCs w:val="24"/>
              </w:rPr>
              <w:t xml:space="preserve"> Шкаф для хранения сухих продуктов с термометром и гигрометром для измерения температуры и влажности воздуха.</w:t>
            </w: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</w:p>
    <w:p w:rsidR="00321502" w:rsidRPr="00EE1E90" w:rsidRDefault="00321502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rStyle w:val="a3"/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№3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rStyle w:val="a3"/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rPr>
          <w:rStyle w:val="a3"/>
          <w:b/>
          <w:color w:val="auto"/>
          <w:sz w:val="24"/>
          <w:szCs w:val="24"/>
        </w:rPr>
      </w:pPr>
      <w:r w:rsidRPr="00EE1E90">
        <w:rPr>
          <w:rStyle w:val="a3"/>
          <w:b/>
          <w:color w:val="auto"/>
          <w:sz w:val="24"/>
          <w:szCs w:val="24"/>
        </w:rPr>
        <w:t xml:space="preserve">Журнал регистрации неисправности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rPr>
          <w:rStyle w:val="a3"/>
          <w:b/>
          <w:color w:val="auto"/>
          <w:sz w:val="24"/>
          <w:szCs w:val="24"/>
        </w:rPr>
      </w:pPr>
      <w:r w:rsidRPr="00EE1E90">
        <w:rPr>
          <w:rStyle w:val="a3"/>
          <w:b/>
          <w:color w:val="auto"/>
          <w:sz w:val="24"/>
          <w:szCs w:val="24"/>
        </w:rPr>
        <w:t>технологического и холодильного оборудования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rPr>
          <w:rStyle w:val="a3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6"/>
        <w:gridCol w:w="2119"/>
        <w:gridCol w:w="2035"/>
        <w:gridCol w:w="2118"/>
        <w:gridCol w:w="1844"/>
      </w:tblGrid>
      <w:tr w:rsidR="0047515C" w:rsidRPr="00EE1E90" w:rsidTr="00463838">
        <w:tc>
          <w:tcPr>
            <w:tcW w:w="2106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i/>
                <w:color w:val="auto"/>
                <w:sz w:val="24"/>
                <w:szCs w:val="24"/>
              </w:rPr>
            </w:pPr>
            <w:r w:rsidRPr="00EE1E90">
              <w:rPr>
                <w:rStyle w:val="22"/>
                <w:i w:val="0"/>
                <w:color w:val="auto"/>
                <w:sz w:val="24"/>
                <w:szCs w:val="24"/>
              </w:rPr>
              <w:t>Наименование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i/>
                <w:color w:val="auto"/>
                <w:sz w:val="24"/>
                <w:szCs w:val="24"/>
              </w:rPr>
            </w:pPr>
            <w:r w:rsidRPr="00EE1E90">
              <w:rPr>
                <w:rStyle w:val="22"/>
                <w:i w:val="0"/>
                <w:color w:val="auto"/>
                <w:sz w:val="24"/>
                <w:szCs w:val="24"/>
              </w:rPr>
              <w:t>неисправного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i/>
                <w:color w:val="auto"/>
                <w:sz w:val="24"/>
                <w:szCs w:val="24"/>
              </w:rPr>
            </w:pPr>
            <w:r w:rsidRPr="00EE1E90">
              <w:rPr>
                <w:rStyle w:val="22"/>
                <w:i w:val="0"/>
                <w:color w:val="auto"/>
                <w:sz w:val="24"/>
                <w:szCs w:val="24"/>
              </w:rPr>
              <w:t>оборудования</w:t>
            </w:r>
          </w:p>
        </w:tc>
        <w:tc>
          <w:tcPr>
            <w:tcW w:w="2119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i/>
                <w:color w:val="auto"/>
                <w:sz w:val="24"/>
                <w:szCs w:val="24"/>
              </w:rPr>
            </w:pPr>
            <w:r w:rsidRPr="00EE1E90">
              <w:rPr>
                <w:rStyle w:val="22"/>
                <w:i w:val="0"/>
                <w:color w:val="auto"/>
                <w:sz w:val="24"/>
                <w:szCs w:val="24"/>
              </w:rPr>
              <w:t>Дата установки неисправности</w:t>
            </w:r>
          </w:p>
        </w:tc>
        <w:tc>
          <w:tcPr>
            <w:tcW w:w="2035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i/>
                <w:color w:val="auto"/>
                <w:sz w:val="24"/>
                <w:szCs w:val="24"/>
              </w:rPr>
            </w:pPr>
            <w:r w:rsidRPr="00EE1E90">
              <w:rPr>
                <w:rStyle w:val="22"/>
                <w:i w:val="0"/>
                <w:color w:val="auto"/>
                <w:sz w:val="24"/>
                <w:szCs w:val="24"/>
              </w:rPr>
              <w:t>Принятые меры</w:t>
            </w:r>
          </w:p>
        </w:tc>
        <w:tc>
          <w:tcPr>
            <w:tcW w:w="2118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i/>
                <w:color w:val="auto"/>
                <w:sz w:val="24"/>
                <w:szCs w:val="24"/>
              </w:rPr>
            </w:pPr>
            <w:r w:rsidRPr="00EE1E90">
              <w:rPr>
                <w:rStyle w:val="22"/>
                <w:i w:val="0"/>
                <w:color w:val="auto"/>
                <w:sz w:val="24"/>
                <w:szCs w:val="24"/>
              </w:rPr>
              <w:t>Дата и час устранения неисправности</w:t>
            </w:r>
          </w:p>
        </w:tc>
        <w:tc>
          <w:tcPr>
            <w:tcW w:w="1844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i/>
                <w:color w:val="auto"/>
                <w:sz w:val="24"/>
                <w:szCs w:val="24"/>
              </w:rPr>
            </w:pPr>
            <w:r w:rsidRPr="00EE1E90">
              <w:rPr>
                <w:rStyle w:val="22"/>
                <w:i w:val="0"/>
                <w:color w:val="auto"/>
                <w:sz w:val="24"/>
                <w:szCs w:val="24"/>
              </w:rPr>
              <w:t>Подпись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i/>
                <w:color w:val="auto"/>
                <w:sz w:val="24"/>
                <w:szCs w:val="24"/>
              </w:rPr>
            </w:pPr>
            <w:r w:rsidRPr="00EE1E90">
              <w:rPr>
                <w:rStyle w:val="22"/>
                <w:i w:val="0"/>
                <w:color w:val="auto"/>
                <w:sz w:val="24"/>
                <w:szCs w:val="24"/>
              </w:rPr>
              <w:t>ответственного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i/>
                <w:color w:val="auto"/>
                <w:sz w:val="24"/>
                <w:szCs w:val="24"/>
              </w:rPr>
            </w:pPr>
            <w:r w:rsidRPr="00EE1E90">
              <w:rPr>
                <w:rStyle w:val="22"/>
                <w:i w:val="0"/>
                <w:color w:val="auto"/>
                <w:sz w:val="24"/>
                <w:szCs w:val="24"/>
              </w:rPr>
              <w:t>лица</w:t>
            </w:r>
          </w:p>
        </w:tc>
      </w:tr>
      <w:tr w:rsidR="0047515C" w:rsidRPr="00EE1E90" w:rsidTr="00463838">
        <w:tc>
          <w:tcPr>
            <w:tcW w:w="2106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color w:val="auto"/>
                <w:sz w:val="24"/>
                <w:szCs w:val="24"/>
                <w:u w:val="none"/>
              </w:rPr>
            </w:pPr>
            <w:r w:rsidRPr="00EE1E90">
              <w:rPr>
                <w:rStyle w:val="a3"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2119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color w:val="auto"/>
                <w:sz w:val="24"/>
                <w:szCs w:val="24"/>
                <w:u w:val="none"/>
              </w:rPr>
            </w:pPr>
            <w:r w:rsidRPr="00EE1E90">
              <w:rPr>
                <w:rStyle w:val="a3"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2035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color w:val="auto"/>
                <w:sz w:val="24"/>
                <w:szCs w:val="24"/>
                <w:u w:val="none"/>
              </w:rPr>
            </w:pPr>
            <w:r w:rsidRPr="00EE1E90">
              <w:rPr>
                <w:rStyle w:val="a3"/>
                <w:color w:val="auto"/>
                <w:sz w:val="24"/>
                <w:szCs w:val="24"/>
                <w:u w:val="none"/>
              </w:rPr>
              <w:t>3</w:t>
            </w:r>
          </w:p>
        </w:tc>
        <w:tc>
          <w:tcPr>
            <w:tcW w:w="2118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color w:val="auto"/>
                <w:sz w:val="24"/>
                <w:szCs w:val="24"/>
                <w:u w:val="none"/>
              </w:rPr>
            </w:pPr>
            <w:r w:rsidRPr="00EE1E90">
              <w:rPr>
                <w:rStyle w:val="a3"/>
                <w:color w:val="auto"/>
                <w:sz w:val="24"/>
                <w:szCs w:val="24"/>
                <w:u w:val="none"/>
              </w:rPr>
              <w:t>4</w:t>
            </w:r>
          </w:p>
        </w:tc>
        <w:tc>
          <w:tcPr>
            <w:tcW w:w="1844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rStyle w:val="a3"/>
                <w:color w:val="auto"/>
                <w:sz w:val="24"/>
                <w:szCs w:val="24"/>
                <w:u w:val="none"/>
              </w:rPr>
            </w:pPr>
            <w:r w:rsidRPr="00EE1E90">
              <w:rPr>
                <w:rStyle w:val="a3"/>
                <w:color w:val="auto"/>
                <w:sz w:val="24"/>
                <w:szCs w:val="24"/>
                <w:u w:val="none"/>
              </w:rPr>
              <w:t>5</w:t>
            </w:r>
          </w:p>
        </w:tc>
      </w:tr>
      <w:tr w:rsidR="0047515C" w:rsidRPr="00EE1E90" w:rsidTr="00463838">
        <w:tc>
          <w:tcPr>
            <w:tcW w:w="2106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rStyle w:val="a3"/>
                <w:color w:val="auto"/>
                <w:sz w:val="24"/>
                <w:szCs w:val="24"/>
              </w:rPr>
            </w:pPr>
          </w:p>
        </w:tc>
        <w:tc>
          <w:tcPr>
            <w:tcW w:w="2119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rStyle w:val="a3"/>
                <w:color w:val="auto"/>
                <w:sz w:val="24"/>
                <w:szCs w:val="24"/>
              </w:rPr>
            </w:pPr>
          </w:p>
        </w:tc>
        <w:tc>
          <w:tcPr>
            <w:tcW w:w="2035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rStyle w:val="a3"/>
                <w:color w:val="auto"/>
                <w:sz w:val="24"/>
                <w:szCs w:val="24"/>
              </w:rPr>
            </w:pPr>
          </w:p>
        </w:tc>
        <w:tc>
          <w:tcPr>
            <w:tcW w:w="2118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rStyle w:val="a3"/>
                <w:color w:val="auto"/>
                <w:sz w:val="24"/>
                <w:szCs w:val="24"/>
              </w:rPr>
            </w:pPr>
          </w:p>
        </w:tc>
        <w:tc>
          <w:tcPr>
            <w:tcW w:w="1844" w:type="dxa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rStyle w:val="a3"/>
                <w:color w:val="auto"/>
                <w:sz w:val="24"/>
                <w:szCs w:val="24"/>
              </w:rPr>
            </w:pPr>
          </w:p>
        </w:tc>
      </w:tr>
    </w:tbl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rStyle w:val="a3"/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t>Приложение №4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Журнал проведения генеральной и влажной уборки помещений</w:t>
      </w:r>
    </w:p>
    <w:tbl>
      <w:tblPr>
        <w:tblW w:w="1104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98"/>
        <w:gridCol w:w="1704"/>
        <w:gridCol w:w="1699"/>
        <w:gridCol w:w="283"/>
        <w:gridCol w:w="283"/>
        <w:gridCol w:w="283"/>
        <w:gridCol w:w="283"/>
        <w:gridCol w:w="283"/>
        <w:gridCol w:w="283"/>
        <w:gridCol w:w="283"/>
        <w:gridCol w:w="283"/>
        <w:gridCol w:w="288"/>
        <w:gridCol w:w="422"/>
        <w:gridCol w:w="427"/>
        <w:gridCol w:w="422"/>
        <w:gridCol w:w="427"/>
        <w:gridCol w:w="427"/>
        <w:gridCol w:w="422"/>
        <w:gridCol w:w="427"/>
        <w:gridCol w:w="422"/>
        <w:gridCol w:w="427"/>
        <w:gridCol w:w="432"/>
        <w:gridCol w:w="432"/>
      </w:tblGrid>
      <w:tr w:rsidR="0047515C" w:rsidRPr="00EE1E90" w:rsidTr="00B80CDC">
        <w:trPr>
          <w:gridAfter w:val="1"/>
          <w:wAfter w:w="432" w:type="dxa"/>
          <w:trHeight w:hRule="exact" w:val="64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№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Вид уборки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Периодич</w:t>
            </w:r>
            <w:r w:rsidRPr="00EE1E90">
              <w:rPr>
                <w:rStyle w:val="22"/>
                <w:color w:val="auto"/>
                <w:sz w:val="24"/>
                <w:szCs w:val="24"/>
              </w:rPr>
              <w:softHyphen/>
              <w:t>ность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proofErr w:type="spellStart"/>
            <w:r w:rsidRPr="00EE1E90">
              <w:rPr>
                <w:rStyle w:val="22"/>
                <w:color w:val="auto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6807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Дата и время проведения мероприятия</w:t>
            </w:r>
          </w:p>
        </w:tc>
      </w:tr>
      <w:tr w:rsidR="0047515C" w:rsidRPr="00EE1E90" w:rsidTr="00B80CDC">
        <w:trPr>
          <w:gridAfter w:val="1"/>
          <w:wAfter w:w="432" w:type="dxa"/>
          <w:trHeight w:hRule="exact" w:val="64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Санитарные узлы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8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9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11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12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13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14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15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16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17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18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19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47515C" w:rsidRPr="00EE1E90" w:rsidTr="00B80CDC">
        <w:trPr>
          <w:gridAfter w:val="1"/>
          <w:wAfter w:w="432" w:type="dxa"/>
          <w:trHeight w:hRule="exact" w:val="9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промывка полов и инвентаря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ежедневно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B80CDC">
        <w:trPr>
          <w:gridAfter w:val="1"/>
          <w:wAfter w:w="432" w:type="dxa"/>
          <w:trHeight w:hRule="exact" w:val="160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Чистка </w:t>
            </w:r>
            <w:r w:rsidR="0047515C" w:rsidRPr="00EE1E90">
              <w:rPr>
                <w:rStyle w:val="23"/>
                <w:color w:val="auto"/>
                <w:sz w:val="24"/>
                <w:szCs w:val="24"/>
              </w:rPr>
              <w:t>раковин, очищение унитаза от налета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 раза в неделю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B80CDC">
        <w:trPr>
          <w:gridAfter w:val="1"/>
          <w:wAfter w:w="432" w:type="dxa"/>
          <w:trHeight w:hRule="exact" w:val="9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генеральная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уборка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еженедельно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согласно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графика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CDC" w:rsidRPr="00EE1E90" w:rsidTr="00B80CDC">
        <w:trPr>
          <w:gridAfter w:val="1"/>
          <w:wAfter w:w="432" w:type="dxa"/>
          <w:trHeight w:hRule="exact" w:val="101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Уборка бытовых помещений, помещение мойки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CDC" w:rsidRPr="00EE1E90" w:rsidTr="00B80CDC">
        <w:trPr>
          <w:gridAfter w:val="1"/>
          <w:wAfter w:w="432" w:type="dxa"/>
          <w:trHeight w:hRule="exact" w:val="64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промывка полов, протирка пыли, вынос мусора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ежедневно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CDC" w:rsidRPr="00EE1E90" w:rsidTr="00B80CDC">
        <w:trPr>
          <w:gridAfter w:val="1"/>
          <w:wAfter w:w="432" w:type="dxa"/>
          <w:trHeight w:hRule="exact" w:val="96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генеральная</w:t>
            </w:r>
          </w:p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уборка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еженедельно</w:t>
            </w:r>
          </w:p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согласно</w:t>
            </w:r>
          </w:p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графика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CDC" w:rsidRPr="00EE1E90" w:rsidTr="00B80CDC">
        <w:trPr>
          <w:trHeight w:hRule="exact" w:val="64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Уборка цеха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CDC" w:rsidRPr="00EE1E90" w:rsidTr="00B80CDC">
        <w:trPr>
          <w:gridAfter w:val="1"/>
          <w:wAfter w:w="432" w:type="dxa"/>
          <w:trHeight w:hRule="exact" w:val="159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Уборка</w:t>
            </w:r>
          </w:p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обеденного</w:t>
            </w:r>
          </w:p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зала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ежедневно, после каждого приема пищи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CDC" w:rsidRPr="00EE1E90" w:rsidTr="00B80CDC">
        <w:trPr>
          <w:gridAfter w:val="1"/>
          <w:wAfter w:w="432" w:type="dxa"/>
          <w:trHeight w:hRule="exact" w:val="96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Уборка</w:t>
            </w:r>
          </w:p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color w:val="auto"/>
                <w:sz w:val="24"/>
                <w:szCs w:val="24"/>
              </w:rPr>
              <w:t>Овощного склада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ежедневно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CDC" w:rsidRPr="00EE1E90" w:rsidTr="00B80CDC">
        <w:trPr>
          <w:gridAfter w:val="1"/>
          <w:wAfter w:w="432" w:type="dxa"/>
          <w:trHeight w:hRule="exact" w:val="128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Уборка горячего цеха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Ежедневно,</w:t>
            </w:r>
          </w:p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согласно</w:t>
            </w:r>
          </w:p>
          <w:p w:rsidR="00B80CDC" w:rsidRPr="00EE1E90" w:rsidRDefault="00B80CD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графика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CDC" w:rsidRPr="00EE1E90" w:rsidRDefault="00B80CD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D86278" w:rsidRPr="00EE1E90" w:rsidRDefault="00D86278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D86278" w:rsidRPr="00EE1E90" w:rsidRDefault="00D86278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D86278" w:rsidRDefault="00D86278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Pr="00EE1E90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D86278" w:rsidRPr="00EE1E90" w:rsidRDefault="00D86278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lastRenderedPageBreak/>
        <w:t>Приложение №5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 xml:space="preserve">Журнал бракеража скоропортящейся продукции 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(по приложению  СанПиН 2.3/2.4.3590-20)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4"/>
        <w:gridCol w:w="890"/>
        <w:gridCol w:w="517"/>
        <w:gridCol w:w="653"/>
        <w:gridCol w:w="802"/>
        <w:gridCol w:w="663"/>
        <w:gridCol w:w="867"/>
        <w:gridCol w:w="1123"/>
        <w:gridCol w:w="1240"/>
        <w:gridCol w:w="696"/>
        <w:gridCol w:w="780"/>
        <w:gridCol w:w="935"/>
        <w:gridCol w:w="757"/>
      </w:tblGrid>
      <w:tr w:rsidR="0047515C" w:rsidRPr="00EE1E90" w:rsidTr="008D56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Дата и час, поступления пищевой продукции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Фасовка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дата выработки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изготовитель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поставщик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 xml:space="preserve">количество поступившего продукта (в кг, литрах, </w:t>
            </w:r>
            <w:proofErr w:type="spellStart"/>
            <w:r w:rsidRPr="00EE1E90">
              <w:rPr>
                <w:rFonts w:ascii="Times New Roman" w:hAnsi="Times New Roman" w:cs="Times New Roman"/>
                <w:color w:val="auto"/>
              </w:rPr>
              <w:t>шт</w:t>
            </w:r>
            <w:proofErr w:type="spellEnd"/>
            <w:r w:rsidRPr="00EE1E90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номер документа, подтверждающего безопасность принятого пищевого продукта (декларация о соответствии, свидетельство о государственной регистрации, документы по результатам ветеринарно-санитарной экспертизы)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Результаты органолептической оценки, поступившего продовольственного сырья и пищевых продуктов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Условия хранения, конечный срок реализации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Дата и час фактической реализации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Подпись ответственного лица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A844CE">
            <w:pPr>
              <w:widowControl/>
              <w:spacing w:line="276" w:lineRule="auto"/>
              <w:ind w:firstLine="8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Примечание</w:t>
            </w:r>
          </w:p>
        </w:tc>
      </w:tr>
    </w:tbl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right"/>
        <w:rPr>
          <w:i w:val="0"/>
          <w:color w:val="auto"/>
          <w:sz w:val="24"/>
          <w:szCs w:val="24"/>
        </w:rPr>
      </w:pPr>
      <w:r w:rsidRPr="00EE1E90">
        <w:rPr>
          <w:i w:val="0"/>
          <w:color w:val="auto"/>
          <w:sz w:val="24"/>
          <w:szCs w:val="24"/>
        </w:rPr>
        <w:t>Приложение №6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Журнал учета температурного режима холодильного оборудования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(по приложению к СанПиН 2.3/2.4.3590-20)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9"/>
        <w:gridCol w:w="2015"/>
        <w:gridCol w:w="1180"/>
        <w:gridCol w:w="1020"/>
        <w:gridCol w:w="1020"/>
        <w:gridCol w:w="1021"/>
        <w:gridCol w:w="1031"/>
        <w:gridCol w:w="1421"/>
      </w:tblGrid>
      <w:tr w:rsidR="0047515C" w:rsidRPr="00EE1E90" w:rsidTr="00E16BB0">
        <w:tc>
          <w:tcPr>
            <w:tcW w:w="86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Наименование производственного помещения</w:t>
            </w:r>
          </w:p>
        </w:tc>
        <w:tc>
          <w:tcPr>
            <w:tcW w:w="951" w:type="pct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Наименование холодильного оборудования</w:t>
            </w:r>
          </w:p>
        </w:tc>
        <w:tc>
          <w:tcPr>
            <w:tcW w:w="3183" w:type="pct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Температура в градусах Цельсия</w:t>
            </w:r>
          </w:p>
        </w:tc>
      </w:tr>
      <w:tr w:rsidR="0047515C" w:rsidRPr="00EE1E90" w:rsidTr="00E16BB0">
        <w:tc>
          <w:tcPr>
            <w:tcW w:w="8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1" w:type="pct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3" w:type="pct"/>
            <w:gridSpan w:val="6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месяц/дни: (ежедневно)</w:t>
            </w:r>
          </w:p>
        </w:tc>
      </w:tr>
      <w:tr w:rsidR="0047515C" w:rsidRPr="00EE1E90" w:rsidTr="00E16BB0">
        <w:tc>
          <w:tcPr>
            <w:tcW w:w="8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1" w:type="pct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49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6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30</w:t>
            </w:r>
          </w:p>
        </w:tc>
      </w:tr>
      <w:tr w:rsidR="0047515C" w:rsidRPr="00EE1E90" w:rsidTr="00E16BB0">
        <w:tc>
          <w:tcPr>
            <w:tcW w:w="86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95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56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4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4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48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49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6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</w:tbl>
    <w:p w:rsidR="0047515C" w:rsidRDefault="0047515C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</w:pPr>
    </w:p>
    <w:p w:rsidR="00A844CE" w:rsidRPr="00EE1E90" w:rsidRDefault="00A844CE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right"/>
        <w:rPr>
          <w:i w:val="0"/>
          <w:color w:val="auto"/>
          <w:sz w:val="24"/>
          <w:szCs w:val="24"/>
        </w:rPr>
      </w:pPr>
      <w:r w:rsidRPr="00EE1E90">
        <w:rPr>
          <w:i w:val="0"/>
          <w:color w:val="auto"/>
          <w:sz w:val="24"/>
          <w:szCs w:val="24"/>
        </w:rPr>
        <w:lastRenderedPageBreak/>
        <w:t>Приложение №7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Журнал учета температуры и влажности в складских помещениях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(по приложению к СанПиН 2.3/2.4.3590-20)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2"/>
        <w:gridCol w:w="3596"/>
        <w:gridCol w:w="1089"/>
        <w:gridCol w:w="1088"/>
        <w:gridCol w:w="1088"/>
        <w:gridCol w:w="1088"/>
        <w:gridCol w:w="1088"/>
        <w:gridCol w:w="1088"/>
      </w:tblGrid>
      <w:tr w:rsidR="0047515C" w:rsidRPr="00EE1E90" w:rsidTr="0082766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N 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Наименование складского помещения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Месяц/дни: (температура в градусах Цельсия и влажность в процентах)</w:t>
            </w:r>
          </w:p>
        </w:tc>
      </w:tr>
      <w:tr w:rsidR="0047515C" w:rsidRPr="00EE1E90" w:rsidTr="0082766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47515C" w:rsidRPr="00EE1E90" w:rsidTr="0082766A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 </w:t>
            </w:r>
          </w:p>
        </w:tc>
      </w:tr>
    </w:tbl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right"/>
        <w:rPr>
          <w:i w:val="0"/>
          <w:color w:val="auto"/>
          <w:sz w:val="24"/>
          <w:szCs w:val="24"/>
        </w:rPr>
      </w:pPr>
      <w:r w:rsidRPr="00EE1E90">
        <w:rPr>
          <w:i w:val="0"/>
          <w:color w:val="auto"/>
          <w:sz w:val="24"/>
          <w:szCs w:val="24"/>
        </w:rPr>
        <w:t>Приложение №8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i w:val="0"/>
          <w:color w:val="auto"/>
          <w:sz w:val="24"/>
          <w:szCs w:val="24"/>
        </w:rPr>
      </w:pPr>
      <w:r w:rsidRPr="00EE1E90">
        <w:rPr>
          <w:i w:val="0"/>
          <w:color w:val="auto"/>
          <w:sz w:val="24"/>
          <w:szCs w:val="24"/>
        </w:rPr>
        <w:t>Пример технико-технологической карты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002"/>
        <w:gridCol w:w="499"/>
        <w:gridCol w:w="1502"/>
        <w:gridCol w:w="998"/>
        <w:gridCol w:w="998"/>
        <w:gridCol w:w="1498"/>
        <w:gridCol w:w="499"/>
        <w:gridCol w:w="2011"/>
      </w:tblGrid>
      <w:tr w:rsidR="0047515C" w:rsidRPr="00EE1E90" w:rsidTr="00437BD2">
        <w:trPr>
          <w:trHeight w:hRule="exact" w:val="1005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кулинарного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изделия</w:t>
            </w:r>
          </w:p>
        </w:tc>
        <w:tc>
          <w:tcPr>
            <w:tcW w:w="80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37BD2">
        <w:trPr>
          <w:trHeight w:hRule="exact" w:val="126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Наименование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сборника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рецептур</w:t>
            </w:r>
          </w:p>
        </w:tc>
        <w:tc>
          <w:tcPr>
            <w:tcW w:w="80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A844CE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47515C" w:rsidRPr="00EE1E90" w:rsidTr="0082766A">
        <w:trPr>
          <w:trHeight w:hRule="exact" w:val="283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Наименование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сырья</w:t>
            </w:r>
          </w:p>
        </w:tc>
        <w:tc>
          <w:tcPr>
            <w:tcW w:w="80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Расход сырья и полуфабрикатов</w:t>
            </w:r>
          </w:p>
        </w:tc>
      </w:tr>
      <w:tr w:rsidR="0047515C" w:rsidRPr="00EE1E90" w:rsidTr="00437BD2">
        <w:trPr>
          <w:trHeight w:hRule="exact" w:val="449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 порция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100 порций</w:t>
            </w:r>
          </w:p>
        </w:tc>
      </w:tr>
      <w:tr w:rsidR="0047515C" w:rsidRPr="00EE1E90" w:rsidTr="00437BD2">
        <w:trPr>
          <w:trHeight w:hRule="exact" w:val="35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Брутто, г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Нетто,г</w:t>
            </w:r>
            <w:proofErr w:type="spellEnd"/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Брутто, кг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Нетто, кг</w:t>
            </w:r>
          </w:p>
        </w:tc>
      </w:tr>
      <w:tr w:rsidR="0047515C" w:rsidRPr="00EE1E90" w:rsidTr="0082766A">
        <w:trPr>
          <w:trHeight w:hRule="exact" w:val="562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Бройлер-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цыпленок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206/185,4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74/66,6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7,4/6,66</w:t>
            </w:r>
          </w:p>
        </w:tc>
      </w:tr>
      <w:tr w:rsidR="0047515C" w:rsidRPr="00EE1E90" w:rsidTr="0082766A">
        <w:trPr>
          <w:trHeight w:hRule="exact" w:val="562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Куриные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окорока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132/118,8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74/66,6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13,2/11,88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7,4/6,66</w:t>
            </w:r>
          </w:p>
        </w:tc>
      </w:tr>
      <w:tr w:rsidR="0047515C" w:rsidRPr="00EE1E90" w:rsidTr="0082766A">
        <w:trPr>
          <w:trHeight w:hRule="exact" w:val="283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Филе п/п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75,4/67,9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74/66,6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7,54/6,79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7,4/6,66</w:t>
            </w:r>
          </w:p>
        </w:tc>
      </w:tr>
      <w:tr w:rsidR="0047515C" w:rsidRPr="00EE1E90" w:rsidTr="00437BD2">
        <w:trPr>
          <w:trHeight w:hRule="exact" w:val="938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Хлеб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пшеничный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16/14,4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16/14,4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1,6/1,44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1,6/1,44</w:t>
            </w:r>
          </w:p>
        </w:tc>
      </w:tr>
      <w:tr w:rsidR="0047515C" w:rsidRPr="00EE1E90" w:rsidTr="00437BD2">
        <w:trPr>
          <w:trHeight w:hRule="exact" w:val="89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Внутренний жир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0,4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0,4</w:t>
            </w:r>
          </w:p>
        </w:tc>
      </w:tr>
      <w:tr w:rsidR="0047515C" w:rsidRPr="00EE1E90" w:rsidTr="00437BD2">
        <w:trPr>
          <w:trHeight w:hRule="exact" w:val="552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или лук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4,8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0,48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righ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0,4</w:t>
            </w:r>
          </w:p>
        </w:tc>
      </w:tr>
      <w:tr w:rsidR="0047515C" w:rsidRPr="00EE1E90" w:rsidTr="0082766A">
        <w:trPr>
          <w:trHeight w:hRule="exact" w:val="283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Масса п/ф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114/102,6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37BD2">
        <w:trPr>
          <w:trHeight w:hRule="exact" w:val="797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Масса готовых фрикаделек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100/90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82766A">
        <w:trPr>
          <w:trHeight w:hRule="exact" w:val="562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Масло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сливочное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10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</w:t>
            </w:r>
          </w:p>
        </w:tc>
      </w:tr>
      <w:tr w:rsidR="0047515C" w:rsidRPr="00EE1E90" w:rsidTr="0082766A">
        <w:trPr>
          <w:trHeight w:hRule="exact" w:val="288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Выход: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110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Возраст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12 лет и старше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82766A">
        <w:trPr>
          <w:trHeight w:hRule="exact" w:val="283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100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7-11 лет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37BD2">
        <w:trPr>
          <w:trHeight w:hRule="exact" w:val="1096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Технология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приготовления:</w:t>
            </w:r>
          </w:p>
        </w:tc>
        <w:tc>
          <w:tcPr>
            <w:tcW w:w="80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Из котлетной массы, приготовленной как на котлеты, разделывают шарики по 2-3 штуки на порцию и отваривают на пару или в воде. Отпускают фрикадельки с гарниром и маслом</w:t>
            </w:r>
          </w:p>
        </w:tc>
      </w:tr>
      <w:tr w:rsidR="0047515C" w:rsidRPr="00EE1E90" w:rsidTr="00437BD2">
        <w:trPr>
          <w:trHeight w:hRule="exact" w:val="713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Требования к качеству</w:t>
            </w:r>
          </w:p>
        </w:tc>
        <w:tc>
          <w:tcPr>
            <w:tcW w:w="80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Внешний вид: изделия в форме шариков одинакового размера, уложенные в тарелку сбоку гарнир</w:t>
            </w:r>
          </w:p>
        </w:tc>
      </w:tr>
      <w:tr w:rsidR="0047515C" w:rsidRPr="00EE1E90" w:rsidTr="00437BD2">
        <w:trPr>
          <w:trHeight w:hRule="exact" w:val="542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lastRenderedPageBreak/>
              <w:t>Цвет и запах</w:t>
            </w:r>
          </w:p>
        </w:tc>
        <w:tc>
          <w:tcPr>
            <w:tcW w:w="80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Свойственный изделиям из котлетной массы.</w:t>
            </w:r>
          </w:p>
        </w:tc>
      </w:tr>
      <w:tr w:rsidR="0047515C" w:rsidRPr="00EE1E90" w:rsidTr="0082766A">
        <w:trPr>
          <w:trHeight w:hRule="exact" w:val="283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Консистенция</w:t>
            </w:r>
          </w:p>
        </w:tc>
        <w:tc>
          <w:tcPr>
            <w:tcW w:w="80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Сочная, нежная</w:t>
            </w:r>
          </w:p>
        </w:tc>
      </w:tr>
      <w:tr w:rsidR="0047515C" w:rsidRPr="00EE1E90" w:rsidTr="00437BD2">
        <w:trPr>
          <w:trHeight w:hRule="exact" w:val="802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Вкус:</w:t>
            </w:r>
          </w:p>
        </w:tc>
        <w:tc>
          <w:tcPr>
            <w:tcW w:w="800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Умеренно соленый, свойственный свежеприготовленным изделиям из котлетной массы.</w:t>
            </w:r>
          </w:p>
        </w:tc>
      </w:tr>
      <w:tr w:rsidR="0047515C" w:rsidRPr="00EE1E90" w:rsidTr="0082766A">
        <w:trPr>
          <w:trHeight w:hRule="exact" w:val="288"/>
        </w:trPr>
        <w:tc>
          <w:tcPr>
            <w:tcW w:w="1000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Химический состав, витамины и микроэлементы на 1 порцию</w:t>
            </w:r>
          </w:p>
        </w:tc>
      </w:tr>
      <w:tr w:rsidR="0047515C" w:rsidRPr="00EE1E90" w:rsidTr="0082766A">
        <w:trPr>
          <w:trHeight w:hRule="exact" w:val="283"/>
        </w:trPr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Белки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13,72/12,34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48,42/43,57</w:t>
            </w:r>
          </w:p>
        </w:tc>
      </w:tr>
      <w:tr w:rsidR="0047515C" w:rsidRPr="00EE1E90" w:rsidTr="0082766A">
        <w:trPr>
          <w:trHeight w:hRule="exact" w:val="288"/>
        </w:trPr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Жиры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19,86/17,87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14,42/12,97</w:t>
            </w:r>
          </w:p>
        </w:tc>
      </w:tr>
      <w:tr w:rsidR="0047515C" w:rsidRPr="00EE1E90" w:rsidTr="0082766A">
        <w:trPr>
          <w:trHeight w:hRule="exact" w:val="288"/>
        </w:trPr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Углеводы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8,10/7,29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1,14/1,02</w:t>
            </w:r>
          </w:p>
        </w:tc>
      </w:tr>
      <w:tr w:rsidR="0047515C" w:rsidRPr="00EE1E90" w:rsidTr="0082766A">
        <w:trPr>
          <w:trHeight w:hRule="exact" w:val="293"/>
        </w:trPr>
        <w:tc>
          <w:tcPr>
            <w:tcW w:w="2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Эн.цен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272/244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1,02/0,92</w:t>
            </w:r>
          </w:p>
        </w:tc>
      </w:tr>
    </w:tbl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  <w:sectPr w:rsidR="0047515C" w:rsidRPr="00EE1E90">
          <w:headerReference w:type="default" r:id="rId13"/>
          <w:pgSz w:w="11909" w:h="16838"/>
          <w:pgMar w:top="461" w:right="602" w:bottom="198" w:left="626" w:header="0" w:footer="3" w:gutter="0"/>
          <w:cols w:space="720"/>
          <w:noEndnote/>
          <w:docGrid w:linePitch="360"/>
        </w:sect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t>Приложение № 9</w:t>
      </w: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</w:p>
    <w:p w:rsidR="0047515C" w:rsidRPr="00EE1E90" w:rsidRDefault="000963B1" w:rsidP="00EE1E90">
      <w:pPr>
        <w:spacing w:line="276" w:lineRule="auto"/>
        <w:ind w:firstLine="426"/>
        <w:jc w:val="center"/>
        <w:rPr>
          <w:rFonts w:ascii="Times New Roman" w:hAnsi="Times New Roman" w:cs="Times New Roman"/>
          <w:color w:val="auto"/>
        </w:rPr>
        <w:sectPr w:rsidR="0047515C" w:rsidRPr="00EE1E90" w:rsidSect="0082766A">
          <w:pgSz w:w="11909" w:h="16838"/>
          <w:pgMar w:top="567" w:right="1134" w:bottom="567" w:left="1701" w:header="567" w:footer="567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6922135</wp:posOffset>
                </wp:positionV>
                <wp:extent cx="2133600" cy="1000125"/>
                <wp:effectExtent l="5715" t="11430" r="13335" b="762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1000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1E90" w:rsidRPr="00AB65C6" w:rsidRDefault="00EE1E90" w:rsidP="00AB65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Орг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анизация потребления продукции </w:t>
                            </w: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</w:t>
                            </w: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обеденный зал)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127.95pt;margin-top:545.05pt;width:168pt;height:7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">
                <v:textbox>
                  <w:txbxContent>
                    <w:p w:rsidR="00EE1E90" w:rsidRPr="00AB65C6" w:rsidRDefault="00EE1E90" w:rsidP="00AB65C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Орг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анизация потребления продукции </w:t>
                      </w: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</w:t>
                      </w: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обеденный зал)</w:t>
                      </w:r>
                    </w:p>
                  </w:txbxContent>
                </v:textbox>
              </v:roundrect>
            </w:pict>
          </mc:Fallback>
        </mc:AlternateContent>
      </w:r>
      <w:r w:rsidR="0047515C" w:rsidRPr="00EE1E90">
        <w:rPr>
          <w:rFonts w:ascii="Times New Roman" w:hAnsi="Times New Roman" w:cs="Times New Roman"/>
          <w:color w:val="auto"/>
        </w:rPr>
        <w:t>Блок-схема технологического процесс</w:t>
      </w:r>
      <w:r w:rsidR="00716A0C" w:rsidRPr="00EE1E90">
        <w:rPr>
          <w:rFonts w:ascii="Times New Roman" w:hAnsi="Times New Roman" w:cs="Times New Roman"/>
          <w:color w:val="auto"/>
        </w:rPr>
        <w:t>а</w: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6254750</wp:posOffset>
                </wp:positionV>
                <wp:extent cx="219075" cy="390525"/>
                <wp:effectExtent l="24765" t="6350" r="22860" b="12700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390525"/>
                        </a:xfrm>
                        <a:prstGeom prst="downArrow">
                          <a:avLst>
                            <a:gd name="adj1" fmla="val 50000"/>
                            <a:gd name="adj2" fmla="val 445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2" o:spid="_x0000_s1026" type="#_x0000_t67" style="position:absolute;margin-left:189.45pt;margin-top:492.5pt;width:17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">
                <v:textbox style="layout-flow:vertical-ideographic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1485265</wp:posOffset>
                </wp:positionH>
                <wp:positionV relativeFrom="paragraph">
                  <wp:posOffset>5251450</wp:posOffset>
                </wp:positionV>
                <wp:extent cx="2133600" cy="895350"/>
                <wp:effectExtent l="8890" t="12700" r="10160" b="635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1E90" w:rsidRPr="00AB65C6" w:rsidRDefault="00EE1E90" w:rsidP="00AB65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Реализация продукции (раздача готовых блюд)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left:0;text-align:left;margin-left:116.95pt;margin-top:413.5pt;width:168pt;height:7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">
                <v:textbox>
                  <w:txbxContent>
                    <w:p w:rsidR="00EE1E90" w:rsidRPr="00AB65C6" w:rsidRDefault="00EE1E90" w:rsidP="00AB65C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Реализация продукции (раздача готовых блюд)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4782820</wp:posOffset>
                </wp:positionV>
                <wp:extent cx="190500" cy="381000"/>
                <wp:effectExtent l="24765" t="10795" r="22860" b="1778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3810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67" style="position:absolute;margin-left:190.2pt;margin-top:376.6pt;width:1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">
                <v:textbox style="layout-flow:vertical-ideographic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3358515</wp:posOffset>
                </wp:positionV>
                <wp:extent cx="2228850" cy="1304925"/>
                <wp:effectExtent l="5080" t="5715" r="13970" b="13335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1304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1E90" w:rsidRPr="00AB65C6" w:rsidRDefault="00EE1E90" w:rsidP="00AB65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Приготовление готовой продукции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</w:t>
                            </w: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заго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товочный цех горячий</w:t>
                            </w: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style="position:absolute;left:0;text-align:left;margin-left:112.9pt;margin-top:264.45pt;width:175.5pt;height:10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">
                <v:textbox>
                  <w:txbxContent>
                    <w:p w:rsidR="00EE1E90" w:rsidRPr="00AB65C6" w:rsidRDefault="00EE1E90" w:rsidP="00AB65C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Приготовление готовой продукции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 </w:t>
                      </w: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заго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товочный цех горячий</w:t>
                      </w: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2729865</wp:posOffset>
                </wp:positionV>
                <wp:extent cx="200025" cy="361950"/>
                <wp:effectExtent l="24765" t="5715" r="22860" b="13335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361950"/>
                        </a:xfrm>
                        <a:prstGeom prst="downArrow">
                          <a:avLst>
                            <a:gd name="adj1" fmla="val 50000"/>
                            <a:gd name="adj2" fmla="val 452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67" style="position:absolute;margin-left:189.45pt;margin-top:214.95pt;width:15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">
                <v:textbox style="layout-flow:vertical-ideographic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1520190</wp:posOffset>
                </wp:positionH>
                <wp:positionV relativeFrom="paragraph">
                  <wp:posOffset>636270</wp:posOffset>
                </wp:positionV>
                <wp:extent cx="2019300" cy="742950"/>
                <wp:effectExtent l="5715" t="7620" r="13335" b="1143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1E90" w:rsidRPr="00AB65C6" w:rsidRDefault="00EE1E90" w:rsidP="00AB65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Прием сырья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9" style="position:absolute;left:0;text-align:left;margin-left:119.7pt;margin-top:50.1pt;width:159pt;height:5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">
                <v:textbox>
                  <w:txbxContent>
                    <w:p w:rsidR="00EE1E90" w:rsidRPr="00AB65C6" w:rsidRDefault="00EE1E90" w:rsidP="00AB65C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Прием сырья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1465580</wp:posOffset>
                </wp:positionV>
                <wp:extent cx="180975" cy="276225"/>
                <wp:effectExtent l="24765" t="8255" r="22860" b="10795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276225"/>
                        </a:xfrm>
                        <a:prstGeom prst="downArrow">
                          <a:avLst>
                            <a:gd name="adj1" fmla="val 50000"/>
                            <a:gd name="adj2" fmla="val 381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67" style="position:absolute;margin-left:198.45pt;margin-top:115.4pt;width:14.2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">
                <v:textbox style="layout-flow:vertical-ideographic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1835785</wp:posOffset>
                </wp:positionV>
                <wp:extent cx="2247900" cy="742950"/>
                <wp:effectExtent l="5080" t="6985" r="13970" b="12065"/>
                <wp:wrapNone/>
                <wp:docPr id="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1E90" w:rsidRPr="00AB65C6" w:rsidRDefault="00EE1E90" w:rsidP="00AB65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Хранение сырья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</w:t>
                            </w: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отпуск на производство (склад)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0" style="position:absolute;left:0;text-align:left;margin-left:111.4pt;margin-top:144.55pt;width:177pt;height:58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">
                <v:textbox>
                  <w:txbxContent>
                    <w:p w:rsidR="00EE1E90" w:rsidRPr="00AB65C6" w:rsidRDefault="00EE1E90" w:rsidP="00AB65C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Хранение сырья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</w:t>
                      </w: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отпуск на производство (склад)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7417435</wp:posOffset>
                </wp:positionV>
                <wp:extent cx="429895" cy="200025"/>
                <wp:effectExtent l="13970" t="26035" r="13335" b="2159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200025"/>
                        </a:xfrm>
                        <a:prstGeom prst="leftRightArrow">
                          <a:avLst>
                            <a:gd name="adj1" fmla="val 50000"/>
                            <a:gd name="adj2" fmla="val 4298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8" o:spid="_x0000_s1026" type="#_x0000_t69" style="position:absolute;margin-left:94.1pt;margin-top:584.05pt;width:33.8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1204595</wp:posOffset>
                </wp:positionH>
                <wp:positionV relativeFrom="paragraph">
                  <wp:posOffset>7131685</wp:posOffset>
                </wp:positionV>
                <wp:extent cx="429895" cy="200025"/>
                <wp:effectExtent l="13970" t="26035" r="13335" b="2159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200025"/>
                        </a:xfrm>
                        <a:prstGeom prst="leftRightArrow">
                          <a:avLst>
                            <a:gd name="adj1" fmla="val 50000"/>
                            <a:gd name="adj2" fmla="val 4298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69" style="position:absolute;margin-left:94.85pt;margin-top:561.55pt;width:33.8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-405130</wp:posOffset>
                </wp:positionH>
                <wp:positionV relativeFrom="paragraph">
                  <wp:posOffset>6848475</wp:posOffset>
                </wp:positionV>
                <wp:extent cx="1581150" cy="1073785"/>
                <wp:effectExtent l="13970" t="9525" r="5080" b="12065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1073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1E90" w:rsidRPr="00AB65C6" w:rsidRDefault="00EE1E90" w:rsidP="00AB65C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B65C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Мойка кухонной посуды (моечная)</w:t>
                            </w:r>
                          </w:p>
                          <w:p w:rsidR="00EE1E90" w:rsidRDefault="00EE1E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31" style="position:absolute;left:0;text-align:left;margin-left:-31.9pt;margin-top:539.25pt;width:124.5pt;height:8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">
                <v:textbox>
                  <w:txbxContent>
                    <w:p w:rsidR="00EE1E90" w:rsidRPr="00AB65C6" w:rsidRDefault="00EE1E90" w:rsidP="00AB65C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B65C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Мойка кухонной посуды (моечная)</w:t>
                      </w:r>
                    </w:p>
                    <w:p w:rsidR="00EE1E90" w:rsidRDefault="00EE1E90"/>
                  </w:txbxContent>
                </v:textbox>
              </v:roundrect>
            </w:pict>
          </mc:Fallback>
        </mc:AlternateContent>
      </w: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lastRenderedPageBreak/>
        <w:t>Приложение №10</w:t>
      </w: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t>Журнал проведения витаминизации третьих и сладких блюд</w:t>
      </w: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345"/>
        <w:gridCol w:w="1276"/>
        <w:gridCol w:w="1417"/>
        <w:gridCol w:w="1701"/>
        <w:gridCol w:w="2268"/>
        <w:gridCol w:w="900"/>
        <w:gridCol w:w="1336"/>
      </w:tblGrid>
      <w:tr w:rsidR="0047515C" w:rsidRPr="00EE1E90" w:rsidTr="00463838">
        <w:tc>
          <w:tcPr>
            <w:tcW w:w="640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Дата</w:t>
            </w:r>
          </w:p>
        </w:tc>
        <w:tc>
          <w:tcPr>
            <w:tcW w:w="1345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Наименование препарата</w:t>
            </w:r>
          </w:p>
        </w:tc>
        <w:tc>
          <w:tcPr>
            <w:tcW w:w="1276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Наименование блюда</w:t>
            </w:r>
          </w:p>
        </w:tc>
        <w:tc>
          <w:tcPr>
            <w:tcW w:w="141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Количество питающихся</w:t>
            </w:r>
          </w:p>
        </w:tc>
        <w:tc>
          <w:tcPr>
            <w:tcW w:w="1701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Общее количество внесенного витаминного препарата (</w:t>
            </w:r>
            <w:proofErr w:type="spellStart"/>
            <w:r w:rsidRPr="00EE1E90">
              <w:rPr>
                <w:rFonts w:ascii="Times New Roman" w:hAnsi="Times New Roman" w:cs="Times New Roman"/>
                <w:color w:val="auto"/>
              </w:rPr>
              <w:t>гр</w:t>
            </w:r>
            <w:proofErr w:type="spellEnd"/>
            <w:r w:rsidRPr="00EE1E90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2268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Время внесения или приготовления витаминизированного блюда</w:t>
            </w:r>
          </w:p>
        </w:tc>
        <w:tc>
          <w:tcPr>
            <w:tcW w:w="900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Время приема блюда</w:t>
            </w:r>
          </w:p>
        </w:tc>
        <w:tc>
          <w:tcPr>
            <w:tcW w:w="1336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Примечание</w:t>
            </w:r>
          </w:p>
        </w:tc>
      </w:tr>
      <w:tr w:rsidR="0047515C" w:rsidRPr="00EE1E90" w:rsidTr="00463838">
        <w:tc>
          <w:tcPr>
            <w:tcW w:w="640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45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0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36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640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45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7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0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36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t>Приложение №11</w:t>
      </w: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jc w:val="center"/>
        <w:rPr>
          <w:rFonts w:ascii="Times New Roman" w:hAnsi="Times New Roman" w:cs="Times New Roman"/>
          <w:b/>
          <w:color w:val="auto"/>
        </w:rPr>
      </w:pPr>
      <w:r w:rsidRPr="00EE1E90">
        <w:rPr>
          <w:rFonts w:ascii="Times New Roman" w:hAnsi="Times New Roman" w:cs="Times New Roman"/>
          <w:b/>
          <w:color w:val="auto"/>
        </w:rPr>
        <w:t>Журнал бракеража готовой пищевой продукции</w:t>
      </w:r>
    </w:p>
    <w:p w:rsidR="0047515C" w:rsidRPr="00EE1E90" w:rsidRDefault="0047515C" w:rsidP="00EE1E90">
      <w:pPr>
        <w:spacing w:line="276" w:lineRule="auto"/>
        <w:ind w:firstLine="426"/>
        <w:jc w:val="center"/>
        <w:rPr>
          <w:rFonts w:ascii="Times New Roman" w:hAnsi="Times New Roman" w:cs="Times New Roman"/>
          <w:i/>
          <w:color w:val="auto"/>
        </w:rPr>
      </w:pPr>
      <w:r w:rsidRPr="00EE1E90">
        <w:rPr>
          <w:rFonts w:ascii="Times New Roman" w:hAnsi="Times New Roman" w:cs="Times New Roman"/>
          <w:i/>
          <w:color w:val="auto"/>
        </w:rPr>
        <w:t>(по приложению №4 СанПиН 2.3/2.4.3590-20)</w:t>
      </w: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i/>
          <w:color w:val="auto"/>
        </w:rPr>
      </w:pPr>
    </w:p>
    <w:tbl>
      <w:tblPr>
        <w:tblW w:w="0" w:type="auto"/>
        <w:tblInd w:w="-112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26"/>
        <w:gridCol w:w="1037"/>
        <w:gridCol w:w="1446"/>
        <w:gridCol w:w="1906"/>
        <w:gridCol w:w="1262"/>
        <w:gridCol w:w="1295"/>
        <w:gridCol w:w="1283"/>
        <w:gridCol w:w="1228"/>
      </w:tblGrid>
      <w:tr w:rsidR="0047515C" w:rsidRPr="00EE1E90" w:rsidTr="008D5671">
        <w:tc>
          <w:tcPr>
            <w:tcW w:w="2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Дата и час изготовления блюда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Время снятия бракеража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Наименование готового блюда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Результаты органолептической оценки качества готовых блюд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Разрешение к реализации блюда, кулинарного изделия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 xml:space="preserve">Подписи членов </w:t>
            </w:r>
            <w:proofErr w:type="spellStart"/>
            <w:r w:rsidRPr="00EE1E90">
              <w:rPr>
                <w:rFonts w:ascii="Times New Roman" w:hAnsi="Times New Roman" w:cs="Times New Roman"/>
                <w:color w:val="auto"/>
              </w:rPr>
              <w:t>бракеражной</w:t>
            </w:r>
            <w:proofErr w:type="spellEnd"/>
            <w:r w:rsidRPr="00EE1E90">
              <w:rPr>
                <w:rFonts w:ascii="Times New Roman" w:hAnsi="Times New Roman" w:cs="Times New Roman"/>
                <w:color w:val="auto"/>
              </w:rPr>
              <w:t xml:space="preserve"> комиссии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Результаты взвешивания порционных блюд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7515C" w:rsidRPr="00EE1E90" w:rsidRDefault="0047515C" w:rsidP="00EE1E90">
            <w:pPr>
              <w:widowControl/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Примечание</w:t>
            </w:r>
          </w:p>
        </w:tc>
      </w:tr>
    </w:tbl>
    <w:p w:rsidR="0047515C" w:rsidRPr="00EE1E90" w:rsidRDefault="0047515C" w:rsidP="00EE1E90">
      <w:pPr>
        <w:spacing w:line="276" w:lineRule="auto"/>
        <w:ind w:firstLine="426"/>
        <w:jc w:val="both"/>
        <w:rPr>
          <w:rFonts w:ascii="Times New Roman" w:hAnsi="Times New Roman" w:cs="Times New Roman"/>
          <w:i/>
          <w:color w:val="auto"/>
        </w:rPr>
        <w:sectPr w:rsidR="0047515C" w:rsidRPr="00EE1E90" w:rsidSect="00FA2B3E">
          <w:pgSz w:w="11909" w:h="16838"/>
          <w:pgMar w:top="567" w:right="567" w:bottom="567" w:left="1701" w:header="0" w:footer="6" w:gutter="0"/>
          <w:cols w:space="720"/>
          <w:noEndnote/>
          <w:docGrid w:linePitch="360"/>
        </w:sect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№12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Органолептическая оценка готовой пищевой продукции (разработана специально для Журнала бракеража готовой пищевой продукции)</w:t>
      </w:r>
    </w:p>
    <w:tbl>
      <w:tblPr>
        <w:tblW w:w="0" w:type="auto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106"/>
        <w:gridCol w:w="7859"/>
      </w:tblGrid>
      <w:tr w:rsidR="0047515C" w:rsidRPr="00EE1E90" w:rsidTr="00313103">
        <w:trPr>
          <w:trHeight w:hRule="exact" w:val="7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Оценка качества блюд и готовых кулинарных изделий: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При каких условиях:</w:t>
            </w:r>
          </w:p>
        </w:tc>
      </w:tr>
      <w:tr w:rsidR="0047515C" w:rsidRPr="00EE1E90" w:rsidTr="00313103">
        <w:trPr>
          <w:trHeight w:hRule="exact" w:val="9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«отлично»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Соответствие по вкусу, цвету и запаху, внешнему виду и консистенции, утвержденной рецептуре и другим показателям, предусмотренным требованиями.</w:t>
            </w:r>
          </w:p>
        </w:tc>
      </w:tr>
      <w:tr w:rsidR="0047515C" w:rsidRPr="00EE1E90" w:rsidTr="00313103">
        <w:trPr>
          <w:trHeight w:hRule="exact" w:val="7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«хорошо»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Имеется один незначительный дефект(недосолен не доведен до нужного цвета и др.)</w:t>
            </w:r>
          </w:p>
        </w:tc>
      </w:tr>
      <w:tr w:rsidR="0047515C" w:rsidRPr="00EE1E90" w:rsidTr="00313103">
        <w:trPr>
          <w:trHeight w:hRule="exact"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«удовлетворительно»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Имеются отклонения от требований кулинарии, но пригодны для реализации без переработки.</w:t>
            </w:r>
          </w:p>
        </w:tc>
      </w:tr>
      <w:tr w:rsidR="0047515C" w:rsidRPr="00EE1E90" w:rsidTr="00313103">
        <w:trPr>
          <w:trHeight w:hRule="exact" w:val="2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«неудовлетворительно» (брак)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Имеются следующие недостатки: посторонний, несвойственный изделиям вкус и запах,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резкопересоленные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, резко кислые,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горькие,недоваренные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; недожаренные; подгорелые; утратившие свою форму, имеющие несвойственную консистенцию; другие признаки, порочащие блюда и изделия.</w:t>
            </w: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№13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Перечень пищевой продукции, которая не допускается при организации питания детей (по Приложение </w:t>
      </w:r>
      <w:r w:rsidRPr="00EE1E90">
        <w:rPr>
          <w:color w:val="auto"/>
          <w:sz w:val="24"/>
          <w:szCs w:val="24"/>
          <w:lang w:val="en-US" w:eastAsia="en-US"/>
        </w:rPr>
        <w:t>N</w:t>
      </w:r>
      <w:r w:rsidRPr="00EE1E90">
        <w:rPr>
          <w:color w:val="auto"/>
          <w:sz w:val="24"/>
          <w:szCs w:val="24"/>
        </w:rPr>
        <w:t>6 к СанПиН2.3/2.4.3590-20)</w:t>
      </w:r>
    </w:p>
    <w:p w:rsidR="0047515C" w:rsidRPr="00EE1E90" w:rsidRDefault="0047515C" w:rsidP="00EE1E90">
      <w:pPr>
        <w:pStyle w:val="8"/>
        <w:numPr>
          <w:ilvl w:val="0"/>
          <w:numId w:val="2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Пищевая продукция без маркировки и(или) с истекшими сроками годности и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(или) признаками недоброкачественности.</w:t>
      </w:r>
    </w:p>
    <w:p w:rsidR="0047515C" w:rsidRPr="00EE1E90" w:rsidRDefault="0047515C" w:rsidP="00EE1E90">
      <w:pPr>
        <w:pStyle w:val="8"/>
        <w:numPr>
          <w:ilvl w:val="0"/>
          <w:numId w:val="2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Пищевая продукция, не соответствующая требованиям технических  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регламентов.</w:t>
      </w:r>
    </w:p>
    <w:p w:rsidR="0047515C" w:rsidRPr="00EE1E90" w:rsidRDefault="0047515C" w:rsidP="00EE1E90">
      <w:pPr>
        <w:pStyle w:val="8"/>
        <w:numPr>
          <w:ilvl w:val="0"/>
          <w:numId w:val="2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Мясо сельскохозяйственных животных и птицы, рыба, не прошедшие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</w:t>
      </w:r>
      <w:proofErr w:type="spellStart"/>
      <w:r w:rsidRPr="00EE1E90">
        <w:rPr>
          <w:color w:val="auto"/>
          <w:sz w:val="24"/>
          <w:szCs w:val="24"/>
        </w:rPr>
        <w:t>ветеринарно</w:t>
      </w:r>
      <w:proofErr w:type="spellEnd"/>
      <w:r w:rsidRPr="00EE1E90">
        <w:rPr>
          <w:color w:val="auto"/>
          <w:sz w:val="24"/>
          <w:szCs w:val="24"/>
        </w:rPr>
        <w:t xml:space="preserve"> - санитарную экспертизу</w:t>
      </w:r>
    </w:p>
    <w:p w:rsidR="0047515C" w:rsidRPr="00EE1E90" w:rsidRDefault="0047515C" w:rsidP="00EE1E90">
      <w:pPr>
        <w:pStyle w:val="8"/>
        <w:numPr>
          <w:ilvl w:val="0"/>
          <w:numId w:val="2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Субпродукты, кроме говяжьей печени, языка, сердца,</w:t>
      </w:r>
    </w:p>
    <w:p w:rsidR="0047515C" w:rsidRPr="00EE1E90" w:rsidRDefault="0047515C" w:rsidP="00EE1E90">
      <w:pPr>
        <w:pStyle w:val="8"/>
        <w:numPr>
          <w:ilvl w:val="0"/>
          <w:numId w:val="2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Непотрошеная птица</w:t>
      </w:r>
    </w:p>
    <w:p w:rsidR="0047515C" w:rsidRPr="00EE1E90" w:rsidRDefault="0047515C" w:rsidP="00EE1E90">
      <w:pPr>
        <w:pStyle w:val="21"/>
        <w:numPr>
          <w:ilvl w:val="0"/>
          <w:numId w:val="21"/>
        </w:numPr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  <w:r w:rsidRPr="00EE1E90">
        <w:rPr>
          <w:rStyle w:val="27"/>
          <w:i/>
          <w:iCs/>
          <w:color w:val="auto"/>
          <w:sz w:val="24"/>
          <w:szCs w:val="24"/>
        </w:rPr>
        <w:t xml:space="preserve"> Мясо диких животных.</w:t>
      </w:r>
    </w:p>
    <w:p w:rsidR="0047515C" w:rsidRPr="00EE1E90" w:rsidRDefault="0047515C" w:rsidP="00EE1E90">
      <w:pPr>
        <w:pStyle w:val="8"/>
        <w:numPr>
          <w:ilvl w:val="0"/>
          <w:numId w:val="21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Яйца и мясо водоплавающих птиц.</w:t>
      </w:r>
    </w:p>
    <w:p w:rsidR="0047515C" w:rsidRPr="00EE1E90" w:rsidRDefault="0047515C" w:rsidP="00EE1E90">
      <w:pPr>
        <w:pStyle w:val="8"/>
        <w:numPr>
          <w:ilvl w:val="0"/>
          <w:numId w:val="22"/>
        </w:numPr>
        <w:shd w:val="clear" w:color="auto" w:fill="auto"/>
        <w:tabs>
          <w:tab w:val="left" w:pos="1560"/>
        </w:tabs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Яйца с загрязненной и (или) поврежденной скорлупой, а также яйца из   </w:t>
      </w:r>
    </w:p>
    <w:p w:rsidR="0047515C" w:rsidRPr="00EE1E90" w:rsidRDefault="0047515C" w:rsidP="00EE1E90">
      <w:pPr>
        <w:pStyle w:val="8"/>
        <w:shd w:val="clear" w:color="auto" w:fill="auto"/>
        <w:tabs>
          <w:tab w:val="left" w:pos="1560"/>
        </w:tabs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хозяйств, неблагополучных по сальмонеллёзу.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Консервы с нарушением герметичности банок, </w:t>
      </w:r>
      <w:proofErr w:type="spellStart"/>
      <w:r w:rsidRPr="00EE1E90">
        <w:rPr>
          <w:color w:val="auto"/>
          <w:sz w:val="24"/>
          <w:szCs w:val="24"/>
        </w:rPr>
        <w:t>бамбажные</w:t>
      </w:r>
      <w:proofErr w:type="spellEnd"/>
      <w:r w:rsidRPr="00EE1E90">
        <w:rPr>
          <w:color w:val="auto"/>
          <w:sz w:val="24"/>
          <w:szCs w:val="24"/>
        </w:rPr>
        <w:t>, «</w:t>
      </w:r>
      <w:proofErr w:type="spellStart"/>
      <w:r w:rsidRPr="00EE1E90">
        <w:rPr>
          <w:color w:val="auto"/>
          <w:sz w:val="24"/>
          <w:szCs w:val="24"/>
        </w:rPr>
        <w:t>хлопуши</w:t>
      </w:r>
      <w:proofErr w:type="spellEnd"/>
      <w:r w:rsidRPr="00EE1E90">
        <w:rPr>
          <w:color w:val="auto"/>
          <w:sz w:val="24"/>
          <w:szCs w:val="24"/>
        </w:rPr>
        <w:t xml:space="preserve">»,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банки с ржавчиной деформированные.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Крупа, мука, сухофрукты, загрязненные различными примесями или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зараженные амбарными вредителями.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Пищевая продукция домашнего (не промышленного ) изготовителя.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Кремовые кондитерские изделия (пирожные торты)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Зельцы, изделия из мясной </w:t>
      </w:r>
      <w:proofErr w:type="spellStart"/>
      <w:r w:rsidRPr="00EE1E90">
        <w:rPr>
          <w:color w:val="auto"/>
          <w:sz w:val="24"/>
          <w:szCs w:val="24"/>
        </w:rPr>
        <w:t>обрези</w:t>
      </w:r>
      <w:proofErr w:type="spellEnd"/>
      <w:r w:rsidRPr="00EE1E90">
        <w:rPr>
          <w:color w:val="auto"/>
          <w:sz w:val="24"/>
          <w:szCs w:val="24"/>
        </w:rPr>
        <w:t xml:space="preserve">, диафрагмы ;рулеты из мякоти голов,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кровяные и ливерные колбасы, заливные блюда, студни, </w:t>
      </w:r>
      <w:proofErr w:type="spellStart"/>
      <w:r w:rsidRPr="00EE1E90">
        <w:rPr>
          <w:color w:val="auto"/>
          <w:sz w:val="24"/>
          <w:szCs w:val="24"/>
        </w:rPr>
        <w:t>фаршмаг</w:t>
      </w:r>
      <w:proofErr w:type="spellEnd"/>
      <w:r w:rsidRPr="00EE1E90">
        <w:rPr>
          <w:color w:val="auto"/>
          <w:sz w:val="24"/>
          <w:szCs w:val="24"/>
        </w:rPr>
        <w:t xml:space="preserve"> из сельди.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Макароны по-флотски(с фаршем), макароны с рубленным яйцом.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Творог из </w:t>
      </w:r>
      <w:proofErr w:type="spellStart"/>
      <w:r w:rsidRPr="00EE1E90">
        <w:rPr>
          <w:color w:val="auto"/>
          <w:sz w:val="24"/>
          <w:szCs w:val="24"/>
        </w:rPr>
        <w:t>непастеризованного</w:t>
      </w:r>
      <w:proofErr w:type="spellEnd"/>
      <w:r w:rsidRPr="00EE1E90">
        <w:rPr>
          <w:color w:val="auto"/>
          <w:sz w:val="24"/>
          <w:szCs w:val="24"/>
        </w:rPr>
        <w:t xml:space="preserve"> молока, фляжный творог, фляжную сметану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без термической обработки.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 xml:space="preserve"> Простокваша «</w:t>
      </w:r>
      <w:proofErr w:type="spellStart"/>
      <w:r w:rsidRPr="00EE1E90">
        <w:rPr>
          <w:color w:val="auto"/>
          <w:sz w:val="24"/>
          <w:szCs w:val="24"/>
        </w:rPr>
        <w:t>самоквас</w:t>
      </w:r>
      <w:proofErr w:type="spellEnd"/>
      <w:r w:rsidRPr="00EE1E90">
        <w:rPr>
          <w:color w:val="auto"/>
          <w:sz w:val="24"/>
          <w:szCs w:val="24"/>
        </w:rPr>
        <w:t>».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Грибы</w:t>
      </w:r>
      <w:r w:rsidR="00EE13A8" w:rsidRPr="00EE1E90">
        <w:rPr>
          <w:color w:val="auto"/>
          <w:sz w:val="24"/>
          <w:szCs w:val="24"/>
        </w:rPr>
        <w:t xml:space="preserve"> и продукты (кулинарные изделия</w:t>
      </w:r>
      <w:r w:rsidRPr="00EE1E90">
        <w:rPr>
          <w:color w:val="auto"/>
          <w:sz w:val="24"/>
          <w:szCs w:val="24"/>
        </w:rPr>
        <w:t>), из них приготовленные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Квас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Соки концентрированные диффузионные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Молоко и молочная продукция из хозяйств, неблагополучных по   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заболеваемости продуктивных сельскохозяйственных животных, а также не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прошедшая первичную обработку и пастеризацию.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Сырокопченые мясные гастрономические изделия и колбасы.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Блюда изготовленные из мяса, птицы, рыбы(кроме) соленой, не прошедших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тепловую обработку.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Масло растительное, пальмовое, рапсовое, кокосовое, хлопковое.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Жареная во фритюре пищевая продукция и продукция общественного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питания.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Уксус, горчица, хрен, перец острый (красный и, черный).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Острые соусы, кетчупы, майонез.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Овощи и фрукты консервированные, содержащие уксус</w:t>
      </w:r>
    </w:p>
    <w:p w:rsidR="0047515C" w:rsidRPr="00EE1E90" w:rsidRDefault="0047515C" w:rsidP="00EE1E90">
      <w:pPr>
        <w:pStyle w:val="8"/>
        <w:numPr>
          <w:ilvl w:val="0"/>
          <w:numId w:val="2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Кофе натуральный; тонизирующие напитки ( в том числе энергетические).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29.        Кулинарные, гидрогенизированные масла и жиры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Ядро абрикосовой косточки, арахис.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Газированные напитки; газированная вода питьевая.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Молочная продукция и мороженое на основе растительных жиров.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Жевательная резинка.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Кумыс, кисломолочная продукция с содержанием этанола (более 0,5%)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Карамель, в том числе леденцовая.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Холодные напитки и морсы (без термической обработки) из </w:t>
      </w:r>
      <w:proofErr w:type="spellStart"/>
      <w:r w:rsidRPr="00EE1E90">
        <w:rPr>
          <w:color w:val="auto"/>
          <w:sz w:val="24"/>
          <w:szCs w:val="24"/>
        </w:rPr>
        <w:t>плодово</w:t>
      </w:r>
      <w:proofErr w:type="spellEnd"/>
      <w:r w:rsidRPr="00EE1E90">
        <w:rPr>
          <w:color w:val="auto"/>
          <w:sz w:val="24"/>
          <w:szCs w:val="24"/>
        </w:rPr>
        <w:t xml:space="preserve"> –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ягодного сырья.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Окрошки и холодные супы.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Яичница-глазунья.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Паштеты, блинчики с мясом и с творогом.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Блюда из (или на основе) сухих пищевых концентратов, в том числе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быстрого приготовления.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Картофельные и кукурузные чипсы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Изделия из рубленного мяса и рыбы, салаты, блины и оладьи,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приготовленные в условиях палаточного лагеря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Сырки творожные; изделия творожные более 9% жирности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Молоко и молочные напитки стерилизованные менее 2,5% и более 3,2%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жирности.</w:t>
      </w:r>
    </w:p>
    <w:p w:rsidR="0047515C" w:rsidRPr="00EE1E90" w:rsidRDefault="0047515C" w:rsidP="00EE1E90">
      <w:pPr>
        <w:pStyle w:val="8"/>
        <w:numPr>
          <w:ilvl w:val="0"/>
          <w:numId w:val="24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Готовые кулинарные блюда, не входящие в меню текущего дня, реализуемые 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</w:t>
      </w:r>
      <w:r w:rsidR="000C3C31" w:rsidRPr="00EE1E90">
        <w:rPr>
          <w:color w:val="auto"/>
          <w:sz w:val="24"/>
          <w:szCs w:val="24"/>
        </w:rPr>
        <w:t xml:space="preserve">         через буфет.         </w:t>
      </w:r>
    </w:p>
    <w:p w:rsidR="00A92717" w:rsidRPr="00EE1E90" w:rsidRDefault="00A92717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A92717" w:rsidRPr="00EE1E90" w:rsidRDefault="00A92717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№14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Анализа рисков при закупке, приеме продуктов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842"/>
        <w:gridCol w:w="7805"/>
      </w:tblGrid>
      <w:tr w:rsidR="0047515C" w:rsidRPr="00EE1E90">
        <w:trPr>
          <w:trHeight w:hRule="exact" w:val="706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64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Оценка поставщиков поступающей продукции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64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Подразумевает запрос и хранение подтверждающих документов о соблюдении необходимого уровня безопасности</w:t>
            </w:r>
          </w:p>
        </w:tc>
      </w:tr>
      <w:tr w:rsidR="0047515C" w:rsidRPr="00EE1E90" w:rsidTr="00FD5C42">
        <w:trPr>
          <w:trHeight w:hRule="exact" w:val="1005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64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Транспортировка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64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Подразумевает использование спец. транспорта: правильное температурное сопровождение, товарное соседство, наличие медицинской книжки у водителя-экспедитора</w:t>
            </w:r>
          </w:p>
        </w:tc>
      </w:tr>
      <w:tr w:rsidR="0047515C" w:rsidRPr="00EE1E90">
        <w:trPr>
          <w:trHeight w:hRule="exact" w:val="701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64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Процедура получения сырья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64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Подразумевает целостность упаковки; наличие маркировки; наличие сопроводительной документации .</w:t>
            </w:r>
          </w:p>
        </w:tc>
      </w:tr>
      <w:tr w:rsidR="0047515C" w:rsidRPr="00EE1E90">
        <w:trPr>
          <w:trHeight w:hRule="exact" w:val="710"/>
          <w:jc w:val="center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64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Оценка качества поступающего сырья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64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Подразумевает периодический контроль качества выполняемый сторонними лабораториями.</w:t>
            </w: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№15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Рекомендуемый ассортимент основных пищевых продуктов для использования в питании детей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Мясо и мясопродукты: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говядина I категории,</w:t>
      </w:r>
    </w:p>
    <w:p w:rsidR="00E714E3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</w:t>
      </w:r>
      <w:r w:rsidRPr="00EE1E90">
        <w:rPr>
          <w:rStyle w:val="a7"/>
          <w:color w:val="auto"/>
          <w:sz w:val="24"/>
          <w:szCs w:val="24"/>
        </w:rPr>
        <w:t>Рыба и рыбопродукты</w:t>
      </w:r>
      <w:r w:rsidRPr="00EE1E90">
        <w:rPr>
          <w:color w:val="auto"/>
          <w:sz w:val="24"/>
          <w:szCs w:val="24"/>
        </w:rPr>
        <w:t xml:space="preserve"> </w:t>
      </w:r>
      <w:r w:rsidR="000B11BD" w:rsidRPr="00EE1E90">
        <w:rPr>
          <w:color w:val="auto"/>
          <w:sz w:val="24"/>
          <w:szCs w:val="24"/>
        </w:rPr>
        <w:t>–</w:t>
      </w:r>
      <w:r w:rsidRPr="00EE1E90">
        <w:rPr>
          <w:color w:val="auto"/>
          <w:sz w:val="24"/>
          <w:szCs w:val="24"/>
        </w:rPr>
        <w:t xml:space="preserve"> </w:t>
      </w:r>
      <w:r w:rsidR="000B11BD" w:rsidRPr="00EE1E90">
        <w:rPr>
          <w:color w:val="auto"/>
          <w:sz w:val="24"/>
          <w:szCs w:val="24"/>
        </w:rPr>
        <w:t>минтай.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rStyle w:val="a7"/>
          <w:color w:val="auto"/>
          <w:sz w:val="24"/>
          <w:szCs w:val="24"/>
        </w:rPr>
        <w:t>Яйца куриные</w:t>
      </w:r>
      <w:r w:rsidRPr="00EE1E90">
        <w:rPr>
          <w:color w:val="auto"/>
          <w:sz w:val="24"/>
          <w:szCs w:val="24"/>
        </w:rPr>
        <w:t xml:space="preserve"> - в виде омлетов или в вареном виде.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Молоко и молочные продукты: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молоко (2,5%, 3,2% жирности), пастеризованное, стерилизованное;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творог не более 9% жирности - после термической обработки; творог и творожные изделия промышленного выпуска в мелкоштучной упаковке;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сыр неострых сортов (твердый, полутвердый,)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сметана - после термической обработки;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Пищевые жиры: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сливочное масло (72,5%, 82,5% жирности);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растительное масло (подсолнечное)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Кондитерские изделия:</w:t>
      </w:r>
    </w:p>
    <w:p w:rsidR="0047515C" w:rsidRPr="00EE1E90" w:rsidRDefault="004A7C56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печенье, пряники.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Овощи:</w:t>
      </w:r>
    </w:p>
    <w:p w:rsidR="004A7C56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овощи свежие: картофель, морковь, огурцы, томаты, лук (зеленый), укроп, 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Фрукты:</w:t>
      </w:r>
    </w:p>
    <w:p w:rsidR="004A7C56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яблоки, бананы</w:t>
      </w:r>
      <w:r w:rsidR="004A7C56" w:rsidRPr="00EE1E90">
        <w:rPr>
          <w:color w:val="auto"/>
          <w:sz w:val="24"/>
          <w:szCs w:val="24"/>
        </w:rPr>
        <w:t>;</w:t>
      </w:r>
    </w:p>
    <w:p w:rsidR="0047515C" w:rsidRPr="00EE1E90" w:rsidRDefault="004A7C56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цитрусовые (апельсины</w:t>
      </w:r>
      <w:r w:rsidR="0047515C" w:rsidRPr="00EE1E90">
        <w:rPr>
          <w:color w:val="auto"/>
          <w:sz w:val="24"/>
          <w:szCs w:val="24"/>
        </w:rPr>
        <w:t>) - с учетом индивидуальной переносимости;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сухофрукты.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Соки и напитки: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напитки промышленного выпуска на основе натуральных фруктов;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кофе (суррогатный), какао, чай.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rStyle w:val="a7"/>
          <w:color w:val="auto"/>
          <w:sz w:val="24"/>
          <w:szCs w:val="24"/>
        </w:rPr>
        <w:t>Хлеб</w:t>
      </w:r>
      <w:r w:rsidR="004A7C56" w:rsidRPr="00EE1E90">
        <w:rPr>
          <w:color w:val="auto"/>
          <w:sz w:val="24"/>
          <w:szCs w:val="24"/>
        </w:rPr>
        <w:t xml:space="preserve"> (</w:t>
      </w:r>
      <w:r w:rsidRPr="00EE1E90">
        <w:rPr>
          <w:color w:val="auto"/>
          <w:sz w:val="24"/>
          <w:szCs w:val="24"/>
        </w:rPr>
        <w:t>пшеничный), крупы, макаронные изделия - все виды без ограничения.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rStyle w:val="a7"/>
          <w:color w:val="auto"/>
          <w:sz w:val="24"/>
          <w:szCs w:val="24"/>
        </w:rPr>
        <w:t>Соль</w:t>
      </w:r>
      <w:r w:rsidRPr="00EE1E90">
        <w:rPr>
          <w:color w:val="auto"/>
          <w:sz w:val="24"/>
          <w:szCs w:val="24"/>
        </w:rPr>
        <w:t xml:space="preserve"> поваренная йодированная - в эндемичных по содержанию йода районах.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A844CE" w:rsidRPr="00EE1E90" w:rsidRDefault="00A844CE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>Приложение №16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Требования к перевозке и приему пищевых продуктов в организациях</w:t>
      </w:r>
    </w:p>
    <w:p w:rsidR="0047515C" w:rsidRPr="00EE1E90" w:rsidRDefault="0047515C" w:rsidP="00EE1E90">
      <w:pPr>
        <w:pStyle w:val="8"/>
        <w:numPr>
          <w:ilvl w:val="0"/>
          <w:numId w:val="2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Транспортировка пищевых продуктов проводится в условиях, обеспечивающих их сохранность и предохраняющих от загрязнения.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Доставка пищевых продуктов осуществляется специально выделенным для перевозки пищевых продуктов транспортом.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кузовом, разделенным на изолированные отсеки, либо с использованием контейнеров с крышками, для раздельного размещения сырья и готовых пищевых продуктов.</w:t>
      </w:r>
    </w:p>
    <w:p w:rsidR="0047515C" w:rsidRPr="00EE1E90" w:rsidRDefault="0047515C" w:rsidP="00EE1E90">
      <w:pPr>
        <w:pStyle w:val="8"/>
        <w:numPr>
          <w:ilvl w:val="0"/>
          <w:numId w:val="2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Скоропортящиеся пищевые продукты перевозятся охлаждаемым или изотермическим транспортом, обеспечивающим сохранение установленных температурных режимов хранения, либо в изотермических контейнерах.</w:t>
      </w:r>
    </w:p>
    <w:p w:rsidR="0047515C" w:rsidRPr="00EE1E90" w:rsidRDefault="0047515C" w:rsidP="00EE1E90">
      <w:pPr>
        <w:pStyle w:val="8"/>
        <w:numPr>
          <w:ilvl w:val="0"/>
          <w:numId w:val="2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Транспортные средства для перевозки пищевых продуктов должны содержаться в чистоте, а их использование обеспечить условия, исключающие загрязнение и изменение органолептических свойств пищевых продуктов.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Транспортных средства должны подвергаться регулярной очистке, мойке, дезинфекции с периодичностью, необходимой для того, чтобы грузовые отделения транспортных средств и контейнеры не могли являться источником загрязнения продукции.</w:t>
      </w:r>
    </w:p>
    <w:p w:rsidR="000C3C31" w:rsidRPr="00EE1E90" w:rsidRDefault="0047515C" w:rsidP="00EE1E90">
      <w:pPr>
        <w:pStyle w:val="8"/>
        <w:numPr>
          <w:ilvl w:val="0"/>
          <w:numId w:val="2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Лица, сопровождающие продовольственное сырье и пищевые продукты в пути следования и выполняющие их погрузку и выгрузку, должны использовать специальную одежду (халат, рукавицы),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</w:t>
      </w:r>
      <w:r w:rsidR="000C3C31" w:rsidRPr="00EE1E90">
        <w:rPr>
          <w:color w:val="auto"/>
          <w:sz w:val="24"/>
          <w:szCs w:val="24"/>
        </w:rPr>
        <w:t>альной гигиенической подготовки</w:t>
      </w: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№17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b/>
          <w:color w:val="auto"/>
          <w:sz w:val="24"/>
          <w:szCs w:val="24"/>
        </w:rPr>
      </w:pPr>
      <w:r w:rsidRPr="00EE1E90">
        <w:rPr>
          <w:b/>
          <w:color w:val="auto"/>
          <w:sz w:val="24"/>
          <w:szCs w:val="24"/>
        </w:rPr>
        <w:t>График посещения столовой</w:t>
      </w:r>
    </w:p>
    <w:p w:rsidR="0047515C" w:rsidRPr="00EE1E90" w:rsidRDefault="0047515C" w:rsidP="00A844CE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                                         </w:t>
      </w:r>
      <w:r w:rsidR="00E714E3" w:rsidRPr="00EE1E90">
        <w:rPr>
          <w:color w:val="auto"/>
          <w:sz w:val="24"/>
          <w:szCs w:val="24"/>
        </w:rPr>
        <w:t xml:space="preserve">         </w:t>
      </w:r>
      <w:r w:rsidRPr="00EE1E90">
        <w:rPr>
          <w:color w:val="auto"/>
          <w:sz w:val="24"/>
          <w:szCs w:val="24"/>
        </w:rPr>
        <w:t>Утверждаю:</w:t>
      </w:r>
    </w:p>
    <w:p w:rsidR="0047515C" w:rsidRDefault="00A844CE" w:rsidP="00A844CE">
      <w:pPr>
        <w:pStyle w:val="21"/>
        <w:shd w:val="clear" w:color="auto" w:fill="auto"/>
        <w:spacing w:line="276" w:lineRule="auto"/>
        <w:ind w:firstLine="426"/>
        <w:jc w:val="right"/>
        <w:rPr>
          <w:rStyle w:val="20"/>
          <w:color w:val="auto"/>
          <w:sz w:val="24"/>
          <w:szCs w:val="24"/>
        </w:rPr>
      </w:pPr>
      <w:r>
        <w:rPr>
          <w:rStyle w:val="20"/>
          <w:color w:val="auto"/>
          <w:sz w:val="24"/>
          <w:szCs w:val="24"/>
        </w:rPr>
        <w:t>Директор______________</w:t>
      </w:r>
    </w:p>
    <w:p w:rsidR="00A844CE" w:rsidRDefault="00A844CE" w:rsidP="00A844CE">
      <w:pPr>
        <w:pStyle w:val="21"/>
        <w:shd w:val="clear" w:color="auto" w:fill="auto"/>
        <w:spacing w:line="276" w:lineRule="auto"/>
        <w:ind w:firstLine="426"/>
        <w:jc w:val="right"/>
        <w:rPr>
          <w:rStyle w:val="20"/>
          <w:color w:val="auto"/>
          <w:sz w:val="24"/>
          <w:szCs w:val="24"/>
        </w:rPr>
      </w:pPr>
    </w:p>
    <w:p w:rsidR="00A844CE" w:rsidRDefault="00A844CE" w:rsidP="00A844CE">
      <w:pPr>
        <w:pStyle w:val="21"/>
        <w:shd w:val="clear" w:color="auto" w:fill="auto"/>
        <w:spacing w:line="276" w:lineRule="auto"/>
        <w:ind w:firstLine="426"/>
        <w:jc w:val="right"/>
        <w:rPr>
          <w:rStyle w:val="20"/>
          <w:color w:val="auto"/>
          <w:sz w:val="24"/>
          <w:szCs w:val="24"/>
        </w:rPr>
      </w:pPr>
      <w:r>
        <w:rPr>
          <w:rStyle w:val="20"/>
          <w:color w:val="auto"/>
          <w:sz w:val="24"/>
          <w:szCs w:val="24"/>
        </w:rPr>
        <w:t>____________/_____________</w:t>
      </w:r>
    </w:p>
    <w:p w:rsidR="00A844CE" w:rsidRDefault="00A844CE" w:rsidP="00A844CE">
      <w:pPr>
        <w:pStyle w:val="21"/>
        <w:shd w:val="clear" w:color="auto" w:fill="auto"/>
        <w:spacing w:line="276" w:lineRule="auto"/>
        <w:ind w:firstLine="426"/>
        <w:jc w:val="right"/>
        <w:rPr>
          <w:rStyle w:val="20"/>
          <w:color w:val="auto"/>
          <w:sz w:val="24"/>
          <w:szCs w:val="24"/>
        </w:rPr>
      </w:pPr>
      <w:r>
        <w:rPr>
          <w:rStyle w:val="20"/>
          <w:color w:val="auto"/>
          <w:sz w:val="24"/>
          <w:szCs w:val="24"/>
        </w:rPr>
        <w:t>«___»____________ 20___г.</w:t>
      </w:r>
    </w:p>
    <w:p w:rsidR="00A844CE" w:rsidRDefault="00A844CE" w:rsidP="00A844CE">
      <w:pPr>
        <w:pStyle w:val="21"/>
        <w:shd w:val="clear" w:color="auto" w:fill="auto"/>
        <w:spacing w:line="276" w:lineRule="auto"/>
        <w:ind w:firstLine="426"/>
        <w:jc w:val="right"/>
        <w:rPr>
          <w:rStyle w:val="20"/>
          <w:color w:val="auto"/>
          <w:sz w:val="24"/>
          <w:szCs w:val="24"/>
        </w:rPr>
      </w:pPr>
    </w:p>
    <w:p w:rsidR="00A844CE" w:rsidRDefault="00A844CE" w:rsidP="00A844CE">
      <w:pPr>
        <w:pStyle w:val="21"/>
        <w:shd w:val="clear" w:color="auto" w:fill="auto"/>
        <w:spacing w:line="276" w:lineRule="auto"/>
        <w:ind w:firstLine="426"/>
        <w:jc w:val="right"/>
        <w:rPr>
          <w:rStyle w:val="20"/>
          <w:color w:val="auto"/>
          <w:sz w:val="24"/>
          <w:szCs w:val="24"/>
        </w:rPr>
      </w:pPr>
    </w:p>
    <w:p w:rsidR="00A844CE" w:rsidRDefault="00A844CE" w:rsidP="00A844CE">
      <w:pPr>
        <w:pStyle w:val="21"/>
        <w:shd w:val="clear" w:color="auto" w:fill="auto"/>
        <w:spacing w:line="276" w:lineRule="auto"/>
        <w:ind w:firstLine="0"/>
        <w:jc w:val="center"/>
        <w:rPr>
          <w:rStyle w:val="20"/>
          <w:color w:val="auto"/>
          <w:sz w:val="24"/>
          <w:szCs w:val="24"/>
        </w:rPr>
      </w:pPr>
      <w:r>
        <w:rPr>
          <w:rStyle w:val="20"/>
          <w:color w:val="auto"/>
          <w:sz w:val="24"/>
          <w:szCs w:val="24"/>
        </w:rPr>
        <w:t>ЗАВТРАК___________________</w:t>
      </w:r>
    </w:p>
    <w:p w:rsidR="00A844CE" w:rsidRDefault="00A844CE" w:rsidP="00A844CE">
      <w:pPr>
        <w:pStyle w:val="21"/>
        <w:shd w:val="clear" w:color="auto" w:fill="auto"/>
        <w:spacing w:line="276" w:lineRule="auto"/>
        <w:ind w:firstLine="0"/>
        <w:jc w:val="center"/>
        <w:rPr>
          <w:rStyle w:val="20"/>
          <w:color w:val="auto"/>
          <w:sz w:val="24"/>
          <w:szCs w:val="24"/>
        </w:rPr>
      </w:pPr>
      <w:r>
        <w:rPr>
          <w:rStyle w:val="20"/>
          <w:color w:val="auto"/>
          <w:sz w:val="24"/>
          <w:szCs w:val="24"/>
        </w:rPr>
        <w:t>ВТОРОЙ ЗАВТРАК___________</w:t>
      </w:r>
    </w:p>
    <w:p w:rsidR="00A844CE" w:rsidRDefault="00A844CE" w:rsidP="00A844CE">
      <w:pPr>
        <w:pStyle w:val="21"/>
        <w:shd w:val="clear" w:color="auto" w:fill="auto"/>
        <w:spacing w:line="276" w:lineRule="auto"/>
        <w:ind w:firstLine="0"/>
        <w:jc w:val="center"/>
        <w:rPr>
          <w:rStyle w:val="20"/>
          <w:color w:val="auto"/>
          <w:sz w:val="24"/>
          <w:szCs w:val="24"/>
        </w:rPr>
      </w:pPr>
      <w:r>
        <w:rPr>
          <w:rStyle w:val="20"/>
          <w:color w:val="auto"/>
          <w:sz w:val="24"/>
          <w:szCs w:val="24"/>
        </w:rPr>
        <w:t>ОБЕД_______________________</w:t>
      </w:r>
      <w:r>
        <w:rPr>
          <w:rStyle w:val="20"/>
          <w:color w:val="auto"/>
          <w:sz w:val="24"/>
          <w:szCs w:val="24"/>
        </w:rPr>
        <w:br/>
        <w:t>ПОЛДНИК___________________</w:t>
      </w:r>
    </w:p>
    <w:p w:rsidR="00A844CE" w:rsidRDefault="00A844CE" w:rsidP="00A844CE">
      <w:pPr>
        <w:pStyle w:val="21"/>
        <w:shd w:val="clear" w:color="auto" w:fill="auto"/>
        <w:spacing w:line="276" w:lineRule="auto"/>
        <w:ind w:firstLine="0"/>
        <w:jc w:val="center"/>
        <w:rPr>
          <w:rStyle w:val="20"/>
          <w:color w:val="auto"/>
          <w:sz w:val="24"/>
          <w:szCs w:val="24"/>
        </w:rPr>
      </w:pPr>
      <w:r>
        <w:rPr>
          <w:rStyle w:val="20"/>
          <w:color w:val="auto"/>
          <w:sz w:val="24"/>
          <w:szCs w:val="24"/>
        </w:rPr>
        <w:t>УЖИН______________________</w:t>
      </w:r>
    </w:p>
    <w:p w:rsidR="00A844CE" w:rsidRDefault="00A844CE" w:rsidP="00A844CE">
      <w:pPr>
        <w:pStyle w:val="21"/>
        <w:shd w:val="clear" w:color="auto" w:fill="auto"/>
        <w:spacing w:line="276" w:lineRule="auto"/>
        <w:ind w:firstLine="0"/>
        <w:jc w:val="center"/>
        <w:rPr>
          <w:rStyle w:val="20"/>
          <w:color w:val="auto"/>
          <w:sz w:val="24"/>
          <w:szCs w:val="24"/>
        </w:rPr>
      </w:pPr>
      <w:r>
        <w:rPr>
          <w:rStyle w:val="20"/>
          <w:color w:val="auto"/>
          <w:sz w:val="24"/>
          <w:szCs w:val="24"/>
        </w:rPr>
        <w:t>ВТОРОЙ УЖИН______________</w:t>
      </w:r>
    </w:p>
    <w:p w:rsidR="00A844CE" w:rsidRPr="00EE1E90" w:rsidRDefault="00A844CE" w:rsidP="00A844CE">
      <w:pPr>
        <w:pStyle w:val="21"/>
        <w:shd w:val="clear" w:color="auto" w:fill="auto"/>
        <w:spacing w:line="276" w:lineRule="auto"/>
        <w:ind w:firstLine="0"/>
        <w:jc w:val="center"/>
        <w:rPr>
          <w:rStyle w:val="20"/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  <w:r w:rsidRPr="00EE1E90">
        <w:rPr>
          <w:rStyle w:val="20"/>
          <w:color w:val="auto"/>
          <w:sz w:val="24"/>
          <w:szCs w:val="24"/>
        </w:rPr>
        <w:t>Приложение №18</w:t>
      </w:r>
      <w:r w:rsidR="00932A18" w:rsidRPr="00EE1E90">
        <w:rPr>
          <w:rStyle w:val="20"/>
          <w:color w:val="auto"/>
          <w:sz w:val="24"/>
          <w:szCs w:val="24"/>
        </w:rPr>
        <w:t xml:space="preserve"> </w:t>
      </w:r>
      <w:r w:rsidRPr="00EE1E90">
        <w:rPr>
          <w:color w:val="auto"/>
          <w:sz w:val="24"/>
          <w:szCs w:val="24"/>
        </w:rPr>
        <w:t>Журнал общественного контроля за организацией питания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44"/>
        <w:gridCol w:w="1166"/>
        <w:gridCol w:w="1651"/>
        <w:gridCol w:w="1330"/>
        <w:gridCol w:w="1306"/>
        <w:gridCol w:w="1234"/>
        <w:gridCol w:w="2160"/>
      </w:tblGrid>
      <w:tr w:rsidR="0047515C" w:rsidRPr="00EE1E90">
        <w:trPr>
          <w:trHeight w:hRule="exact" w:val="566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Время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ФИО</w:t>
            </w:r>
          </w:p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эксперта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Объекты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Пробы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Выводы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Рекомендации</w:t>
            </w:r>
          </w:p>
        </w:tc>
      </w:tr>
      <w:tr w:rsidR="0047515C" w:rsidRPr="00EE1E90">
        <w:trPr>
          <w:trHeight w:hRule="exact" w:val="288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9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7</w:t>
            </w:r>
          </w:p>
        </w:tc>
      </w:tr>
      <w:tr w:rsidR="0047515C" w:rsidRPr="00EE1E90">
        <w:trPr>
          <w:trHeight w:hRule="exact" w:val="298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9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9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9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9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9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9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9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rStyle w:val="20"/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rStyle w:val="20"/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rStyle w:val="20"/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rStyle w:val="20"/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rStyle w:val="20"/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  <w:r w:rsidRPr="00EE1E90">
        <w:rPr>
          <w:rStyle w:val="20"/>
          <w:color w:val="auto"/>
          <w:sz w:val="24"/>
          <w:szCs w:val="24"/>
        </w:rPr>
        <w:lastRenderedPageBreak/>
        <w:t xml:space="preserve">Приложение №19 </w:t>
      </w:r>
      <w:r w:rsidRPr="00EE1E90">
        <w:rPr>
          <w:color w:val="auto"/>
          <w:sz w:val="24"/>
          <w:szCs w:val="24"/>
        </w:rPr>
        <w:t>Проведение процедуры мониторинга и корректирующих действий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74"/>
        <w:gridCol w:w="4973"/>
      </w:tblGrid>
      <w:tr w:rsidR="0047515C" w:rsidRPr="00EE1E90" w:rsidTr="0089130E">
        <w:trPr>
          <w:trHeight w:hRule="exact" w:val="1433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Внутренний мониторинг питания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Внешний мониторинг питания (проводиться родительским советом, либо родителем (законным представителем)</w:t>
            </w:r>
          </w:p>
        </w:tc>
      </w:tr>
      <w:tr w:rsidR="0047515C" w:rsidRPr="00EE1E90" w:rsidTr="0089130E">
        <w:trPr>
          <w:trHeight w:hRule="exact" w:val="1387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Ежедневно: 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бракеражная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комиссия)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-осмотр внешнего вида блюда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7"/>
              </w:numPr>
              <w:shd w:val="clear" w:color="auto" w:fill="auto"/>
              <w:tabs>
                <w:tab w:val="left" w:pos="144"/>
              </w:tabs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консистенции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7"/>
              </w:numPr>
              <w:shd w:val="clear" w:color="auto" w:fill="auto"/>
              <w:tabs>
                <w:tab w:val="left" w:pos="144"/>
              </w:tabs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соотношение с ТТК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органолептическая оценка (вкус, цвет, запах)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Ежедневно: путем контроля на электронном носителе</w:t>
            </w:r>
          </w:p>
        </w:tc>
      </w:tr>
      <w:tr w:rsidR="0047515C" w:rsidRPr="00EE1E90" w:rsidTr="0089130E">
        <w:trPr>
          <w:trHeight w:hRule="exact" w:val="2227"/>
        </w:trPr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 раз в неделю: (рабочая группа ХАССП) проводит: осмотр внешнего вида блюда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8"/>
              </w:numPr>
              <w:shd w:val="clear" w:color="auto" w:fill="auto"/>
              <w:tabs>
                <w:tab w:val="left" w:pos="144"/>
              </w:tabs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консистенции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8"/>
              </w:numPr>
              <w:shd w:val="clear" w:color="auto" w:fill="auto"/>
              <w:tabs>
                <w:tab w:val="left" w:pos="144"/>
              </w:tabs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соотношение с ТТК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органолептическая оценка (вкус, цвет, запах)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8"/>
              </w:numPr>
              <w:shd w:val="clear" w:color="auto" w:fill="auto"/>
              <w:tabs>
                <w:tab w:val="left" w:pos="211"/>
              </w:tabs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оценку по взвешиванию, подаче блюда, приему пищи обучающимся.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 раз в неделю: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-осмотр внешнего вида блюда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9"/>
              </w:numPr>
              <w:shd w:val="clear" w:color="auto" w:fill="auto"/>
              <w:tabs>
                <w:tab w:val="left" w:pos="144"/>
              </w:tabs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консистенции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9"/>
              </w:numPr>
              <w:shd w:val="clear" w:color="auto" w:fill="auto"/>
              <w:tabs>
                <w:tab w:val="left" w:pos="144"/>
              </w:tabs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соотношение с ТТК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9"/>
              </w:numPr>
              <w:shd w:val="clear" w:color="auto" w:fill="auto"/>
              <w:tabs>
                <w:tab w:val="left" w:pos="264"/>
              </w:tabs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органолептическая оценка (вкус, цвет, запах)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29"/>
              </w:numPr>
              <w:shd w:val="clear" w:color="auto" w:fill="auto"/>
              <w:tabs>
                <w:tab w:val="left" w:pos="259"/>
              </w:tabs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оценку по взвешиванию, подаче блюда, приему пищи обучающимся.</w:t>
            </w:r>
          </w:p>
        </w:tc>
      </w:tr>
    </w:tbl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t xml:space="preserve">Приложение №20 </w:t>
      </w:r>
    </w:p>
    <w:p w:rsidR="0047515C" w:rsidRPr="00EE1E90" w:rsidRDefault="0047515C" w:rsidP="00EE1E90">
      <w:pPr>
        <w:spacing w:line="276" w:lineRule="auto"/>
        <w:ind w:firstLine="426"/>
        <w:jc w:val="center"/>
        <w:rPr>
          <w:rFonts w:ascii="Times New Roman" w:hAnsi="Times New Roman" w:cs="Times New Roman"/>
          <w:b/>
          <w:color w:val="auto"/>
        </w:rPr>
      </w:pPr>
      <w:r w:rsidRPr="00EE1E90">
        <w:rPr>
          <w:rFonts w:ascii="Times New Roman" w:hAnsi="Times New Roman" w:cs="Times New Roman"/>
          <w:b/>
          <w:color w:val="auto"/>
        </w:rPr>
        <w:t>Рекомендуемый объем и периодичность проведения лабораторных и инструментальных исследований в организациях питания образовательных учреждений</w:t>
      </w:r>
    </w:p>
    <w:p w:rsidR="0047515C" w:rsidRPr="00EE1E90" w:rsidRDefault="0047515C" w:rsidP="00EE1E90">
      <w:pPr>
        <w:spacing w:line="276" w:lineRule="auto"/>
        <w:ind w:firstLine="426"/>
        <w:jc w:val="center"/>
        <w:rPr>
          <w:rStyle w:val="25"/>
          <w:i w:val="0"/>
          <w:color w:val="auto"/>
          <w:sz w:val="24"/>
          <w:szCs w:val="24"/>
          <w:u w:val="none"/>
        </w:rPr>
      </w:pPr>
    </w:p>
    <w:tbl>
      <w:tblPr>
        <w:tblW w:w="0" w:type="auto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973"/>
        <w:gridCol w:w="3180"/>
        <w:gridCol w:w="1718"/>
        <w:gridCol w:w="2094"/>
      </w:tblGrid>
      <w:tr w:rsidR="0047515C" w:rsidRPr="00EE1E90" w:rsidTr="000C3C31">
        <w:trPr>
          <w:trHeight w:hRule="exact" w:val="7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Вид</w:t>
            </w:r>
            <w:r w:rsidR="000C3C31" w:rsidRPr="00EE1E90">
              <w:rPr>
                <w:sz w:val="24"/>
                <w:szCs w:val="24"/>
              </w:rPr>
              <w:t xml:space="preserve"> </w:t>
            </w:r>
            <w:r w:rsidRPr="00EE1E90">
              <w:rPr>
                <w:rStyle w:val="22"/>
                <w:color w:val="auto"/>
                <w:sz w:val="24"/>
                <w:szCs w:val="24"/>
              </w:rPr>
              <w:t>исследований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Объект исследования (обследования)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Количество не менее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Кратность не реже</w:t>
            </w:r>
          </w:p>
        </w:tc>
      </w:tr>
      <w:tr w:rsidR="0047515C" w:rsidRPr="00EE1E90" w:rsidTr="008D09F0">
        <w:trPr>
          <w:trHeight w:hRule="exact" w:val="20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Салаты, сладкие блюда, напитки, вторые блюда, соусы, творожные, яичные, овощные блюда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2-3 блюда исследуемого приема пищи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 раз в год</w:t>
            </w:r>
          </w:p>
        </w:tc>
      </w:tr>
      <w:tr w:rsidR="0047515C" w:rsidRPr="00EE1E90" w:rsidTr="00E97468">
        <w:trPr>
          <w:trHeight w:hRule="exact" w:val="1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Калорийность, выход блюд и соответствие химического состава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Суточный рацион питания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 раз в год</w:t>
            </w:r>
          </w:p>
        </w:tc>
      </w:tr>
      <w:tr w:rsidR="0047515C" w:rsidRPr="00EE1E90" w:rsidTr="00E97468">
        <w:trPr>
          <w:trHeight w:hRule="exact" w:val="1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проводимой витаминизации блюд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Третьи блюда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1блюдо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 раза в год</w:t>
            </w:r>
          </w:p>
        </w:tc>
      </w:tr>
      <w:tr w:rsidR="0047515C" w:rsidRPr="00EE1E90" w:rsidTr="00E97468">
        <w:trPr>
          <w:trHeight w:hRule="exact" w:val="28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Питьевая вода из разводящей сети помещений: моечных столовой и кухонной посуды; цехах: овощном, холодном, горячем,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доготовочном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(выборочно)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 пробы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химическим показателям- 1раз в год, Микробиологи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ческим</w:t>
            </w:r>
            <w:proofErr w:type="spellEnd"/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показателям- 1 раз в год.</w:t>
            </w:r>
          </w:p>
        </w:tc>
      </w:tr>
      <w:tr w:rsidR="0047515C" w:rsidRPr="00EE1E90" w:rsidTr="000C3C31">
        <w:trPr>
          <w:trHeight w:hRule="exact" w:val="13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Исследование уровня искусственной освещенности в производственных помещениях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both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   Рабочее место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1 раз в год </w:t>
            </w: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210"/>
        <w:framePr w:w="10075" w:wrap="notBeside" w:vAnchor="text" w:hAnchor="text" w:xAlign="center" w:y="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ab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№21</w:t>
      </w: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210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Периодичность проведения уборки, мойки, дезинфекции</w:t>
      </w: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2230"/>
        <w:gridCol w:w="2236"/>
        <w:gridCol w:w="2230"/>
        <w:gridCol w:w="2230"/>
      </w:tblGrid>
      <w:tr w:rsidR="0047515C" w:rsidRPr="00EE1E90" w:rsidTr="00463838">
        <w:tc>
          <w:tcPr>
            <w:tcW w:w="2242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Запланировано</w:t>
            </w:r>
          </w:p>
        </w:tc>
        <w:tc>
          <w:tcPr>
            <w:tcW w:w="2242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Проведено</w:t>
            </w: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 xml:space="preserve">Наименование и концентрация </w:t>
            </w:r>
            <w:proofErr w:type="spellStart"/>
            <w:r w:rsidRPr="00EE1E90">
              <w:rPr>
                <w:rFonts w:ascii="Times New Roman" w:hAnsi="Times New Roman" w:cs="Times New Roman"/>
                <w:color w:val="auto"/>
              </w:rPr>
              <w:t>дез.средств</w:t>
            </w:r>
            <w:proofErr w:type="spellEnd"/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 xml:space="preserve">Кем проведена </w:t>
            </w:r>
          </w:p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(подпись)</w:t>
            </w: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 xml:space="preserve">Кем проверена </w:t>
            </w:r>
          </w:p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(подпись)</w:t>
            </w:r>
          </w:p>
        </w:tc>
      </w:tr>
      <w:tr w:rsidR="0047515C" w:rsidRPr="00EE1E90" w:rsidTr="00463838">
        <w:tc>
          <w:tcPr>
            <w:tcW w:w="2242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2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2242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2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2242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2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4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t>Приложение №22</w:t>
      </w: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График генеральной и влажной уборки пищеблока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1"/>
        <w:gridCol w:w="2789"/>
        <w:gridCol w:w="2792"/>
        <w:gridCol w:w="2789"/>
      </w:tblGrid>
      <w:tr w:rsidR="0047515C" w:rsidRPr="00EE1E90" w:rsidTr="00463838"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Наименование помещения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Вид уборки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Время, периодичность уборки</w:t>
            </w:r>
          </w:p>
        </w:tc>
        <w:tc>
          <w:tcPr>
            <w:tcW w:w="2804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Лицо, проводимое уборку</w:t>
            </w:r>
          </w:p>
        </w:tc>
      </w:tr>
      <w:tr w:rsidR="0047515C" w:rsidRPr="00EE1E90" w:rsidTr="00463838">
        <w:tc>
          <w:tcPr>
            <w:tcW w:w="2803" w:type="dxa"/>
            <w:vMerge w:val="restart"/>
          </w:tcPr>
          <w:p w:rsidR="0047515C" w:rsidRPr="00EE1E90" w:rsidRDefault="00E2409D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Овощной цех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ежедневная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4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2803" w:type="dxa"/>
            <w:vMerge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генеральная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4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2803" w:type="dxa"/>
            <w:vMerge w:val="restart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Горячий цех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ежедневная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4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2803" w:type="dxa"/>
            <w:vMerge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генеральная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4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2803" w:type="dxa"/>
            <w:vMerge w:val="restart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Обеденный зал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ежедневная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4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2803" w:type="dxa"/>
            <w:vMerge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генеральная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4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2803" w:type="dxa"/>
            <w:vMerge w:val="restart"/>
          </w:tcPr>
          <w:p w:rsidR="0047515C" w:rsidRPr="00EE1E90" w:rsidRDefault="006E6CC5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П</w:t>
            </w:r>
            <w:r w:rsidR="0047515C" w:rsidRPr="00EE1E90">
              <w:rPr>
                <w:rFonts w:ascii="Times New Roman" w:hAnsi="Times New Roman" w:cs="Times New Roman"/>
                <w:color w:val="auto"/>
              </w:rPr>
              <w:t>омещения мойки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ежедневная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4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463838">
        <w:tc>
          <w:tcPr>
            <w:tcW w:w="2803" w:type="dxa"/>
            <w:vMerge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  <w:r w:rsidRPr="00EE1E90">
              <w:rPr>
                <w:rFonts w:ascii="Times New Roman" w:hAnsi="Times New Roman" w:cs="Times New Roman"/>
                <w:color w:val="auto"/>
              </w:rPr>
              <w:t>генеральная</w:t>
            </w:r>
          </w:p>
        </w:tc>
        <w:tc>
          <w:tcPr>
            <w:tcW w:w="2803" w:type="dxa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04" w:type="dxa"/>
          </w:tcPr>
          <w:p w:rsidR="006E6CC5" w:rsidRPr="00EE1E90" w:rsidRDefault="006E6CC5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7515C" w:rsidRPr="00EE1E90" w:rsidRDefault="0047515C" w:rsidP="00EE1E90">
      <w:pPr>
        <w:pStyle w:val="210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ab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ab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ab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ab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№23</w:t>
      </w: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Журнал учета дезинфекции и дератизации</w:t>
      </w:r>
    </w:p>
    <w:tbl>
      <w:tblPr>
        <w:tblpPr w:leftFromText="180" w:rightFromText="180" w:vertAnchor="text" w:horzAnchor="margin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20"/>
        <w:gridCol w:w="3720"/>
        <w:gridCol w:w="3721"/>
      </w:tblGrid>
      <w:tr w:rsidR="0047515C" w:rsidRPr="00EE1E90" w:rsidTr="00463838">
        <w:tc>
          <w:tcPr>
            <w:tcW w:w="3720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i w:val="0"/>
                <w:color w:val="auto"/>
                <w:sz w:val="24"/>
                <w:szCs w:val="24"/>
              </w:rPr>
              <w:t>Дата предоставления документа специализированной организацией</w:t>
            </w:r>
          </w:p>
        </w:tc>
        <w:tc>
          <w:tcPr>
            <w:tcW w:w="3720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i w:val="0"/>
                <w:color w:val="auto"/>
                <w:sz w:val="24"/>
                <w:szCs w:val="24"/>
              </w:rPr>
              <w:t>Наименование документа ( например акт выполненных работ) и/или проведенные мероприятия</w:t>
            </w:r>
          </w:p>
        </w:tc>
        <w:tc>
          <w:tcPr>
            <w:tcW w:w="3721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  <w:r w:rsidRPr="00EE1E90">
              <w:rPr>
                <w:i w:val="0"/>
                <w:color w:val="auto"/>
                <w:sz w:val="24"/>
                <w:szCs w:val="24"/>
              </w:rPr>
              <w:t>Личная подпись ответственного</w:t>
            </w:r>
          </w:p>
        </w:tc>
      </w:tr>
      <w:tr w:rsidR="0047515C" w:rsidRPr="00EE1E90" w:rsidTr="00463838">
        <w:tc>
          <w:tcPr>
            <w:tcW w:w="3720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720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721" w:type="dxa"/>
          </w:tcPr>
          <w:p w:rsidR="0047515C" w:rsidRPr="00EE1E90" w:rsidRDefault="0047515C" w:rsidP="00EE1E90">
            <w:pPr>
              <w:pStyle w:val="21"/>
              <w:shd w:val="clear" w:color="auto" w:fill="auto"/>
              <w:spacing w:line="276" w:lineRule="auto"/>
              <w:ind w:firstLine="426"/>
              <w:rPr>
                <w:i w:val="0"/>
                <w:color w:val="auto"/>
                <w:sz w:val="24"/>
                <w:szCs w:val="24"/>
              </w:rPr>
            </w:pPr>
          </w:p>
        </w:tc>
      </w:tr>
    </w:tbl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ab"/>
        <w:shd w:val="clear" w:color="auto" w:fill="auto"/>
        <w:spacing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*Примечание: отдельно указываются мероприятия по дезинфекции в случае их проведения по запросу организации</w:t>
      </w:r>
    </w:p>
    <w:p w:rsidR="0047515C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A844CE" w:rsidRPr="00EE1E90" w:rsidRDefault="00A844CE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right"/>
        <w:rPr>
          <w:i w:val="0"/>
          <w:color w:val="auto"/>
          <w:sz w:val="24"/>
          <w:szCs w:val="24"/>
        </w:rPr>
      </w:pPr>
      <w:r w:rsidRPr="00EE1E90">
        <w:rPr>
          <w:i w:val="0"/>
          <w:color w:val="auto"/>
          <w:sz w:val="24"/>
          <w:szCs w:val="24"/>
        </w:rPr>
        <w:t>Приложение №24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Перечень мероприятий по контролю за соблюдением санитарных правил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4"/>
        <w:gridCol w:w="7305"/>
        <w:gridCol w:w="3226"/>
      </w:tblGrid>
      <w:tr w:rsidR="0047515C" w:rsidRPr="00EE1E90" w:rsidTr="00E83A37">
        <w:trPr>
          <w:trHeight w:hRule="exact" w:val="12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№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П\П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Периодичность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производственного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контроля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Входной контроль поступающего сырья: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E83A37">
        <w:trPr>
          <w:trHeight w:hRule="exact"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за наличием необходимой сопроводительной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Проверка органолептических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Каждая партия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за условиями хранения и сроками годности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Ежедневно</w:t>
            </w:r>
          </w:p>
        </w:tc>
      </w:tr>
      <w:tr w:rsidR="0047515C" w:rsidRPr="00EE1E90" w:rsidTr="00E83A37">
        <w:trPr>
          <w:trHeight w:hRule="exact" w:val="10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за соблюдением параметров технологического процесса в соответствии с технологическими инструкциями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Каждый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технологический цикл производства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качества готовой продукции: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 w:rsidTr="00E83A37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Органолептические 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Каждая партия</w:t>
            </w:r>
          </w:p>
        </w:tc>
      </w:tr>
      <w:tr w:rsidR="0047515C" w:rsidRPr="00EE1E90" w:rsidTr="00E83A37">
        <w:trPr>
          <w:trHeight w:hRule="exact"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обеспечения поточности технологических процессов и раздельных зон для сырья и готовых продуктов при производстве, хранении и реализации пищевых продуктов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9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Соблюдение технологий изготовления продукции в соответствии с установленными требованиями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10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Санитарно-техническое состояние помещений,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водопроводно</w:t>
            </w:r>
            <w:r w:rsidRPr="00EE1E90">
              <w:rPr>
                <w:rStyle w:val="23"/>
                <w:color w:val="auto"/>
                <w:sz w:val="24"/>
                <w:szCs w:val="24"/>
              </w:rPr>
              <w:softHyphen/>
              <w:t>канализационной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 xml:space="preserve"> системы, системы вентиляции, энергосбережения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5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Наличие запаса моющих и дезинфицирующих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8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Наличия и использования инструкций по приготовлению растворов моющих и дезинфицирующих средств.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rStyle w:val="23"/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Своевременность и качество проведения санитарной обработки на предприятии</w:t>
            </w: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rStyle w:val="23"/>
                <w:color w:val="auto"/>
                <w:sz w:val="24"/>
                <w:szCs w:val="24"/>
              </w:rPr>
            </w:pPr>
          </w:p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Проведение генеральных уборок и санитарных дней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 графику.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Целостность ламп, плафонов, термометров.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7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Проведение измерений параметра микроклимата (температура, влажность)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Ежедневно</w:t>
            </w:r>
          </w:p>
        </w:tc>
      </w:tr>
      <w:tr w:rsidR="0047515C" w:rsidRPr="00EE1E90" w:rsidTr="00E83A37">
        <w:trPr>
          <w:trHeight w:hRule="exact" w:val="1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Проведение противогриппозных мероприятий: соблюдение температурного режима в производственных и административных помещениях проведение вакцинации против гриппа сотрудников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обеспечение выдачи специальной одежды и средств защиты.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за своевременным прохождением сотрудниками: гигиенической подготовки, аттестации, медицинских осмотров,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При поступлении и в соответствии с требованиями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СанПин</w:t>
            </w:r>
            <w:proofErr w:type="spellEnd"/>
          </w:p>
        </w:tc>
      </w:tr>
      <w:tr w:rsidR="0047515C" w:rsidRPr="00EE1E90" w:rsidTr="00E83A37">
        <w:trPr>
          <w:trHeight w:hRule="exact"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за организацией стирки специальной одежды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8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за соблюдением правил личной гигиены работниками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Выявление сотрудников с гнойничковыми заболеваниями кожи, инфекционными заболеваниями, отстранение их от работы, направление на лечение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8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за проведением дератизации и дезинсекции; -отсутствие грызунов -отсутствие членистоногих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numPr>
                <w:ilvl w:val="0"/>
                <w:numId w:val="30"/>
              </w:numPr>
              <w:shd w:val="clear" w:color="auto" w:fill="auto"/>
              <w:tabs>
                <w:tab w:val="left" w:pos="158"/>
              </w:tabs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раз в месяц</w:t>
            </w:r>
          </w:p>
          <w:p w:rsidR="0047515C" w:rsidRPr="00EE1E90" w:rsidRDefault="0047515C" w:rsidP="00EE1E90">
            <w:pPr>
              <w:pStyle w:val="8"/>
              <w:numPr>
                <w:ilvl w:val="0"/>
                <w:numId w:val="30"/>
              </w:numPr>
              <w:shd w:val="clear" w:color="auto" w:fill="auto"/>
              <w:tabs>
                <w:tab w:val="left" w:pos="182"/>
              </w:tabs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раза в месяц</w:t>
            </w:r>
          </w:p>
        </w:tc>
      </w:tr>
      <w:tr w:rsidR="0047515C" w:rsidRPr="00EE1E90" w:rsidTr="00E83A37">
        <w:trPr>
          <w:trHeight w:hRule="exact"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за обращением отходов, в том числе соблюдением условий сбора, накопления и утилизации отходов производства.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  <w:tr w:rsidR="0047515C" w:rsidRPr="00EE1E90" w:rsidTr="00E83A37">
        <w:trPr>
          <w:trHeight w:hRule="exact" w:val="4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Контроль за ведением учетной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постоянно</w:t>
            </w:r>
          </w:p>
        </w:tc>
      </w:tr>
    </w:tbl>
    <w:p w:rsidR="0047515C" w:rsidRPr="00EE1E90" w:rsidRDefault="0047515C" w:rsidP="00A844CE">
      <w:pPr>
        <w:pStyle w:val="21"/>
        <w:shd w:val="clear" w:color="auto" w:fill="auto"/>
        <w:spacing w:line="276" w:lineRule="auto"/>
        <w:ind w:firstLine="0"/>
        <w:rPr>
          <w:i w:val="0"/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right"/>
        <w:rPr>
          <w:i w:val="0"/>
          <w:color w:val="auto"/>
          <w:sz w:val="24"/>
          <w:szCs w:val="24"/>
        </w:rPr>
      </w:pPr>
      <w:r w:rsidRPr="00EE1E90">
        <w:rPr>
          <w:i w:val="0"/>
          <w:color w:val="auto"/>
          <w:sz w:val="24"/>
          <w:szCs w:val="24"/>
        </w:rPr>
        <w:t>Приложение №25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Перечень должностей работников, подлежащих медицинским осмотрам</w:t>
      </w:r>
    </w:p>
    <w:p w:rsidR="0047515C" w:rsidRDefault="00DC6515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Повар </w:t>
      </w:r>
      <w:r w:rsidR="00A844CE">
        <w:rPr>
          <w:color w:val="auto"/>
          <w:sz w:val="24"/>
          <w:szCs w:val="24"/>
        </w:rPr>
        <w:t>___________</w:t>
      </w:r>
      <w:proofErr w:type="spellStart"/>
      <w:r w:rsidR="0047515C" w:rsidRPr="00EE1E90">
        <w:rPr>
          <w:color w:val="auto"/>
          <w:sz w:val="24"/>
          <w:szCs w:val="24"/>
        </w:rPr>
        <w:t>ед</w:t>
      </w:r>
      <w:proofErr w:type="spellEnd"/>
      <w:r w:rsidR="0047515C" w:rsidRPr="00EE1E90">
        <w:rPr>
          <w:color w:val="auto"/>
          <w:sz w:val="24"/>
          <w:szCs w:val="24"/>
        </w:rPr>
        <w:t xml:space="preserve"> </w:t>
      </w:r>
    </w:p>
    <w:p w:rsidR="00A844CE" w:rsidRDefault="00A844CE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proofErr w:type="spellStart"/>
      <w:r>
        <w:rPr>
          <w:color w:val="auto"/>
          <w:sz w:val="24"/>
          <w:szCs w:val="24"/>
        </w:rPr>
        <w:t>Кух.рабочий</w:t>
      </w:r>
      <w:proofErr w:type="spellEnd"/>
      <w:r>
        <w:rPr>
          <w:color w:val="auto"/>
          <w:sz w:val="24"/>
          <w:szCs w:val="24"/>
        </w:rPr>
        <w:t xml:space="preserve"> ____________ </w:t>
      </w:r>
      <w:proofErr w:type="spellStart"/>
      <w:r>
        <w:rPr>
          <w:color w:val="auto"/>
          <w:sz w:val="24"/>
          <w:szCs w:val="24"/>
        </w:rPr>
        <w:t>ед</w:t>
      </w:r>
      <w:proofErr w:type="spellEnd"/>
    </w:p>
    <w:p w:rsidR="00A844CE" w:rsidRPr="00EE1E90" w:rsidRDefault="00A844CE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Посудомойки __________</w:t>
      </w:r>
      <w:proofErr w:type="spellStart"/>
      <w:r>
        <w:rPr>
          <w:color w:val="auto"/>
          <w:sz w:val="24"/>
          <w:szCs w:val="24"/>
        </w:rPr>
        <w:t>ед</w:t>
      </w:r>
      <w:proofErr w:type="spellEnd"/>
    </w:p>
    <w:p w:rsidR="0047515C" w:rsidRPr="00EE1E90" w:rsidRDefault="00DC6515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Подсобный (кухонный рабочий) </w:t>
      </w:r>
      <w:r w:rsidR="00A844CE">
        <w:rPr>
          <w:color w:val="auto"/>
          <w:sz w:val="24"/>
          <w:szCs w:val="24"/>
        </w:rPr>
        <w:t>______</w:t>
      </w:r>
      <w:r w:rsidR="0047515C" w:rsidRPr="00EE1E90">
        <w:rPr>
          <w:color w:val="auto"/>
          <w:sz w:val="24"/>
          <w:szCs w:val="24"/>
        </w:rPr>
        <w:t>ед.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12"/>
        <w:gridCol w:w="6211"/>
      </w:tblGrid>
      <w:tr w:rsidR="0047515C" w:rsidRPr="00EE1E90" w:rsidTr="00E83A37">
        <w:trPr>
          <w:trHeight w:hRule="exact" w:val="679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Наименование осмотров, обследований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Кратность обследований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Осмотр терапевтом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Осмотр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дерматовенеролога</w:t>
            </w:r>
            <w:proofErr w:type="spellEnd"/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Осмотр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оториноларенгологом</w:t>
            </w:r>
            <w:proofErr w:type="spellEnd"/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Осмотр стоматологом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Осмотр психиатром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Осмотр наркологом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Осмотр инфекционистом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 рекомендации врачей специалистов.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Исследование крови на сифилис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1401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Исследование на носительство кишечных инфекций и серологическое исследование на брюшной тиф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Рентгенография грудной клетки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Исследование на гельминтозы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Осмотр акушером-гинекологом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Не реже 1 раз в год.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Клинический анализ крови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Не реже 1 раз в год.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Клинический анализ мочи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Не реже 1 раз в год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Электрокардиография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Не реже 1 раз в год</w:t>
            </w:r>
          </w:p>
        </w:tc>
      </w:tr>
      <w:tr w:rsidR="0047515C" w:rsidRPr="00EE1E90" w:rsidTr="00E83A37">
        <w:trPr>
          <w:trHeight w:hRule="exact" w:val="288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Биохимический скрининг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Не реже 1 раз в год</w:t>
            </w:r>
          </w:p>
        </w:tc>
      </w:tr>
      <w:tr w:rsidR="0047515C" w:rsidRPr="00EE1E90" w:rsidTr="00E83A37">
        <w:trPr>
          <w:trHeight w:hRule="exact" w:val="283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Маммографию или УЗИ молочных желез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Женщины в возрасте старше 40лет 1 раз в 2 года</w:t>
            </w:r>
          </w:p>
        </w:tc>
      </w:tr>
      <w:tr w:rsidR="0047515C" w:rsidRPr="00EE1E90" w:rsidTr="00E83A37">
        <w:trPr>
          <w:trHeight w:hRule="exact" w:val="976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Исследование на носительство кишечных инфекций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</w:tbl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i w:val="0"/>
          <w:color w:val="auto"/>
          <w:sz w:val="24"/>
          <w:szCs w:val="24"/>
        </w:rPr>
        <w:sectPr w:rsidR="0047515C" w:rsidRPr="00EE1E90" w:rsidSect="00E83A37">
          <w:pgSz w:w="11909" w:h="16838"/>
          <w:pgMar w:top="0" w:right="482" w:bottom="0" w:left="482" w:header="0" w:footer="3" w:gutter="0"/>
          <w:cols w:space="720"/>
          <w:noEndnote/>
          <w:docGrid w:linePitch="360"/>
        </w:sect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lastRenderedPageBreak/>
        <w:t xml:space="preserve">                                                                                                                      Приложение № 26</w:t>
      </w: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Перечень подлежащих профессионально-гигиеническому обучению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(Согласно Сан.Пин2.3/2.4.3590-20)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576"/>
        <w:gridCol w:w="936"/>
        <w:gridCol w:w="6211"/>
      </w:tblGrid>
      <w:tr w:rsidR="0047515C" w:rsidRPr="00EE1E90" w:rsidTr="000C3C31">
        <w:trPr>
          <w:trHeight w:hRule="exact" w:val="1426"/>
        </w:trPr>
        <w:tc>
          <w:tcPr>
            <w:tcW w:w="3576" w:type="dxa"/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Перечень должностей, работников подлежащей прохождению гигиенического обучения</w:t>
            </w:r>
          </w:p>
        </w:tc>
        <w:tc>
          <w:tcPr>
            <w:tcW w:w="936" w:type="dxa"/>
            <w:shd w:val="clear" w:color="auto" w:fill="FFFFFF"/>
          </w:tcPr>
          <w:p w:rsidR="0047515C" w:rsidRPr="00EE1E90" w:rsidRDefault="0047515C" w:rsidP="00A844CE">
            <w:pPr>
              <w:pStyle w:val="8"/>
              <w:shd w:val="clear" w:color="auto" w:fill="auto"/>
              <w:spacing w:before="0" w:after="0" w:line="276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EE1E90">
              <w:rPr>
                <w:rStyle w:val="22"/>
                <w:color w:val="auto"/>
                <w:sz w:val="24"/>
                <w:szCs w:val="24"/>
              </w:rPr>
              <w:t>Колич</w:t>
            </w:r>
            <w:proofErr w:type="spellEnd"/>
          </w:p>
          <w:p w:rsidR="0047515C" w:rsidRPr="00EE1E90" w:rsidRDefault="0047515C" w:rsidP="00A844CE">
            <w:pPr>
              <w:pStyle w:val="8"/>
              <w:shd w:val="clear" w:color="auto" w:fill="auto"/>
              <w:spacing w:before="0" w:after="0" w:line="276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EE1E90">
              <w:rPr>
                <w:rStyle w:val="22"/>
                <w:color w:val="auto"/>
                <w:sz w:val="24"/>
                <w:szCs w:val="24"/>
              </w:rPr>
              <w:t>ество</w:t>
            </w:r>
            <w:proofErr w:type="spellEnd"/>
          </w:p>
        </w:tc>
        <w:tc>
          <w:tcPr>
            <w:tcW w:w="6211" w:type="dxa"/>
            <w:shd w:val="clear" w:color="auto" w:fill="FFFFFF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Периодичность прохождения</w:t>
            </w:r>
          </w:p>
        </w:tc>
      </w:tr>
      <w:tr w:rsidR="0047515C" w:rsidRPr="00EE1E90" w:rsidTr="00386739">
        <w:trPr>
          <w:trHeight w:hRule="exact" w:val="283"/>
        </w:trPr>
        <w:tc>
          <w:tcPr>
            <w:tcW w:w="3576" w:type="dxa"/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</w:t>
            </w:r>
          </w:p>
        </w:tc>
        <w:tc>
          <w:tcPr>
            <w:tcW w:w="6211" w:type="dxa"/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</w:t>
            </w:r>
          </w:p>
        </w:tc>
      </w:tr>
      <w:tr w:rsidR="0047515C" w:rsidRPr="00EE1E90" w:rsidTr="00D930FE">
        <w:trPr>
          <w:trHeight w:hRule="exact" w:val="799"/>
        </w:trPr>
        <w:tc>
          <w:tcPr>
            <w:tcW w:w="3576" w:type="dxa"/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</w:p>
        </w:tc>
        <w:tc>
          <w:tcPr>
            <w:tcW w:w="6211" w:type="dxa"/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  <w:tr w:rsidR="0047515C" w:rsidRPr="00EE1E90" w:rsidTr="00D930FE">
        <w:trPr>
          <w:trHeight w:hRule="exact" w:val="799"/>
        </w:trPr>
        <w:tc>
          <w:tcPr>
            <w:tcW w:w="3576" w:type="dxa"/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</w:p>
        </w:tc>
        <w:tc>
          <w:tcPr>
            <w:tcW w:w="6211" w:type="dxa"/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При поступлении на работу, в дальнейшем - 1 раз в год.</w:t>
            </w:r>
          </w:p>
        </w:tc>
      </w:tr>
    </w:tbl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№27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Политика </w:t>
      </w:r>
      <w:r w:rsidR="005D6C0A" w:rsidRPr="00EE1E90">
        <w:rPr>
          <w:color w:val="auto"/>
          <w:sz w:val="24"/>
          <w:szCs w:val="24"/>
        </w:rPr>
        <w:t xml:space="preserve">школы </w:t>
      </w:r>
      <w:r w:rsidRPr="00EE1E90">
        <w:rPr>
          <w:color w:val="auto"/>
          <w:sz w:val="24"/>
          <w:szCs w:val="24"/>
        </w:rPr>
        <w:t>в области качества и безопасности выпускаемой продукции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Основная цель в области качества и безопасности продукции: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1. Предоставлять соответствующим российским стандартам и стандартам Таможенного Союза пищевую продукцию, которая отвечает требованиям потребителей (воспитанников, родителей (законных представителей)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Задачи </w:t>
      </w:r>
      <w:r w:rsidR="005D6C0A" w:rsidRPr="00EE1E90">
        <w:rPr>
          <w:color w:val="auto"/>
          <w:sz w:val="24"/>
          <w:szCs w:val="24"/>
        </w:rPr>
        <w:t xml:space="preserve">школы </w:t>
      </w:r>
      <w:r w:rsidRPr="00EE1E90">
        <w:rPr>
          <w:color w:val="auto"/>
          <w:sz w:val="24"/>
          <w:szCs w:val="24"/>
        </w:rPr>
        <w:t>в области обеспечения системы качества и безопасности пищевой продукции:</w:t>
      </w:r>
    </w:p>
    <w:p w:rsidR="0047515C" w:rsidRPr="00EE1E90" w:rsidRDefault="0047515C" w:rsidP="00EE1E90">
      <w:pPr>
        <w:pStyle w:val="8"/>
        <w:numPr>
          <w:ilvl w:val="0"/>
          <w:numId w:val="3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Обеспечение непрерывного совершенствования процесса производства пищевой продукции,</w:t>
      </w:r>
    </w:p>
    <w:p w:rsidR="0047515C" w:rsidRPr="00EE1E90" w:rsidRDefault="0047515C" w:rsidP="00EE1E90">
      <w:pPr>
        <w:pStyle w:val="8"/>
        <w:numPr>
          <w:ilvl w:val="0"/>
          <w:numId w:val="3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Обеспечение стабильности качества продукции на всех этапах ее жизненного цикла,</w:t>
      </w:r>
    </w:p>
    <w:p w:rsidR="0047515C" w:rsidRPr="00EE1E90" w:rsidRDefault="0047515C" w:rsidP="00EE1E90">
      <w:pPr>
        <w:pStyle w:val="8"/>
        <w:numPr>
          <w:ilvl w:val="0"/>
          <w:numId w:val="3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Постоянное стремление к повышению качества и безопасности разнообразных видов пищевой продукции,</w:t>
      </w:r>
    </w:p>
    <w:p w:rsidR="0047515C" w:rsidRPr="00EE1E90" w:rsidRDefault="0047515C" w:rsidP="00EE1E90">
      <w:pPr>
        <w:pStyle w:val="8"/>
        <w:numPr>
          <w:ilvl w:val="0"/>
          <w:numId w:val="3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Повышение эффективности пользования ресурсов,</w:t>
      </w:r>
    </w:p>
    <w:p w:rsidR="0047515C" w:rsidRPr="00EE1E90" w:rsidRDefault="0047515C" w:rsidP="00EE1E90">
      <w:pPr>
        <w:pStyle w:val="8"/>
        <w:numPr>
          <w:ilvl w:val="0"/>
          <w:numId w:val="3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Совершенствование системы менеджмента качества, разработки и внедрение системы управления качеством, основанной на принципах ХАССП,</w:t>
      </w:r>
    </w:p>
    <w:p w:rsidR="0047515C" w:rsidRPr="00EE1E90" w:rsidRDefault="0047515C" w:rsidP="00EE1E90">
      <w:pPr>
        <w:pStyle w:val="8"/>
        <w:numPr>
          <w:ilvl w:val="0"/>
          <w:numId w:val="31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Предоставление потребителю (воспитанникам, родителям (законным представителям)) контролирующим органам подтверждения соответствия продукции установленным требованиям действующим стандартам и нормативам,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Основными методами реализации политики в области качества и безопасности продукции являются:</w:t>
      </w:r>
    </w:p>
    <w:p w:rsidR="0047515C" w:rsidRPr="00EE1E90" w:rsidRDefault="0047515C" w:rsidP="00EE1E90">
      <w:pPr>
        <w:pStyle w:val="8"/>
        <w:numPr>
          <w:ilvl w:val="0"/>
          <w:numId w:val="32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Персональная ответственность руководителя и сотрудников, чья деятельность связана с приготовлением и раздачей пищи, перед потребителем за качество продукции,</w:t>
      </w:r>
    </w:p>
    <w:p w:rsidR="0047515C" w:rsidRPr="00EE1E90" w:rsidRDefault="0047515C" w:rsidP="00EE1E90">
      <w:pPr>
        <w:pStyle w:val="8"/>
        <w:numPr>
          <w:ilvl w:val="0"/>
          <w:numId w:val="32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Постоянная работа с поставщиками пищевого сырья с целью улучшения качества и безопасности поставляемой продукции,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numPr>
          <w:ilvl w:val="0"/>
          <w:numId w:val="32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Совершенствование форм и методов организации производства, повышение уровня культуры производства пищевой продукции,</w:t>
      </w:r>
    </w:p>
    <w:p w:rsidR="0047515C" w:rsidRPr="00EE1E90" w:rsidRDefault="0047515C" w:rsidP="00EE1E90">
      <w:pPr>
        <w:pStyle w:val="8"/>
        <w:numPr>
          <w:ilvl w:val="0"/>
          <w:numId w:val="32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Повышение уровня знаний и профессионального мастерства сотрудников, чья деятельность связана с приготовлением и раздачей пищи,</w:t>
      </w:r>
    </w:p>
    <w:p w:rsidR="0047515C" w:rsidRPr="00EE1E90" w:rsidRDefault="0047515C" w:rsidP="00EE1E90">
      <w:pPr>
        <w:pStyle w:val="8"/>
        <w:numPr>
          <w:ilvl w:val="0"/>
          <w:numId w:val="32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Совершенствование предупреждающих действий и управление ими с целью обеспечения требования по безопасности и качества продукции,</w:t>
      </w:r>
    </w:p>
    <w:p w:rsidR="0047515C" w:rsidRPr="00EE1E90" w:rsidRDefault="0047515C" w:rsidP="00EE1E90">
      <w:pPr>
        <w:pStyle w:val="8"/>
        <w:numPr>
          <w:ilvl w:val="0"/>
          <w:numId w:val="32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Регулярное проведение внутренних проверок эффективности функционирования системы качества.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Руководство несет ответственность за выпуск качественной и безопасной пищевой продукции, за воздействие условий производства на окружающую среду, берет на себя ответственность в </w:t>
      </w:r>
      <w:r w:rsidRPr="00EE1E90">
        <w:rPr>
          <w:color w:val="auto"/>
          <w:sz w:val="24"/>
          <w:szCs w:val="24"/>
        </w:rPr>
        <w:lastRenderedPageBreak/>
        <w:t>осуществлении поставленных целей и задач в области обеспечения качества и безопасности и ожидает от каждого работника активного творческого участия в деятельности по совершенствованию процессов в интересах  Образовательной организации и потребителей.</w:t>
      </w: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  <w:r w:rsidRPr="00EE1E90">
        <w:rPr>
          <w:rFonts w:ascii="Times New Roman" w:hAnsi="Times New Roman" w:cs="Times New Roman"/>
          <w:color w:val="auto"/>
        </w:rPr>
        <w:t>Приложение № 28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ПРИКАЗ</w:t>
      </w:r>
    </w:p>
    <w:p w:rsidR="0047515C" w:rsidRPr="00EE1E90" w:rsidRDefault="000C3C31" w:rsidP="00EE1E90">
      <w:pPr>
        <w:pStyle w:val="8"/>
        <w:shd w:val="clear" w:color="auto" w:fill="auto"/>
        <w:tabs>
          <w:tab w:val="center" w:leader="underscore" w:pos="1906"/>
          <w:tab w:val="left" w:leader="underscore" w:pos="2391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От </w:t>
      </w:r>
      <w:r w:rsidR="00A844CE">
        <w:rPr>
          <w:color w:val="auto"/>
          <w:sz w:val="24"/>
          <w:szCs w:val="24"/>
        </w:rPr>
        <w:t>«___» ________20___</w:t>
      </w:r>
      <w:r w:rsidRPr="00EE1E90">
        <w:rPr>
          <w:color w:val="auto"/>
          <w:sz w:val="24"/>
          <w:szCs w:val="24"/>
        </w:rPr>
        <w:t xml:space="preserve"> г.  </w:t>
      </w:r>
      <w:r w:rsidR="00A844CE">
        <w:rPr>
          <w:color w:val="auto"/>
          <w:sz w:val="24"/>
          <w:szCs w:val="24"/>
        </w:rPr>
        <w:tab/>
      </w:r>
      <w:r w:rsidR="00A844CE">
        <w:rPr>
          <w:color w:val="auto"/>
          <w:sz w:val="24"/>
          <w:szCs w:val="24"/>
        </w:rPr>
        <w:tab/>
      </w:r>
      <w:r w:rsidR="00A844CE">
        <w:rPr>
          <w:color w:val="auto"/>
          <w:sz w:val="24"/>
          <w:szCs w:val="24"/>
        </w:rPr>
        <w:tab/>
      </w:r>
      <w:r w:rsidR="00A844CE">
        <w:rPr>
          <w:color w:val="auto"/>
          <w:sz w:val="24"/>
          <w:szCs w:val="24"/>
        </w:rPr>
        <w:tab/>
      </w:r>
      <w:r w:rsidR="00A844CE">
        <w:rPr>
          <w:color w:val="auto"/>
          <w:sz w:val="24"/>
          <w:szCs w:val="24"/>
        </w:rPr>
        <w:tab/>
      </w:r>
      <w:r w:rsidR="00A844CE">
        <w:rPr>
          <w:color w:val="auto"/>
          <w:sz w:val="24"/>
          <w:szCs w:val="24"/>
        </w:rPr>
        <w:tab/>
      </w:r>
      <w:r w:rsidR="00A844CE">
        <w:rPr>
          <w:color w:val="auto"/>
          <w:sz w:val="24"/>
          <w:szCs w:val="24"/>
        </w:rPr>
        <w:tab/>
      </w:r>
      <w:r w:rsidR="00A844CE">
        <w:rPr>
          <w:color w:val="auto"/>
          <w:sz w:val="24"/>
          <w:szCs w:val="24"/>
        </w:rPr>
        <w:tab/>
      </w:r>
      <w:r w:rsidRPr="00EE1E90">
        <w:rPr>
          <w:color w:val="auto"/>
          <w:sz w:val="24"/>
          <w:szCs w:val="24"/>
        </w:rPr>
        <w:t>№</w:t>
      </w:r>
      <w:r w:rsidR="00A844CE">
        <w:rPr>
          <w:color w:val="auto"/>
          <w:sz w:val="24"/>
          <w:szCs w:val="24"/>
        </w:rPr>
        <w:t xml:space="preserve"> _________</w:t>
      </w:r>
      <w:r w:rsidRPr="00EE1E90">
        <w:rPr>
          <w:color w:val="auto"/>
          <w:sz w:val="24"/>
          <w:szCs w:val="24"/>
        </w:rPr>
        <w:tab/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«О создании рабочей группы на предприятии по разработке и внедрению принципов ХАССП, утверждении программы ХАССП»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С соответствии с ТР № 021/2011 «О безопасности пищевой продукции» и в целях разработки и внедрения системы безопасности пищевых продуктов, основанной на принципах ХАССП (далее системы ХАССП)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ПРИКАЗЫВАЮ: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tabs>
          <w:tab w:val="left" w:pos="426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Организовать и назначить постоянно действующую группу ХАССП в</w:t>
      </w:r>
      <w:r w:rsidR="005D6C0A" w:rsidRPr="00EE1E90">
        <w:rPr>
          <w:color w:val="auto"/>
          <w:sz w:val="24"/>
          <w:szCs w:val="24"/>
        </w:rPr>
        <w:t xml:space="preserve"> </w:t>
      </w:r>
      <w:r w:rsidR="00A844CE">
        <w:rPr>
          <w:color w:val="auto"/>
          <w:sz w:val="24"/>
          <w:szCs w:val="24"/>
        </w:rPr>
        <w:t>лагере</w:t>
      </w:r>
      <w:r w:rsidRPr="00EE1E90">
        <w:rPr>
          <w:color w:val="auto"/>
          <w:sz w:val="24"/>
          <w:szCs w:val="24"/>
        </w:rPr>
        <w:t xml:space="preserve">   Координатор: </w:t>
      </w:r>
      <w:r w:rsidR="00DC6515" w:rsidRPr="00EE1E90">
        <w:rPr>
          <w:color w:val="auto"/>
          <w:sz w:val="24"/>
          <w:szCs w:val="24"/>
        </w:rPr>
        <w:t xml:space="preserve"> </w:t>
      </w:r>
      <w:r w:rsidR="00A844CE">
        <w:rPr>
          <w:color w:val="auto"/>
          <w:sz w:val="24"/>
          <w:szCs w:val="24"/>
        </w:rPr>
        <w:t>___________________________________________________________________________________________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Технический секретарь:  </w:t>
      </w:r>
      <w:r w:rsidR="00A844CE">
        <w:rPr>
          <w:color w:val="auto"/>
          <w:sz w:val="24"/>
          <w:szCs w:val="24"/>
        </w:rPr>
        <w:t>_________________________________________________________________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Члены рабочей группы:</w:t>
      </w:r>
      <w:r w:rsidR="00A844CE">
        <w:rPr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Рабочей группе ХАССП разработать и внедрить систему ХАССП.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tabs>
          <w:tab w:val="left" w:pos="426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Рабочей группе ХАССП подготовить пакет официальной документации с требованиями по безопасности и качеству продукции, разработать необходимые формы документирования и обеспечить ими </w:t>
      </w:r>
      <w:r w:rsidR="00A844CE">
        <w:rPr>
          <w:color w:val="auto"/>
          <w:sz w:val="24"/>
          <w:szCs w:val="24"/>
        </w:rPr>
        <w:t>________________________________________________________________</w:t>
      </w:r>
      <w:r w:rsidRPr="00EE1E90">
        <w:rPr>
          <w:color w:val="auto"/>
          <w:sz w:val="24"/>
          <w:szCs w:val="24"/>
        </w:rPr>
        <w:t>.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Рабочей группе ХАССП обеспечить надежное и достоверное функционирование системы ХАССП и проводить регулярную работу по ведению соответствующих форм документирования, подтверждающей функционирование системы ХАССП.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Координатору утвердить функции рабочей группы ХАССП на предприятии и рабочий план с распределением обязанностей между членами группы.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Рабочей группе ХАССП проводить анализ безопасности и качества выпускаемой продукции, эффективности системы ХАССП.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Вменить в обязанности координатора рабочей группы ХАССП:</w:t>
      </w:r>
    </w:p>
    <w:p w:rsidR="0047515C" w:rsidRPr="00EE1E90" w:rsidRDefault="0047515C" w:rsidP="00EE1E90">
      <w:pPr>
        <w:pStyle w:val="8"/>
        <w:numPr>
          <w:ilvl w:val="0"/>
          <w:numId w:val="6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формирование состава рабочей группы в соответствии с областью разработки;</w:t>
      </w:r>
    </w:p>
    <w:p w:rsidR="0047515C" w:rsidRPr="00EE1E90" w:rsidRDefault="0047515C" w:rsidP="00EE1E90">
      <w:pPr>
        <w:pStyle w:val="8"/>
        <w:numPr>
          <w:ilvl w:val="0"/>
          <w:numId w:val="6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внесение изменений в состав рабочей группы в случае необходимости;</w:t>
      </w:r>
    </w:p>
    <w:p w:rsidR="0047515C" w:rsidRPr="00EE1E90" w:rsidRDefault="0047515C" w:rsidP="00EE1E90">
      <w:pPr>
        <w:pStyle w:val="8"/>
        <w:numPr>
          <w:ilvl w:val="0"/>
          <w:numId w:val="6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координация работы группы;</w:t>
      </w:r>
    </w:p>
    <w:p w:rsidR="0047515C" w:rsidRPr="00EE1E90" w:rsidRDefault="0047515C" w:rsidP="00EE1E90">
      <w:pPr>
        <w:pStyle w:val="8"/>
        <w:numPr>
          <w:ilvl w:val="0"/>
          <w:numId w:val="6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обеспечение выполнения согласованного плана;</w:t>
      </w:r>
    </w:p>
    <w:p w:rsidR="0047515C" w:rsidRPr="00EE1E90" w:rsidRDefault="0047515C" w:rsidP="00EE1E90">
      <w:pPr>
        <w:pStyle w:val="8"/>
        <w:numPr>
          <w:ilvl w:val="0"/>
          <w:numId w:val="6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распределение работы и обязанностей;</w:t>
      </w:r>
    </w:p>
    <w:p w:rsidR="0047515C" w:rsidRPr="00EE1E90" w:rsidRDefault="0047515C" w:rsidP="00EE1E90">
      <w:pPr>
        <w:pStyle w:val="8"/>
        <w:numPr>
          <w:ilvl w:val="0"/>
          <w:numId w:val="6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обеспечение охвата всей области разработки.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Вменить в обязанности технического секретаря рабочей группы ХАССП</w:t>
      </w:r>
    </w:p>
    <w:p w:rsidR="0047515C" w:rsidRPr="00EE1E90" w:rsidRDefault="0047515C" w:rsidP="00EE1E90">
      <w:pPr>
        <w:pStyle w:val="8"/>
        <w:numPr>
          <w:ilvl w:val="0"/>
          <w:numId w:val="6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доведение до исполнителей решения группы.</w:t>
      </w:r>
    </w:p>
    <w:p w:rsidR="0047515C" w:rsidRPr="000963B1" w:rsidRDefault="0047515C" w:rsidP="00EE1E90">
      <w:pPr>
        <w:pStyle w:val="8"/>
        <w:numPr>
          <w:ilvl w:val="0"/>
          <w:numId w:val="33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0963B1">
        <w:rPr>
          <w:color w:val="auto"/>
          <w:sz w:val="24"/>
          <w:szCs w:val="24"/>
        </w:rPr>
        <w:t xml:space="preserve"> Директору и зам. директора по АХЧ (координатору и техническому секретарю рабочей группы ХАССП) организовать внутренние проверки в соответствии с планом контроля организации питания  Дополнительно включать в Программу проверки: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анализ зарегистрированных рекламаций, претензий, жалоб и происшествий, связанных с нарушением безопасности продукции;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оценку соответствия фактически выполняемых процедур документам системы ХАССП;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проверку выполнения предупреждающих действий;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анализ результатов мониторинга критических контрольных точек и проведенных корректирующих действий;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оценку эффективности системы ХАССП и составление рекомендаций по ее улучшению;</w:t>
      </w:r>
    </w:p>
    <w:p w:rsidR="0047515C" w:rsidRPr="00EE1E90" w:rsidRDefault="0047515C" w:rsidP="00EE1E90">
      <w:pPr>
        <w:pStyle w:val="8"/>
        <w:numPr>
          <w:ilvl w:val="0"/>
          <w:numId w:val="2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 xml:space="preserve"> актуализацию документов.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Разработать и утвердить настоящим приказом Программу ХАССП</w:t>
      </w:r>
    </w:p>
    <w:p w:rsidR="0047515C" w:rsidRPr="00EE1E90" w:rsidRDefault="0047515C" w:rsidP="00EE1E90">
      <w:pPr>
        <w:pStyle w:val="8"/>
        <w:numPr>
          <w:ilvl w:val="0"/>
          <w:numId w:val="33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Данный приказ довести до сведения работников.</w:t>
      </w:r>
    </w:p>
    <w:p w:rsidR="0047515C" w:rsidRPr="00EE1E90" w:rsidRDefault="0047515C" w:rsidP="00EE1E90">
      <w:pPr>
        <w:pStyle w:val="8"/>
        <w:shd w:val="clear" w:color="auto" w:fill="auto"/>
        <w:tabs>
          <w:tab w:val="left" w:pos="426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</w:t>
      </w:r>
    </w:p>
    <w:p w:rsidR="0047515C" w:rsidRPr="00EE1E90" w:rsidRDefault="0047515C" w:rsidP="00EE1E90">
      <w:pPr>
        <w:pStyle w:val="8"/>
        <w:shd w:val="clear" w:color="auto" w:fill="auto"/>
        <w:tabs>
          <w:tab w:val="left" w:pos="426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47515C" w:rsidRPr="00EE1E90" w:rsidRDefault="0047515C" w:rsidP="000963B1">
      <w:pPr>
        <w:pStyle w:val="8"/>
        <w:shd w:val="clear" w:color="auto" w:fill="auto"/>
        <w:tabs>
          <w:tab w:val="left" w:pos="426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Директор </w:t>
      </w:r>
      <w:r w:rsidR="000963B1">
        <w:rPr>
          <w:color w:val="auto"/>
          <w:sz w:val="24"/>
          <w:szCs w:val="24"/>
        </w:rPr>
        <w:t>______________________________________________________________________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                              </w:t>
      </w:r>
      <w:r w:rsidRPr="00EE1E90">
        <w:rPr>
          <w:color w:val="auto"/>
          <w:sz w:val="24"/>
          <w:szCs w:val="24"/>
        </w:rPr>
        <w:tab/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rPr>
          <w:color w:val="auto"/>
          <w:sz w:val="24"/>
          <w:szCs w:val="24"/>
        </w:rPr>
      </w:pPr>
    </w:p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№29</w:t>
      </w:r>
    </w:p>
    <w:p w:rsidR="0047515C" w:rsidRPr="00EE1E90" w:rsidRDefault="0047515C" w:rsidP="00EE1E90">
      <w:pPr>
        <w:pStyle w:val="210"/>
        <w:framePr w:w="10200" w:wrap="notBeside" w:vAnchor="text" w:hAnchor="text" w:xAlign="center" w:y="1"/>
        <w:shd w:val="clear" w:color="auto" w:fill="auto"/>
        <w:tabs>
          <w:tab w:val="left" w:leader="underscore" w:pos="1632"/>
          <w:tab w:val="left" w:leader="underscore" w:pos="6950"/>
        </w:tabs>
        <w:spacing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Журнал учета результатов медицинских осмотров работников </w:t>
      </w:r>
      <w:r w:rsidRPr="00EE1E90">
        <w:rPr>
          <w:rStyle w:val="26"/>
          <w:color w:val="auto"/>
          <w:sz w:val="24"/>
          <w:szCs w:val="24"/>
        </w:rPr>
        <w:tab/>
      </w:r>
      <w:r w:rsidRPr="00EE1E90">
        <w:rPr>
          <w:rStyle w:val="25"/>
          <w:i/>
          <w:iCs/>
          <w:color w:val="auto"/>
          <w:sz w:val="24"/>
          <w:szCs w:val="24"/>
        </w:rPr>
        <w:t xml:space="preserve">(в </w:t>
      </w:r>
      <w:proofErr w:type="spellStart"/>
      <w:r w:rsidRPr="00EE1E90">
        <w:rPr>
          <w:rStyle w:val="25"/>
          <w:i/>
          <w:iCs/>
          <w:color w:val="auto"/>
          <w:sz w:val="24"/>
          <w:szCs w:val="24"/>
        </w:rPr>
        <w:t>т.ч</w:t>
      </w:r>
      <w:proofErr w:type="spellEnd"/>
      <w:r w:rsidRPr="00EE1E90">
        <w:rPr>
          <w:rStyle w:val="25"/>
          <w:i/>
          <w:iCs/>
          <w:color w:val="auto"/>
          <w:sz w:val="24"/>
          <w:szCs w:val="24"/>
        </w:rPr>
        <w:t>. связанных с раздачей пищи)</w:t>
      </w:r>
      <w:r w:rsidRPr="00EE1E90">
        <w:rPr>
          <w:rStyle w:val="26"/>
          <w:color w:val="auto"/>
          <w:sz w:val="24"/>
          <w:szCs w:val="24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46"/>
        <w:gridCol w:w="2198"/>
        <w:gridCol w:w="1685"/>
        <w:gridCol w:w="2237"/>
        <w:gridCol w:w="1555"/>
        <w:gridCol w:w="1579"/>
      </w:tblGrid>
      <w:tr w:rsidR="0047515C" w:rsidRPr="00EE1E90" w:rsidTr="00386739">
        <w:trPr>
          <w:trHeight w:hRule="exact" w:val="1355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  <w:lang w:val="en-US" w:eastAsia="en-US"/>
              </w:rPr>
              <w:t>N</w:t>
            </w:r>
          </w:p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Ф.И.О. работника</w:t>
            </w:r>
          </w:p>
          <w:p w:rsidR="0047515C" w:rsidRPr="00EE1E90" w:rsidRDefault="000654D2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hyperlink r:id="rId14" w:history="1">
              <w:r w:rsidR="0047515C" w:rsidRPr="00EE1E90">
                <w:rPr>
                  <w:rStyle w:val="a3"/>
                  <w:color w:val="auto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Должность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Дата прохождения медицинского осмотра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Медицинское</w:t>
            </w:r>
          </w:p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заключение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Дата</w:t>
            </w:r>
          </w:p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следующего</w:t>
            </w:r>
          </w:p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медицинского</w:t>
            </w:r>
          </w:p>
          <w:p w:rsidR="0047515C" w:rsidRPr="00EE1E90" w:rsidRDefault="0047515C" w:rsidP="000963B1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осмотра</w:t>
            </w:r>
          </w:p>
        </w:tc>
      </w:tr>
      <w:tr w:rsidR="0047515C" w:rsidRPr="00EE1E90">
        <w:trPr>
          <w:trHeight w:hRule="exact" w:val="298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>
        <w:trPr>
          <w:trHeight w:hRule="exact" w:val="293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>
        <w:trPr>
          <w:trHeight w:hRule="exact" w:val="312"/>
          <w:jc w:val="center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200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200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№30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Гигиенический журнал (сотрудники)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20"/>
        <w:gridCol w:w="850"/>
        <w:gridCol w:w="1358"/>
        <w:gridCol w:w="1714"/>
        <w:gridCol w:w="1642"/>
        <w:gridCol w:w="2472"/>
        <w:gridCol w:w="1968"/>
      </w:tblGrid>
      <w:tr w:rsidR="0047515C" w:rsidRPr="00EE1E90">
        <w:trPr>
          <w:trHeight w:hRule="exact" w:val="387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№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Дата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Ф.И.О.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работника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(последнее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при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наличии)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Подпись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сотрудника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об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отсутствии признаков инфекционных заболеваний у сотрудника и членов семьи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Подпись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сотрудника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об</w:t>
            </w:r>
          </w:p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отсутствии заболеваний верхних дыхательных путей и гнойничковых заболеваний кожи рук и открытых поверхностей тела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Результат осмотра медицинским работником (ответственным лицом) (допущен/отстранен)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0963B1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Подпись медицинского работника или ответственного лица</w:t>
            </w:r>
          </w:p>
        </w:tc>
      </w:tr>
      <w:tr w:rsidR="0047515C" w:rsidRPr="00EE1E90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10723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</w:t>
            </w:r>
          </w:p>
        </w:tc>
      </w:tr>
      <w:tr w:rsidR="0047515C" w:rsidRPr="00EE1E90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7515C" w:rsidRPr="00EE1E90">
        <w:trPr>
          <w:trHeight w:hRule="exact" w:val="29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10723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7515C" w:rsidRPr="00EE1E90" w:rsidRDefault="0047515C" w:rsidP="00EE1E90">
      <w:pPr>
        <w:pStyle w:val="ab"/>
        <w:framePr w:w="10723" w:wrap="notBeside" w:vAnchor="text" w:hAnchor="text" w:xAlign="center" w:y="1"/>
        <w:shd w:val="clear" w:color="auto" w:fill="auto"/>
        <w:spacing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Примечание: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&lt;*&gt; Список работников, отмеченных в журнале на день осмотра, должен соответствовать числу работников на этот день в смену.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№31</w:t>
      </w: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Требования к составлению меню для организации питания детей разного возраста</w:t>
      </w:r>
    </w:p>
    <w:p w:rsidR="0047515C" w:rsidRPr="00EE1E90" w:rsidRDefault="0047515C" w:rsidP="00EE1E90">
      <w:pPr>
        <w:pStyle w:val="8"/>
        <w:numPr>
          <w:ilvl w:val="0"/>
          <w:numId w:val="34"/>
        </w:numPr>
        <w:shd w:val="clear" w:color="auto" w:fill="auto"/>
        <w:tabs>
          <w:tab w:val="left" w:pos="891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Питание должно удовлетворять физиологические потребности детей в основных пищевых веществах и энергии и быть не меньше значений, указанных в таблице 1.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Таблица 1</w:t>
      </w:r>
    </w:p>
    <w:p w:rsidR="0047515C" w:rsidRPr="00EE1E90" w:rsidRDefault="0047515C" w:rsidP="00EE1E90">
      <w:pPr>
        <w:pStyle w:val="ab"/>
        <w:framePr w:w="6509" w:hSpace="1152" w:wrap="notBeside" w:vAnchor="text" w:hAnchor="text" w:xAlign="center" w:y="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>Нормы физиологических потребностей в энергии и пищевых Веществах(суточная) для детей возрастных групп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941"/>
        <w:gridCol w:w="1277"/>
        <w:gridCol w:w="1291"/>
      </w:tblGrid>
      <w:tr w:rsidR="0047515C" w:rsidRPr="00EE1E90">
        <w:trPr>
          <w:trHeight w:hRule="exact" w:val="581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7-11 лет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2"/>
                <w:color w:val="auto"/>
                <w:sz w:val="24"/>
                <w:szCs w:val="24"/>
              </w:rPr>
              <w:t>12 лет и старше</w:t>
            </w:r>
          </w:p>
        </w:tc>
      </w:tr>
      <w:tr w:rsidR="0047515C" w:rsidRPr="00EE1E90">
        <w:trPr>
          <w:trHeight w:hRule="exact" w:val="29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Энергия (ккал)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2350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2720</w:t>
            </w:r>
          </w:p>
        </w:tc>
      </w:tr>
      <w:tr w:rsidR="0047515C" w:rsidRPr="00EE1E90">
        <w:trPr>
          <w:trHeight w:hRule="exact" w:val="29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Белок,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90</w:t>
            </w:r>
          </w:p>
        </w:tc>
      </w:tr>
      <w:tr w:rsidR="0047515C" w:rsidRPr="00EE1E90">
        <w:trPr>
          <w:trHeight w:hRule="exact" w:val="293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Жир</w:t>
            </w:r>
            <w:hyperlink r:id="rId15" w:history="1">
              <w:r w:rsidRPr="00EE1E90">
                <w:rPr>
                  <w:rStyle w:val="a3"/>
                  <w:color w:val="auto"/>
                  <w:sz w:val="24"/>
                  <w:szCs w:val="24"/>
                </w:rPr>
                <w:t>ы_в</w:t>
              </w:r>
              <w:proofErr w:type="spellEnd"/>
            </w:hyperlink>
            <w:r w:rsidRPr="00EE1E90">
              <w:rPr>
                <w:rStyle w:val="23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т.ч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. животный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72</w:t>
            </w:r>
          </w:p>
        </w:tc>
      </w:tr>
      <w:tr w:rsidR="0047515C" w:rsidRPr="00EE1E90">
        <w:trPr>
          <w:trHeight w:hRule="exact" w:val="29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Углеводы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335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383</w:t>
            </w:r>
          </w:p>
        </w:tc>
      </w:tr>
      <w:tr w:rsidR="0047515C" w:rsidRPr="00EE1E90">
        <w:trPr>
          <w:trHeight w:hRule="exact" w:val="379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Витамин 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70</w:t>
            </w:r>
          </w:p>
        </w:tc>
      </w:tr>
      <w:tr w:rsidR="0047515C" w:rsidRPr="00EE1E90">
        <w:trPr>
          <w:trHeight w:hRule="exact" w:val="29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Витамин </w:t>
            </w: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>B1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1,4</w:t>
            </w:r>
          </w:p>
        </w:tc>
      </w:tr>
      <w:tr w:rsidR="0047515C" w:rsidRPr="00EE1E90">
        <w:trPr>
          <w:trHeight w:hRule="exact" w:val="293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Витамин </w:t>
            </w: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>B2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1,6</w:t>
            </w:r>
          </w:p>
        </w:tc>
      </w:tr>
      <w:tr w:rsidR="0047515C" w:rsidRPr="00EE1E90">
        <w:trPr>
          <w:trHeight w:hRule="exact" w:val="394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Витамин А(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реет.экв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/</w:t>
            </w:r>
            <w:proofErr w:type="spellStart"/>
            <w:r w:rsidRPr="00EE1E90">
              <w:rPr>
                <w:rStyle w:val="23"/>
                <w:color w:val="auto"/>
                <w:sz w:val="24"/>
                <w:szCs w:val="24"/>
              </w:rPr>
              <w:t>сут</w:t>
            </w:r>
            <w:proofErr w:type="spellEnd"/>
            <w:r w:rsidRPr="00EE1E90">
              <w:rPr>
                <w:rStyle w:val="23"/>
                <w:color w:val="auto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900</w:t>
            </w:r>
          </w:p>
        </w:tc>
      </w:tr>
      <w:tr w:rsidR="0047515C" w:rsidRPr="00EE1E90">
        <w:trPr>
          <w:trHeight w:hRule="exact" w:val="293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 xml:space="preserve">Витамин </w:t>
            </w:r>
            <w:r w:rsidRPr="00EE1E90">
              <w:rPr>
                <w:rStyle w:val="23"/>
                <w:color w:val="auto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10</w:t>
            </w:r>
          </w:p>
        </w:tc>
      </w:tr>
      <w:tr w:rsidR="0047515C" w:rsidRPr="00EE1E90">
        <w:trPr>
          <w:trHeight w:hRule="exact" w:val="28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Кальций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1200</w:t>
            </w:r>
          </w:p>
        </w:tc>
      </w:tr>
      <w:tr w:rsidR="0047515C" w:rsidRPr="00EE1E90">
        <w:trPr>
          <w:trHeight w:hRule="exact" w:val="283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Фосфор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1200</w:t>
            </w:r>
          </w:p>
        </w:tc>
      </w:tr>
      <w:tr w:rsidR="0047515C" w:rsidRPr="00EE1E90">
        <w:trPr>
          <w:trHeight w:hRule="exact" w:val="28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Магний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300</w:t>
            </w:r>
          </w:p>
        </w:tc>
      </w:tr>
      <w:tr w:rsidR="0047515C" w:rsidRPr="00EE1E90">
        <w:trPr>
          <w:trHeight w:hRule="exact" w:val="283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Железо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18</w:t>
            </w:r>
          </w:p>
        </w:tc>
      </w:tr>
      <w:tr w:rsidR="0047515C" w:rsidRPr="00EE1E90">
        <w:trPr>
          <w:trHeight w:hRule="exact" w:val="28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Калий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1200</w:t>
            </w:r>
          </w:p>
        </w:tc>
      </w:tr>
      <w:tr w:rsidR="0047515C" w:rsidRPr="00EE1E90">
        <w:trPr>
          <w:trHeight w:hRule="exact" w:val="293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Йод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0,1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0,1</w:t>
            </w:r>
          </w:p>
        </w:tc>
      </w:tr>
      <w:tr w:rsidR="0047515C" w:rsidRPr="00EE1E90">
        <w:trPr>
          <w:trHeight w:hRule="exact" w:val="283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Селен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0,03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0,05</w:t>
            </w:r>
          </w:p>
        </w:tc>
      </w:tr>
      <w:tr w:rsidR="0047515C" w:rsidRPr="00EE1E90">
        <w:trPr>
          <w:trHeight w:hRule="exact" w:val="29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Фтор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6509" w:hSpace="1152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4</w:t>
            </w:r>
          </w:p>
        </w:tc>
      </w:tr>
    </w:tbl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Примечание:</w:t>
      </w: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tabs>
          <w:tab w:val="left" w:pos="891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Ассортимент вырабатываемых на пищеблоке готовых блюд и кулинарных изделий определяется с учетом набора помещений, обеспечения технологическим, холодильным оборудованием.</w:t>
      </w: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Питание должно быть организовано посредством реализ</w:t>
      </w:r>
      <w:r w:rsidR="008D1401" w:rsidRPr="00EE1E90">
        <w:rPr>
          <w:color w:val="auto"/>
          <w:sz w:val="24"/>
          <w:szCs w:val="24"/>
        </w:rPr>
        <w:t>ации основного (организованного</w:t>
      </w:r>
      <w:r w:rsidRPr="00EE1E90">
        <w:rPr>
          <w:color w:val="auto"/>
          <w:sz w:val="24"/>
          <w:szCs w:val="24"/>
        </w:rPr>
        <w:t>) меню, включающего горячее питание, дополнительного питания, а также индивидуального меню утвержденного руководителем образовательной организации, рассчитанного не менее чем на 2 недели,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образовательных организациях. (Приложение №35)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 составлении меню учитываются национальные и территориальные особенности питания населения и состояние здоровья детей, а также в соответствии с рекомендуемым ассортиментом основных пищевых продуктов для использования в питании детей в образовательных организациях.</w:t>
      </w: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составлении основного меню следует руководствоваться распределением энергетической ценности (калорийности) суточного рациона по отдельным приемам пищи с учетом таблицы 2.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Таблица 2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Рекомендуемое распределение калорийности между приемами пищи в </w:t>
      </w:r>
      <w:r w:rsidRPr="00EE1E90">
        <w:rPr>
          <w:rStyle w:val="a7"/>
          <w:color w:val="auto"/>
          <w:sz w:val="24"/>
          <w:szCs w:val="24"/>
        </w:rPr>
        <w:t>%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093"/>
        <w:gridCol w:w="3019"/>
        <w:gridCol w:w="2386"/>
      </w:tblGrid>
      <w:tr w:rsidR="0047515C" w:rsidRPr="00EE1E90">
        <w:trPr>
          <w:trHeight w:hRule="exact" w:val="288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framePr w:w="7498" w:wrap="notBeside" w:vAnchor="text" w:hAnchor="text" w:xAlign="center" w:y="1"/>
              <w:spacing w:line="276" w:lineRule="auto"/>
              <w:ind w:firstLine="42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7498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7-11 лет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7498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12 лет и старше</w:t>
            </w:r>
          </w:p>
        </w:tc>
      </w:tr>
      <w:tr w:rsidR="0047515C" w:rsidRPr="00EE1E90">
        <w:trPr>
          <w:trHeight w:hRule="exact" w:val="288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7498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Завтрак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7498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20-25%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7498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20-25%</w:t>
            </w:r>
          </w:p>
        </w:tc>
      </w:tr>
      <w:tr w:rsidR="0047515C" w:rsidRPr="00EE1E90">
        <w:trPr>
          <w:trHeight w:hRule="exact" w:val="298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7498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Обед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7498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30-35%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15C" w:rsidRPr="00EE1E90" w:rsidRDefault="0047515C" w:rsidP="00EE1E90">
            <w:pPr>
              <w:pStyle w:val="8"/>
              <w:framePr w:w="7498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30-35%</w:t>
            </w: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Примерное меню должно содержать информацию в соответствии с Приложением №37. Обязательно приводятся ссылки на рецептуры используемых блюд и кулинарных изделий в соответствии со сборниками рецептур для детского питания. Наименования блюд и кулинарных изделий, указываемых в примерном меню, должны соответствовать их наименованиям, указанным в использованных сборниках рецептур. Повторение одних и тех же блюд или кулинарных изделий в один и тот же день или последующие два дня не допускается.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Производство готовых блюд осуществляется в соответствии с технологическими картами, в которых должна быть отражена рецептура и технология приготовления блюд и кулинарных изделий. Технологические карты должны быть оформлены согласно Приложению №9.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Фактический рацион питания должен соответствовать утвержденному примерному меню.</w:t>
      </w: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 xml:space="preserve"> Завтрак должен состоять из горячего блюда (каша, запеканка, творожные и яичные блюда и др.), закуски (бутерброда или салата и т. п) и горячего напитка. Обед должен включать закуску (салат или порционные овощи, сельдь с луком), первое блюдо (суп), второе блюдо из мяса, рыбы или птицы, гарнир, напиток (компот или кисель). Полдник включает напиток (молоко, кисломолочные напитки, соки, чай) с булочными или кондитерскими изделиями без крема, допускается выдача или крупяных запеканок и блюд. Суммарные объемы блюд по приемам пищи должны соответствовать таблице 3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Таблица 3</w:t>
      </w:r>
    </w:p>
    <w:p w:rsidR="0047515C" w:rsidRPr="00EE1E90" w:rsidRDefault="0047515C" w:rsidP="00EE1E90">
      <w:pPr>
        <w:pStyle w:val="8"/>
        <w:shd w:val="clear" w:color="auto" w:fill="auto"/>
        <w:tabs>
          <w:tab w:val="center" w:leader="underscore" w:pos="3076"/>
          <w:tab w:val="left" w:pos="3816"/>
          <w:tab w:val="left" w:leader="underscore" w:pos="10103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ab/>
      </w:r>
      <w:r w:rsidRPr="00EE1E90">
        <w:rPr>
          <w:rStyle w:val="11"/>
          <w:color w:val="auto"/>
          <w:sz w:val="24"/>
          <w:szCs w:val="24"/>
        </w:rPr>
        <w:t>Суммарные</w:t>
      </w:r>
      <w:r w:rsidRPr="00EE1E90">
        <w:rPr>
          <w:rStyle w:val="11"/>
          <w:color w:val="auto"/>
          <w:sz w:val="24"/>
          <w:szCs w:val="24"/>
        </w:rPr>
        <w:tab/>
        <w:t>объёмы блюд по приёмам пищи (в граммах)</w:t>
      </w:r>
      <w:r w:rsidRPr="00EE1E90">
        <w:rPr>
          <w:color w:val="auto"/>
          <w:sz w:val="24"/>
          <w:szCs w:val="24"/>
        </w:rP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970"/>
        <w:gridCol w:w="2126"/>
        <w:gridCol w:w="1978"/>
        <w:gridCol w:w="1992"/>
      </w:tblGrid>
      <w:tr w:rsidR="0047515C" w:rsidRPr="00EE1E90">
        <w:trPr>
          <w:trHeight w:hRule="exact" w:val="307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Возраст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Завтрак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Обед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Полдник</w:t>
            </w:r>
          </w:p>
        </w:tc>
      </w:tr>
      <w:tr w:rsidR="0047515C" w:rsidRPr="00EE1E90">
        <w:trPr>
          <w:trHeight w:hRule="exact" w:val="29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 7-11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500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700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300</w:t>
            </w:r>
          </w:p>
        </w:tc>
      </w:tr>
      <w:tr w:rsidR="0047515C" w:rsidRPr="00EE1E90">
        <w:trPr>
          <w:trHeight w:hRule="exact" w:val="31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С 12 лет и старше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550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515C" w:rsidRPr="00EE1E90" w:rsidRDefault="0047515C" w:rsidP="00EE1E90">
            <w:pPr>
              <w:pStyle w:val="8"/>
              <w:framePr w:w="10066" w:wrap="notBeside" w:vAnchor="text" w:hAnchor="text" w:xAlign="center" w:y="1"/>
              <w:shd w:val="clear" w:color="auto" w:fill="auto"/>
              <w:spacing w:before="0" w:after="0" w:line="276" w:lineRule="auto"/>
              <w:ind w:firstLine="426"/>
              <w:jc w:val="left"/>
              <w:rPr>
                <w:color w:val="auto"/>
                <w:sz w:val="24"/>
                <w:szCs w:val="24"/>
              </w:rPr>
            </w:pPr>
            <w:r w:rsidRPr="00EE1E90">
              <w:rPr>
                <w:rStyle w:val="23"/>
                <w:color w:val="auto"/>
                <w:sz w:val="24"/>
                <w:szCs w:val="24"/>
              </w:rPr>
              <w:t>350</w:t>
            </w:r>
          </w:p>
        </w:tc>
      </w:tr>
    </w:tbl>
    <w:p w:rsidR="0047515C" w:rsidRPr="00EE1E90" w:rsidRDefault="0047515C" w:rsidP="00EE1E90">
      <w:pPr>
        <w:spacing w:line="276" w:lineRule="auto"/>
        <w:ind w:firstLine="426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образовательной организации, функционирующей в до 6 и более часов, основным меню должно быть предусмотрено ежедневное использование в питании детей: молока, кисломолочных напитков, мяса (или рыбы), картофеля, овощей, фруктов, хлеба, круп, сливочного и растительного масла, сахара, соли. Остальные продукты (творог, сметана, птица, сыр, яйцо, соки и другие) включаются 2 - 3 раза в неделю.</w:t>
      </w: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отсутствии каких-либо продуктов в целях обеспечения полноценного сбалансированного питания разрешается проводить их замену на равноценные по составу продукты в соответствии с таблицей замены продуктов по белкам и углеводам (см. СанПиН).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 отсутствии свежих овощей и фруктов возможна их замена в меню на соки, быстрозамороженные овощи и фрукты.</w:t>
      </w: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На основании утвержденного основного меню ежедневно составляется меню приготавливаемых блюд, с указанием выхода блюд, энергетической ценности, № рецептуры для детей разного возраста. Допускается составление (представление) меню в электронном виде, а также с вывешиванием его в свободном доступе. Рекомендуется для заказа продуктов с учетом принятой логистики организации питания образовательной организации составлять меню-требование.</w:t>
      </w: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образовательных организациях для детей с хроническими заболеваниями (сахарный диабет, пищевая аллергия), питание детей должно быть организовано в соответствии с принципами лечебного и профилактического питания детей с соответствующей патологией на основе соответствующих норм питания и меню.</w:t>
      </w:r>
    </w:p>
    <w:p w:rsidR="0047515C" w:rsidRPr="00EE1E90" w:rsidRDefault="0047515C" w:rsidP="00EE1E90">
      <w:pPr>
        <w:pStyle w:val="8"/>
        <w:numPr>
          <w:ilvl w:val="0"/>
          <w:numId w:val="35"/>
        </w:numPr>
        <w:shd w:val="clear" w:color="auto" w:fill="auto"/>
        <w:tabs>
          <w:tab w:val="left" w:pos="999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Кратность приема пищи определяется временем пребывания детей в образовательной организации (завтрак или обед, или завтрак и обед, или полдник).</w:t>
      </w:r>
    </w:p>
    <w:p w:rsidR="0047515C" w:rsidRPr="00EE1E90" w:rsidRDefault="0047515C" w:rsidP="00EE1E90">
      <w:pPr>
        <w:pStyle w:val="8"/>
        <w:shd w:val="clear" w:color="auto" w:fill="auto"/>
        <w:tabs>
          <w:tab w:val="left" w:pos="999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№32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Требования к прохождению профилактических медицинских осмотров, гигиенического воспитания и обучения, личной гигиене персонала</w:t>
      </w:r>
    </w:p>
    <w:p w:rsidR="0047515C" w:rsidRPr="00EE1E90" w:rsidRDefault="0047515C" w:rsidP="00EE1E90">
      <w:pPr>
        <w:pStyle w:val="8"/>
        <w:numPr>
          <w:ilvl w:val="0"/>
          <w:numId w:val="3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Персонал образовательных организаций проходит предварительные, при поступлении на работу, и периодические медицинские осмотры, в установленном</w:t>
      </w:r>
      <w:hyperlink r:id="rId16" w:history="1">
        <w:r w:rsidRPr="00EE1E90">
          <w:rPr>
            <w:rStyle w:val="a3"/>
            <w:color w:val="auto"/>
            <w:sz w:val="24"/>
            <w:szCs w:val="24"/>
          </w:rPr>
          <w:t xml:space="preserve"> порядке;</w:t>
        </w:r>
      </w:hyperlink>
      <w:r w:rsidRPr="00EE1E90">
        <w:rPr>
          <w:color w:val="auto"/>
          <w:sz w:val="24"/>
          <w:szCs w:val="24"/>
        </w:rPr>
        <w:t xml:space="preserve"> аттестацию на знание настоящих санитарных норм и правил не реже 1 раза в год. Не</w:t>
      </w:r>
      <w:r w:rsidR="008D1401" w:rsidRPr="00EE1E90">
        <w:rPr>
          <w:color w:val="auto"/>
          <w:sz w:val="24"/>
          <w:szCs w:val="24"/>
        </w:rPr>
        <w:t xml:space="preserve"> </w:t>
      </w:r>
      <w:r w:rsidRPr="00EE1E90">
        <w:rPr>
          <w:color w:val="auto"/>
          <w:sz w:val="24"/>
          <w:szCs w:val="24"/>
        </w:rPr>
        <w:t>аттестованный персонал образовательных организаций проходит повторное гигиеническое воспитание и обучение с последующей переаттестацией.</w:t>
      </w:r>
    </w:p>
    <w:p w:rsidR="0047515C" w:rsidRPr="00EE1E90" w:rsidRDefault="0047515C" w:rsidP="00EE1E90">
      <w:pPr>
        <w:pStyle w:val="8"/>
        <w:numPr>
          <w:ilvl w:val="0"/>
          <w:numId w:val="3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Каждый работник образовательных организаций должен иметь личную медицинскую книжку, в которую должны быть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 отсутствии сведений о профилактических прививках работники, поступающие в образовательные организации, должны быть привиты в соответствии с национальным календарем профилактических прививок.</w:t>
      </w:r>
    </w:p>
    <w:p w:rsidR="0047515C" w:rsidRPr="00EE1E90" w:rsidRDefault="0047515C" w:rsidP="00EE1E90">
      <w:pPr>
        <w:pStyle w:val="8"/>
        <w:numPr>
          <w:ilvl w:val="0"/>
          <w:numId w:val="3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Ежедневно перед началом работы проводится осмотр работников, связанных с приготовлением и раздачей пищи. Результаты осмотра заносятся в гигиенический журнал</w:t>
      </w:r>
      <w:hyperlink r:id="rId17" w:history="1">
        <w:r w:rsidRPr="00EE1E90">
          <w:rPr>
            <w:rStyle w:val="a3"/>
            <w:color w:val="auto"/>
            <w:sz w:val="24"/>
            <w:szCs w:val="24"/>
          </w:rPr>
          <w:t xml:space="preserve"> (Приложение №31).</w:t>
        </w:r>
      </w:hyperlink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>Не допускаются к работе на пищеблоке лица с ангинами, катаральными явлениями верхних дыхательных путей, гнойничковыми заболеваниями рук, заболевшие или при подозрении на инфекционные заболевания.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 наличии у работников пищеблока порезов, ожогов они могут быть допущены к работе при условии их работы в перчатках.</w:t>
      </w:r>
    </w:p>
    <w:p w:rsidR="0047515C" w:rsidRPr="00EE1E90" w:rsidRDefault="0047515C" w:rsidP="00EE1E90">
      <w:pPr>
        <w:pStyle w:val="8"/>
        <w:numPr>
          <w:ilvl w:val="0"/>
          <w:numId w:val="3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Персонал образовательных организаций должен соблюдать правила личной гигиены: приходить на работу в чистой одежде и обуви; оставлять верхнюю одежду, головной убор и личные вещи в индивидуальном шкафу для одежды, коротко стричь ногти.</w:t>
      </w:r>
    </w:p>
    <w:p w:rsidR="0047515C" w:rsidRPr="00EE1E90" w:rsidRDefault="0047515C" w:rsidP="00EE1E90">
      <w:pPr>
        <w:pStyle w:val="8"/>
        <w:numPr>
          <w:ilvl w:val="0"/>
          <w:numId w:val="3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Работники пищеблока должны быть обеспечены специальной одеждой, не менее трех комплектов на 1 человека. Специальная одежда должна храниться в отдельном шкафу. Не допускается совместное хранение в одном шкафу спецодежды и личных вещей. Работники пищеблока не должны во время работы носить кольца, серьги, принимать пищу и курить на рабочем месте.</w:t>
      </w:r>
    </w:p>
    <w:p w:rsidR="0047515C" w:rsidRPr="00EE1E90" w:rsidRDefault="0047515C" w:rsidP="00EE1E90">
      <w:pPr>
        <w:pStyle w:val="8"/>
        <w:numPr>
          <w:ilvl w:val="0"/>
          <w:numId w:val="36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Перед входом в туалетную комнату персонал должен снимать спецодежду, либо иметь дежурный халат, и после посещения тщательно мыть руки с мылом.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 34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Требования к соблюдению санитарных правил</w:t>
      </w:r>
    </w:p>
    <w:p w:rsidR="0047515C" w:rsidRPr="00EE1E90" w:rsidRDefault="0047515C" w:rsidP="00EE1E90">
      <w:pPr>
        <w:pStyle w:val="8"/>
        <w:numPr>
          <w:ilvl w:val="0"/>
          <w:numId w:val="37"/>
        </w:numPr>
        <w:shd w:val="clear" w:color="auto" w:fill="auto"/>
        <w:tabs>
          <w:tab w:val="left" w:pos="861"/>
        </w:tabs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Руководитель образовательной организации является ответственным лицом за организацию и полноту выполнения настоящих санитарных правил, в том числе обеспечивает:</w:t>
      </w:r>
    </w:p>
    <w:p w:rsidR="0047515C" w:rsidRPr="00EE1E90" w:rsidRDefault="0047515C" w:rsidP="00EE1E90">
      <w:pPr>
        <w:pStyle w:val="8"/>
        <w:numPr>
          <w:ilvl w:val="0"/>
          <w:numId w:val="49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наличие текста настоящих санитарных правил в организации и доведение содержания правил до работников образовательной организации;</w:t>
      </w:r>
    </w:p>
    <w:p w:rsidR="0047515C" w:rsidRPr="00EE1E90" w:rsidRDefault="0047515C" w:rsidP="00EE1E90">
      <w:pPr>
        <w:pStyle w:val="8"/>
        <w:numPr>
          <w:ilvl w:val="0"/>
          <w:numId w:val="49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выполнение требований санитарных правил всеми работниками образовательной организации;</w:t>
      </w:r>
    </w:p>
    <w:p w:rsidR="0047515C" w:rsidRPr="00EE1E90" w:rsidRDefault="0047515C" w:rsidP="00EE1E90">
      <w:pPr>
        <w:pStyle w:val="8"/>
        <w:numPr>
          <w:ilvl w:val="0"/>
          <w:numId w:val="49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необходимые условия для соблюдения санитарных правил;</w:t>
      </w:r>
    </w:p>
    <w:p w:rsidR="0047515C" w:rsidRPr="00EE1E90" w:rsidRDefault="0047515C" w:rsidP="00EE1E90">
      <w:pPr>
        <w:pStyle w:val="8"/>
        <w:numPr>
          <w:ilvl w:val="0"/>
          <w:numId w:val="49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прием на работу лиц, имеющих допуск по состоянию здоровья, прошедших профессиональную гигиеническую подготовку и аттестацию;</w:t>
      </w:r>
    </w:p>
    <w:p w:rsidR="0047515C" w:rsidRPr="00EE1E90" w:rsidRDefault="0047515C" w:rsidP="00EE1E90">
      <w:pPr>
        <w:pStyle w:val="8"/>
        <w:numPr>
          <w:ilvl w:val="0"/>
          <w:numId w:val="49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наличие личных медицинских книжек на каждого работника;</w:t>
      </w:r>
    </w:p>
    <w:p w:rsidR="0047515C" w:rsidRPr="00EE1E90" w:rsidRDefault="0047515C" w:rsidP="00EE1E90">
      <w:pPr>
        <w:pStyle w:val="8"/>
        <w:numPr>
          <w:ilvl w:val="0"/>
          <w:numId w:val="49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своевременное прохождение работниками образовательной организации периодических медицинских обследований, гигиенического воспитания и обучения;</w:t>
      </w:r>
    </w:p>
    <w:p w:rsidR="0047515C" w:rsidRPr="00EE1E90" w:rsidRDefault="0047515C" w:rsidP="00EE1E90">
      <w:pPr>
        <w:pStyle w:val="8"/>
        <w:numPr>
          <w:ilvl w:val="0"/>
          <w:numId w:val="49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организацию мероприятий по дезинфекции, дезинсекции и дератизации;</w:t>
      </w:r>
    </w:p>
    <w:p w:rsidR="0047515C" w:rsidRPr="00EE1E90" w:rsidRDefault="0047515C" w:rsidP="00EE1E90">
      <w:pPr>
        <w:pStyle w:val="8"/>
        <w:numPr>
          <w:ilvl w:val="0"/>
          <w:numId w:val="49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исправную работу технологического, холодильного и другого оборудования образовательной организации.</w:t>
      </w:r>
    </w:p>
    <w:p w:rsidR="0047515C" w:rsidRPr="00EE1E90" w:rsidRDefault="0047515C" w:rsidP="00EE1E90">
      <w:pPr>
        <w:pStyle w:val="8"/>
        <w:numPr>
          <w:ilvl w:val="0"/>
          <w:numId w:val="37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Медицинский персонал образовательных организаций (в </w:t>
      </w:r>
      <w:proofErr w:type="spellStart"/>
      <w:r w:rsidRPr="00EE1E90">
        <w:rPr>
          <w:color w:val="auto"/>
          <w:sz w:val="24"/>
          <w:szCs w:val="24"/>
        </w:rPr>
        <w:t>т.ч</w:t>
      </w:r>
      <w:proofErr w:type="spellEnd"/>
      <w:r w:rsidRPr="00EE1E90">
        <w:rPr>
          <w:color w:val="auto"/>
          <w:sz w:val="24"/>
          <w:szCs w:val="24"/>
        </w:rPr>
        <w:t>., работающий на базе учреждений здравоохранения) осуществляет повседневный контроль за соблюдением требований санитарных правил.</w:t>
      </w:r>
    </w:p>
    <w:p w:rsidR="0047515C" w:rsidRPr="00EE1E90" w:rsidRDefault="0047515C" w:rsidP="00EE1E90">
      <w:pPr>
        <w:pStyle w:val="8"/>
        <w:numPr>
          <w:ilvl w:val="0"/>
          <w:numId w:val="37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За нарушение санитарного законодательства руководитель образовательных организаций, а также должностные лица, нарушившие требования настоящих санитарных правил, несут ответственность в порядке, установленном законодательством Российской Федерации.</w:t>
      </w: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 35</w:t>
      </w:r>
    </w:p>
    <w:p w:rsidR="0047515C" w:rsidRPr="00EE1E90" w:rsidRDefault="0047515C" w:rsidP="00EE1E90">
      <w:pPr>
        <w:spacing w:line="276" w:lineRule="auto"/>
        <w:ind w:firstLine="426"/>
        <w:jc w:val="right"/>
        <w:rPr>
          <w:rFonts w:ascii="Times New Roman" w:hAnsi="Times New Roman" w:cs="Times New Roman"/>
          <w:color w:val="auto"/>
        </w:rPr>
      </w:pP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Требования к санитарному содержанию помещений образовательной организации (пищеблок)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Внутренняя отделка производственных помещений выполнена из материалов, позволяющих проводить ежедневную уборку.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Все помещения убираются влажным способом с применением моющих и дезинфицирующих средств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Влажная уборка в обеденном зале, проводится после каждого приема пищи.</w:t>
      </w:r>
    </w:p>
    <w:p w:rsidR="0047515C" w:rsidRPr="00EE1E90" w:rsidRDefault="00716A0C" w:rsidP="00EE1E90">
      <w:pPr>
        <w:pStyle w:val="8"/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</w:t>
      </w:r>
      <w:r w:rsidR="0047515C" w:rsidRPr="00EE1E90">
        <w:rPr>
          <w:color w:val="auto"/>
          <w:sz w:val="24"/>
          <w:szCs w:val="24"/>
        </w:rPr>
        <w:t>беденные столы промываются раствором моющих и дезинфицирующих средств  для проведения уборки используется специально выделенная и промаркированная тара для чистой и использованной ветоши.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 xml:space="preserve"> Для уборки производственных помещений выделен специальный промаркированный инвентарь.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Санитарно-техническое оборудование ежедневно обеззараживаются независимо от эпидемиологической ситуации. Сидения на унитазах ручки сливных бачков и ручки дверей моются теплой водой с мылом или иным моющим средством, безвредным для здоровья человека, ежедневно.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Генеральная уборка всех помещений и оборудования проводится каждую пятницу, согласно графика.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неблагоприятной эпидемиологической ситуации в образовательной организации,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 регистрации случаев инфекционных заболеваний проводятся противоэпидемические мероприятия персоналом образовательной организации.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При регистрации случаев инфекционных заболеваний проводятся </w:t>
      </w:r>
      <w:proofErr w:type="spellStart"/>
      <w:r w:rsidRPr="00EE1E90">
        <w:rPr>
          <w:color w:val="auto"/>
          <w:sz w:val="24"/>
          <w:szCs w:val="24"/>
        </w:rPr>
        <w:t>санитарно</w:t>
      </w:r>
      <w:r w:rsidRPr="00EE1E90">
        <w:rPr>
          <w:color w:val="auto"/>
          <w:sz w:val="24"/>
          <w:szCs w:val="24"/>
        </w:rPr>
        <w:softHyphen/>
        <w:t>противоэпидемические</w:t>
      </w:r>
      <w:proofErr w:type="spellEnd"/>
      <w:r w:rsidRPr="00EE1E90">
        <w:rPr>
          <w:color w:val="auto"/>
          <w:sz w:val="24"/>
          <w:szCs w:val="24"/>
        </w:rPr>
        <w:t xml:space="preserve"> (профилактические) мероприятия в соответствии с санитарным законодательством Российской Федерации.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теплое время года окна и двери пищеблока оснащены сетками.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Решетки вытяжных вентиляционных систем должны быть открыты. По мере загрязнения их очищают от пыли. Очистка шахт вытяжной вентиляции проводится по мере загрязнения.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Все виды ремонтных работ не допускается проводить при функционировании организации в присутствии детей.</w:t>
      </w:r>
    </w:p>
    <w:p w:rsidR="0047515C" w:rsidRPr="00EE1E90" w:rsidRDefault="0047515C" w:rsidP="00EE1E90">
      <w:pPr>
        <w:pStyle w:val="8"/>
        <w:numPr>
          <w:ilvl w:val="0"/>
          <w:numId w:val="38"/>
        </w:numPr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дошкольной образовательной организации должны проводиться мероприятия, исключающие проникновение насекомых и грызунов. При их обнаружении в течение суток должны быть организованы и проведены мероприятия по дезинсекции и дератизации в соответствии с требованиями к проведению дезинфекционных и </w:t>
      </w:r>
      <w:proofErr w:type="spellStart"/>
      <w:r w:rsidRPr="00EE1E90">
        <w:rPr>
          <w:color w:val="auto"/>
          <w:sz w:val="24"/>
          <w:szCs w:val="24"/>
        </w:rPr>
        <w:t>дератизационных</w:t>
      </w:r>
      <w:proofErr w:type="spellEnd"/>
      <w:r w:rsidRPr="00EE1E90">
        <w:rPr>
          <w:color w:val="auto"/>
          <w:sz w:val="24"/>
          <w:szCs w:val="24"/>
        </w:rPr>
        <w:t xml:space="preserve"> мероприятий.</w:t>
      </w: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0C3C31" w:rsidRPr="00EE1E90" w:rsidRDefault="000C3C31" w:rsidP="00EE1E90">
      <w:pPr>
        <w:pStyle w:val="8"/>
        <w:shd w:val="clear" w:color="auto" w:fill="auto"/>
        <w:spacing w:before="0" w:after="0" w:line="276" w:lineRule="auto"/>
        <w:ind w:firstLine="426"/>
        <w:jc w:val="both"/>
        <w:rPr>
          <w:color w:val="auto"/>
          <w:sz w:val="24"/>
          <w:szCs w:val="24"/>
        </w:rPr>
      </w:pP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Приложение № 36</w:t>
      </w:r>
    </w:p>
    <w:p w:rsidR="0047515C" w:rsidRPr="00EE1E90" w:rsidRDefault="0047515C" w:rsidP="00EE1E90">
      <w:pPr>
        <w:pStyle w:val="21"/>
        <w:shd w:val="clear" w:color="auto" w:fill="auto"/>
        <w:spacing w:line="276" w:lineRule="auto"/>
        <w:ind w:firstLine="426"/>
        <w:jc w:val="center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Основные гигиенические и противоэпидемические мероприятия, проводимые медицинским персоналом в образовательной организации (пищеблок)</w:t>
      </w:r>
    </w:p>
    <w:p w:rsidR="0047515C" w:rsidRPr="00EE1E90" w:rsidRDefault="0047515C" w:rsidP="00EE1E90">
      <w:pPr>
        <w:pStyle w:val="8"/>
        <w:numPr>
          <w:ilvl w:val="0"/>
          <w:numId w:val="39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целях профилактики возникновения и распространения инфекционных заболеваний и пищевых отравлений медицинский работник проводит: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медицинские осмотры сотрудников (на гнойничковые заболевания кожи) перед началом работы, с целью выявления больных. В случае обнаружения, их отстраняют от работы, результаты осмотра заносят в специальный журнал;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работу по организации профилактических осмотров сотрудников и проведение профилактических прививок;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информирование руководителей учреждения, сообщение в территориальные учреждения здравоохранения о случае инфекционных и паразитарных заболеваний среди воспитанников и персонала учреждения в течение 2 часо</w:t>
      </w:r>
      <w:r w:rsidR="00425961" w:rsidRPr="00EE1E90">
        <w:rPr>
          <w:color w:val="auto"/>
          <w:sz w:val="24"/>
          <w:szCs w:val="24"/>
        </w:rPr>
        <w:t xml:space="preserve">в после установления диагноза; </w:t>
      </w:r>
      <w:r w:rsidRPr="00EE1E90">
        <w:rPr>
          <w:color w:val="auto"/>
          <w:sz w:val="24"/>
          <w:szCs w:val="24"/>
        </w:rPr>
        <w:t xml:space="preserve"> систематический контроль за санитарным состоянием и содержанием территории и всех помещений, соблюдением правил личной гигиены персоналом;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организацию и контроль за проведением профилактических и </w:t>
      </w:r>
      <w:proofErr w:type="spellStart"/>
      <w:r w:rsidRPr="00EE1E90">
        <w:rPr>
          <w:color w:val="auto"/>
          <w:sz w:val="24"/>
          <w:szCs w:val="24"/>
        </w:rPr>
        <w:t>санитарно</w:t>
      </w:r>
      <w:r w:rsidRPr="00EE1E90">
        <w:rPr>
          <w:color w:val="auto"/>
          <w:sz w:val="24"/>
          <w:szCs w:val="24"/>
        </w:rPr>
        <w:softHyphen/>
        <w:t>противоэпидемических</w:t>
      </w:r>
      <w:proofErr w:type="spellEnd"/>
      <w:r w:rsidRPr="00EE1E90">
        <w:rPr>
          <w:color w:val="auto"/>
          <w:sz w:val="24"/>
          <w:szCs w:val="24"/>
        </w:rPr>
        <w:t xml:space="preserve"> мероприятий,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работу по организации и проведению профилактической и текущей дезинфекции, а также контроль за полнотой ее проведения;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работу с персоналом и детьми по формированию здорового питания (организация "дней здоровья", игр, викторин и другие);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контроль за пищеблоком и питанием детей;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ведение медицинской документации;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контроль за поступающим сырьем и продуктами питания;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both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проведение бракеража готовой продукции;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lastRenderedPageBreak/>
        <w:t xml:space="preserve">проведение дополнительной витаминизации </w:t>
      </w:r>
    </w:p>
    <w:p w:rsidR="0047515C" w:rsidRPr="00EE1E90" w:rsidRDefault="0047515C" w:rsidP="00EE1E90">
      <w:pPr>
        <w:pStyle w:val="8"/>
        <w:numPr>
          <w:ilvl w:val="1"/>
          <w:numId w:val="50"/>
        </w:numPr>
        <w:shd w:val="clear" w:color="auto" w:fill="auto"/>
        <w:spacing w:before="0" w:after="0" w:line="276" w:lineRule="auto"/>
        <w:ind w:left="0"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контроль за соблюдением личной гигиены сотрудниками.</w:t>
      </w:r>
    </w:p>
    <w:p w:rsidR="0047515C" w:rsidRPr="00EE1E90" w:rsidRDefault="0047515C" w:rsidP="00EE1E90">
      <w:pPr>
        <w:pStyle w:val="8"/>
        <w:numPr>
          <w:ilvl w:val="0"/>
          <w:numId w:val="39"/>
        </w:numPr>
        <w:shd w:val="clear" w:color="auto" w:fill="auto"/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 В целях профилактики контагиозных гельминтозов (энтеробиоза и </w:t>
      </w:r>
      <w:proofErr w:type="spellStart"/>
      <w:r w:rsidRPr="00EE1E90">
        <w:rPr>
          <w:color w:val="auto"/>
          <w:sz w:val="24"/>
          <w:szCs w:val="24"/>
        </w:rPr>
        <w:t>гименолепидоза</w:t>
      </w:r>
      <w:proofErr w:type="spellEnd"/>
      <w:r w:rsidRPr="00EE1E90">
        <w:rPr>
          <w:color w:val="auto"/>
          <w:sz w:val="24"/>
          <w:szCs w:val="24"/>
        </w:rPr>
        <w:t>) в образовательной организации осуществляются</w:t>
      </w:r>
    </w:p>
    <w:p w:rsidR="0047515C" w:rsidRPr="00EE1E90" w:rsidRDefault="0047515C" w:rsidP="00EE1E90">
      <w:pPr>
        <w:pStyle w:val="8"/>
        <w:shd w:val="clear" w:color="auto" w:fill="auto"/>
        <w:spacing w:before="0" w:after="0" w:line="276" w:lineRule="auto"/>
        <w:ind w:firstLine="426"/>
        <w:jc w:val="righ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>мероприятия по предупреждению передачи возбудителя и оздоровлению источников инвазии.</w:t>
      </w:r>
    </w:p>
    <w:p w:rsidR="0047515C" w:rsidRPr="00EE1E90" w:rsidRDefault="0047515C" w:rsidP="00EE1E90">
      <w:pPr>
        <w:pStyle w:val="8"/>
        <w:numPr>
          <w:ilvl w:val="1"/>
          <w:numId w:val="39"/>
        </w:numPr>
        <w:shd w:val="clear" w:color="auto" w:fill="auto"/>
        <w:tabs>
          <w:tab w:val="left" w:pos="1061"/>
        </w:tabs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EE1E90">
        <w:rPr>
          <w:color w:val="auto"/>
          <w:sz w:val="24"/>
          <w:szCs w:val="24"/>
        </w:rPr>
        <w:t xml:space="preserve">Выявление </w:t>
      </w:r>
      <w:proofErr w:type="spellStart"/>
      <w:r w:rsidRPr="00EE1E90">
        <w:rPr>
          <w:color w:val="auto"/>
          <w:sz w:val="24"/>
          <w:szCs w:val="24"/>
        </w:rPr>
        <w:t>инвазированных</w:t>
      </w:r>
      <w:proofErr w:type="spellEnd"/>
      <w:r w:rsidRPr="00EE1E90">
        <w:rPr>
          <w:color w:val="auto"/>
          <w:sz w:val="24"/>
          <w:szCs w:val="24"/>
        </w:rPr>
        <w:t xml:space="preserve"> контагиозных гельминтозами осуществляется одновременным однократным обследованием всех сотрудников образовательной организации один раз в год.</w:t>
      </w:r>
    </w:p>
    <w:sectPr w:rsidR="0047515C" w:rsidRPr="00EE1E90" w:rsidSect="00DF58AC">
      <w:pgSz w:w="11909" w:h="16838"/>
      <w:pgMar w:top="308" w:right="468" w:bottom="337" w:left="4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D2" w:rsidRDefault="000654D2">
      <w:r>
        <w:separator/>
      </w:r>
    </w:p>
  </w:endnote>
  <w:endnote w:type="continuationSeparator" w:id="0">
    <w:p w:rsidR="000654D2" w:rsidRDefault="0006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D2" w:rsidRDefault="000654D2"/>
  </w:footnote>
  <w:footnote w:type="continuationSeparator" w:id="0">
    <w:p w:rsidR="000654D2" w:rsidRDefault="000654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lang w:val="en-US"/>
      </w:rPr>
      <w:alias w:val="Название"/>
      <w:id w:val="77738743"/>
      <w:placeholder>
        <w:docPart w:val="B06A602C23814613AFFEA82EDBBF5B8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93006" w:rsidRPr="00293006" w:rsidRDefault="00293006">
        <w:pPr>
          <w:pStyle w:val="ac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en-US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Программа производственного контроля</w:t>
        </w:r>
      </w:p>
    </w:sdtContent>
  </w:sdt>
  <w:p w:rsidR="00EE1E90" w:rsidRPr="00293006" w:rsidRDefault="00EE1E90">
    <w:pPr>
      <w:rPr>
        <w:sz w:val="2"/>
        <w:szCs w:val="2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E90" w:rsidRDefault="00EE1E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7424"/>
    <w:multiLevelType w:val="multilevel"/>
    <w:tmpl w:val="780CD514"/>
    <w:lvl w:ilvl="0">
      <w:start w:val="1"/>
      <w:numFmt w:val="decimal"/>
      <w:lvlText w:val="6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3EC12A0"/>
    <w:multiLevelType w:val="multilevel"/>
    <w:tmpl w:val="53BCB60A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7307B59"/>
    <w:multiLevelType w:val="multilevel"/>
    <w:tmpl w:val="98BCD3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8054D03"/>
    <w:multiLevelType w:val="multilevel"/>
    <w:tmpl w:val="FD5AF516"/>
    <w:lvl w:ilvl="0">
      <w:start w:val="3"/>
      <w:numFmt w:val="decimal"/>
      <w:lvlText w:val="7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86009C3"/>
    <w:multiLevelType w:val="multilevel"/>
    <w:tmpl w:val="E9C25712"/>
    <w:lvl w:ilvl="0">
      <w:start w:val="1"/>
      <w:numFmt w:val="decimal"/>
      <w:lvlText w:val="6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ACC6A42"/>
    <w:multiLevelType w:val="multilevel"/>
    <w:tmpl w:val="48F8E810"/>
    <w:lvl w:ilvl="0">
      <w:start w:val="3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EA2187C"/>
    <w:multiLevelType w:val="multilevel"/>
    <w:tmpl w:val="2646A02E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F2E0125"/>
    <w:multiLevelType w:val="multilevel"/>
    <w:tmpl w:val="1EF28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34B54B6"/>
    <w:multiLevelType w:val="multilevel"/>
    <w:tmpl w:val="05D621E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75C6256"/>
    <w:multiLevelType w:val="multilevel"/>
    <w:tmpl w:val="7AF21D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AB553A3"/>
    <w:multiLevelType w:val="hybridMultilevel"/>
    <w:tmpl w:val="A4F60062"/>
    <w:lvl w:ilvl="0" w:tplc="0419000D">
      <w:start w:val="1"/>
      <w:numFmt w:val="bullet"/>
      <w:lvlText w:val=""/>
      <w:lvlJc w:val="left"/>
      <w:pPr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>
    <w:nsid w:val="1BF12961"/>
    <w:multiLevelType w:val="hybridMultilevel"/>
    <w:tmpl w:val="67E06362"/>
    <w:lvl w:ilvl="0" w:tplc="041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2">
    <w:nsid w:val="1C133C40"/>
    <w:multiLevelType w:val="multilevel"/>
    <w:tmpl w:val="E9C25712"/>
    <w:lvl w:ilvl="0">
      <w:start w:val="1"/>
      <w:numFmt w:val="decimal"/>
      <w:lvlText w:val="6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F773F1D"/>
    <w:multiLevelType w:val="hybridMultilevel"/>
    <w:tmpl w:val="F5906096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4">
    <w:nsid w:val="21817757"/>
    <w:multiLevelType w:val="multilevel"/>
    <w:tmpl w:val="58EA8FB6"/>
    <w:lvl w:ilvl="0">
      <w:start w:val="6"/>
      <w:numFmt w:val="decimal"/>
      <w:lvlText w:val="7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28615DF"/>
    <w:multiLevelType w:val="multilevel"/>
    <w:tmpl w:val="C3529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9381123"/>
    <w:multiLevelType w:val="multilevel"/>
    <w:tmpl w:val="F27E648C"/>
    <w:lvl w:ilvl="0">
      <w:start w:val="4"/>
      <w:numFmt w:val="decimal"/>
      <w:lvlText w:val="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9863901"/>
    <w:multiLevelType w:val="multilevel"/>
    <w:tmpl w:val="2056EFFA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A53745A"/>
    <w:multiLevelType w:val="multilevel"/>
    <w:tmpl w:val="3BC2F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2CF44D8D"/>
    <w:multiLevelType w:val="multilevel"/>
    <w:tmpl w:val="25A8199E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DC04902"/>
    <w:multiLevelType w:val="multilevel"/>
    <w:tmpl w:val="98B4D4FA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2DFE30E4"/>
    <w:multiLevelType w:val="multilevel"/>
    <w:tmpl w:val="25A8199E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2E890058"/>
    <w:multiLevelType w:val="multilevel"/>
    <w:tmpl w:val="84681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39B0B34"/>
    <w:multiLevelType w:val="multilevel"/>
    <w:tmpl w:val="DCD67A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4682F12"/>
    <w:multiLevelType w:val="multilevel"/>
    <w:tmpl w:val="F528B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3526253C"/>
    <w:multiLevelType w:val="hybridMultilevel"/>
    <w:tmpl w:val="2A28C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720311"/>
    <w:multiLevelType w:val="multilevel"/>
    <w:tmpl w:val="B2D2B9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3A201844"/>
    <w:multiLevelType w:val="multilevel"/>
    <w:tmpl w:val="9CC60616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3B660083"/>
    <w:multiLevelType w:val="multilevel"/>
    <w:tmpl w:val="5B08B57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3BC36E95"/>
    <w:multiLevelType w:val="multilevel"/>
    <w:tmpl w:val="0F2E9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3E3E1BFA"/>
    <w:multiLevelType w:val="multilevel"/>
    <w:tmpl w:val="BA002A1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3FAF5332"/>
    <w:multiLevelType w:val="multilevel"/>
    <w:tmpl w:val="4E9C10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444A1886"/>
    <w:multiLevelType w:val="multilevel"/>
    <w:tmpl w:val="51D27A66"/>
    <w:lvl w:ilvl="0">
      <w:start w:val="5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47ED206E"/>
    <w:multiLevelType w:val="hybridMultilevel"/>
    <w:tmpl w:val="C32E2C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6F2100"/>
    <w:multiLevelType w:val="multilevel"/>
    <w:tmpl w:val="3BC2F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49976334"/>
    <w:multiLevelType w:val="hybridMultilevel"/>
    <w:tmpl w:val="0E0AF0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8A2B6C"/>
    <w:multiLevelType w:val="multilevel"/>
    <w:tmpl w:val="E6A879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555A2641"/>
    <w:multiLevelType w:val="multilevel"/>
    <w:tmpl w:val="7110FC6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558E6226"/>
    <w:multiLevelType w:val="multilevel"/>
    <w:tmpl w:val="F568255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7E064D1"/>
    <w:multiLevelType w:val="hybridMultilevel"/>
    <w:tmpl w:val="006692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A913DF3"/>
    <w:multiLevelType w:val="multilevel"/>
    <w:tmpl w:val="5038C78E"/>
    <w:lvl w:ilvl="0">
      <w:start w:val="4"/>
      <w:numFmt w:val="decimal"/>
      <w:lvlText w:val="5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5C4C2013"/>
    <w:multiLevelType w:val="multilevel"/>
    <w:tmpl w:val="C8AAD70E"/>
    <w:lvl w:ilvl="0">
      <w:start w:val="1"/>
      <w:numFmt w:val="decimal"/>
      <w:lvlText w:val="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5C98101C"/>
    <w:multiLevelType w:val="multilevel"/>
    <w:tmpl w:val="A7E44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5D9C0113"/>
    <w:multiLevelType w:val="hybridMultilevel"/>
    <w:tmpl w:val="CB505FC4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44">
    <w:nsid w:val="5FAA34AD"/>
    <w:multiLevelType w:val="multilevel"/>
    <w:tmpl w:val="F9A6F248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>
    <w:nsid w:val="5FC3057C"/>
    <w:multiLevelType w:val="hybridMultilevel"/>
    <w:tmpl w:val="4ECEB524"/>
    <w:lvl w:ilvl="0" w:tplc="0419000D">
      <w:start w:val="1"/>
      <w:numFmt w:val="bullet"/>
      <w:lvlText w:val=""/>
      <w:lvlJc w:val="left"/>
      <w:pPr>
        <w:ind w:left="1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46">
    <w:nsid w:val="6117783A"/>
    <w:multiLevelType w:val="multilevel"/>
    <w:tmpl w:val="3E6AB4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634D5407"/>
    <w:multiLevelType w:val="multilevel"/>
    <w:tmpl w:val="2F7293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64FF4598"/>
    <w:multiLevelType w:val="multilevel"/>
    <w:tmpl w:val="49AE176A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0"/>
        </w:tabs>
        <w:ind w:left="73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40"/>
        </w:tabs>
        <w:ind w:left="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20"/>
        </w:tabs>
        <w:ind w:left="1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0"/>
        </w:tabs>
        <w:ind w:left="18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  <w:rPr>
        <w:rFonts w:cs="Times New Roman" w:hint="default"/>
      </w:rPr>
    </w:lvl>
  </w:abstractNum>
  <w:abstractNum w:abstractNumId="49">
    <w:nsid w:val="6AEB78EF"/>
    <w:multiLevelType w:val="multilevel"/>
    <w:tmpl w:val="4C140C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6DEB297D"/>
    <w:multiLevelType w:val="hybridMultilevel"/>
    <w:tmpl w:val="C73CE5D0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1">
    <w:nsid w:val="6FA13856"/>
    <w:multiLevelType w:val="hybridMultilevel"/>
    <w:tmpl w:val="8110C5B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2366419"/>
    <w:multiLevelType w:val="hybridMultilevel"/>
    <w:tmpl w:val="D7A6A7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26C633E"/>
    <w:multiLevelType w:val="multilevel"/>
    <w:tmpl w:val="DCF2D5EE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>
    <w:nsid w:val="72D363D3"/>
    <w:multiLevelType w:val="multilevel"/>
    <w:tmpl w:val="CDC0D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>
    <w:nsid w:val="7C813787"/>
    <w:multiLevelType w:val="multilevel"/>
    <w:tmpl w:val="CE089C0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4"/>
  </w:num>
  <w:num w:numId="2">
    <w:abstractNumId w:val="6"/>
  </w:num>
  <w:num w:numId="3">
    <w:abstractNumId w:val="28"/>
  </w:num>
  <w:num w:numId="4">
    <w:abstractNumId w:val="40"/>
  </w:num>
  <w:num w:numId="5">
    <w:abstractNumId w:val="19"/>
  </w:num>
  <w:num w:numId="6">
    <w:abstractNumId w:val="37"/>
  </w:num>
  <w:num w:numId="7">
    <w:abstractNumId w:val="0"/>
  </w:num>
  <w:num w:numId="8">
    <w:abstractNumId w:val="17"/>
  </w:num>
  <w:num w:numId="9">
    <w:abstractNumId w:val="4"/>
  </w:num>
  <w:num w:numId="10">
    <w:abstractNumId w:val="29"/>
  </w:num>
  <w:num w:numId="11">
    <w:abstractNumId w:val="20"/>
  </w:num>
  <w:num w:numId="12">
    <w:abstractNumId w:val="27"/>
  </w:num>
  <w:num w:numId="13">
    <w:abstractNumId w:val="41"/>
  </w:num>
  <w:num w:numId="14">
    <w:abstractNumId w:val="3"/>
  </w:num>
  <w:num w:numId="15">
    <w:abstractNumId w:val="16"/>
  </w:num>
  <w:num w:numId="16">
    <w:abstractNumId w:val="14"/>
  </w:num>
  <w:num w:numId="17">
    <w:abstractNumId w:val="47"/>
  </w:num>
  <w:num w:numId="18">
    <w:abstractNumId w:val="53"/>
  </w:num>
  <w:num w:numId="19">
    <w:abstractNumId w:val="32"/>
  </w:num>
  <w:num w:numId="20">
    <w:abstractNumId w:val="15"/>
  </w:num>
  <w:num w:numId="21">
    <w:abstractNumId w:val="30"/>
  </w:num>
  <w:num w:numId="22">
    <w:abstractNumId w:val="1"/>
  </w:num>
  <w:num w:numId="23">
    <w:abstractNumId w:val="44"/>
  </w:num>
  <w:num w:numId="24">
    <w:abstractNumId w:val="5"/>
  </w:num>
  <w:num w:numId="25">
    <w:abstractNumId w:val="38"/>
  </w:num>
  <w:num w:numId="26">
    <w:abstractNumId w:val="24"/>
  </w:num>
  <w:num w:numId="27">
    <w:abstractNumId w:val="55"/>
  </w:num>
  <w:num w:numId="28">
    <w:abstractNumId w:val="23"/>
  </w:num>
  <w:num w:numId="29">
    <w:abstractNumId w:val="26"/>
  </w:num>
  <w:num w:numId="30">
    <w:abstractNumId w:val="2"/>
  </w:num>
  <w:num w:numId="31">
    <w:abstractNumId w:val="49"/>
  </w:num>
  <w:num w:numId="32">
    <w:abstractNumId w:val="36"/>
  </w:num>
  <w:num w:numId="33">
    <w:abstractNumId w:val="42"/>
  </w:num>
  <w:num w:numId="34">
    <w:abstractNumId w:val="54"/>
  </w:num>
  <w:num w:numId="35">
    <w:abstractNumId w:val="22"/>
  </w:num>
  <w:num w:numId="36">
    <w:abstractNumId w:val="9"/>
  </w:num>
  <w:num w:numId="37">
    <w:abstractNumId w:val="31"/>
  </w:num>
  <w:num w:numId="38">
    <w:abstractNumId w:val="7"/>
  </w:num>
  <w:num w:numId="39">
    <w:abstractNumId w:val="46"/>
  </w:num>
  <w:num w:numId="40">
    <w:abstractNumId w:val="10"/>
  </w:num>
  <w:num w:numId="41">
    <w:abstractNumId w:val="13"/>
  </w:num>
  <w:num w:numId="42">
    <w:abstractNumId w:val="33"/>
  </w:num>
  <w:num w:numId="43">
    <w:abstractNumId w:val="39"/>
  </w:num>
  <w:num w:numId="44">
    <w:abstractNumId w:val="43"/>
  </w:num>
  <w:num w:numId="45">
    <w:abstractNumId w:val="35"/>
  </w:num>
  <w:num w:numId="46">
    <w:abstractNumId w:val="50"/>
  </w:num>
  <w:num w:numId="47">
    <w:abstractNumId w:val="52"/>
  </w:num>
  <w:num w:numId="48">
    <w:abstractNumId w:val="45"/>
  </w:num>
  <w:num w:numId="49">
    <w:abstractNumId w:val="11"/>
  </w:num>
  <w:num w:numId="50">
    <w:abstractNumId w:val="25"/>
  </w:num>
  <w:num w:numId="51">
    <w:abstractNumId w:val="18"/>
  </w:num>
  <w:num w:numId="52">
    <w:abstractNumId w:val="48"/>
  </w:num>
  <w:num w:numId="53">
    <w:abstractNumId w:val="21"/>
  </w:num>
  <w:num w:numId="54">
    <w:abstractNumId w:val="12"/>
  </w:num>
  <w:num w:numId="55">
    <w:abstractNumId w:val="8"/>
  </w:num>
  <w:num w:numId="56">
    <w:abstractNumId w:val="5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78"/>
    <w:rsid w:val="000129BF"/>
    <w:rsid w:val="00020B6F"/>
    <w:rsid w:val="00020DC4"/>
    <w:rsid w:val="00021F65"/>
    <w:rsid w:val="000529CB"/>
    <w:rsid w:val="000654D2"/>
    <w:rsid w:val="000678D5"/>
    <w:rsid w:val="00071008"/>
    <w:rsid w:val="00094DD1"/>
    <w:rsid w:val="000963B1"/>
    <w:rsid w:val="000B11BD"/>
    <w:rsid w:val="000C3C31"/>
    <w:rsid w:val="00110C78"/>
    <w:rsid w:val="00134AF4"/>
    <w:rsid w:val="00165D4C"/>
    <w:rsid w:val="00171F45"/>
    <w:rsid w:val="0018716E"/>
    <w:rsid w:val="00191866"/>
    <w:rsid w:val="001E0CC9"/>
    <w:rsid w:val="001E3BAF"/>
    <w:rsid w:val="001F6DA3"/>
    <w:rsid w:val="00202D37"/>
    <w:rsid w:val="002424F3"/>
    <w:rsid w:val="00293006"/>
    <w:rsid w:val="002E7DF6"/>
    <w:rsid w:val="00313103"/>
    <w:rsid w:val="00314BDE"/>
    <w:rsid w:val="00321502"/>
    <w:rsid w:val="00327DB7"/>
    <w:rsid w:val="00344D36"/>
    <w:rsid w:val="00362203"/>
    <w:rsid w:val="00386739"/>
    <w:rsid w:val="003A1F90"/>
    <w:rsid w:val="003B0D13"/>
    <w:rsid w:val="00401BB1"/>
    <w:rsid w:val="0041045B"/>
    <w:rsid w:val="00425961"/>
    <w:rsid w:val="004344D4"/>
    <w:rsid w:val="00437BD2"/>
    <w:rsid w:val="0044545D"/>
    <w:rsid w:val="00452835"/>
    <w:rsid w:val="00463838"/>
    <w:rsid w:val="00463C5E"/>
    <w:rsid w:val="0047515C"/>
    <w:rsid w:val="004A7C56"/>
    <w:rsid w:val="004C3FFC"/>
    <w:rsid w:val="004D02BF"/>
    <w:rsid w:val="004D1B17"/>
    <w:rsid w:val="004D2C77"/>
    <w:rsid w:val="004F3A4E"/>
    <w:rsid w:val="004F5411"/>
    <w:rsid w:val="004F76FF"/>
    <w:rsid w:val="00504ACA"/>
    <w:rsid w:val="00510A1C"/>
    <w:rsid w:val="00542A0C"/>
    <w:rsid w:val="0056345A"/>
    <w:rsid w:val="005703B3"/>
    <w:rsid w:val="00572DE9"/>
    <w:rsid w:val="005B05D0"/>
    <w:rsid w:val="005D6C0A"/>
    <w:rsid w:val="006076E5"/>
    <w:rsid w:val="00620285"/>
    <w:rsid w:val="006222E7"/>
    <w:rsid w:val="00630063"/>
    <w:rsid w:val="00635BED"/>
    <w:rsid w:val="006371EC"/>
    <w:rsid w:val="00667F74"/>
    <w:rsid w:val="006D203D"/>
    <w:rsid w:val="006E227B"/>
    <w:rsid w:val="006E6CC5"/>
    <w:rsid w:val="006F1375"/>
    <w:rsid w:val="00701D30"/>
    <w:rsid w:val="00716A0C"/>
    <w:rsid w:val="00732AC6"/>
    <w:rsid w:val="00750278"/>
    <w:rsid w:val="00783EFC"/>
    <w:rsid w:val="007B1933"/>
    <w:rsid w:val="007C0BCA"/>
    <w:rsid w:val="007C2EF3"/>
    <w:rsid w:val="007E16DF"/>
    <w:rsid w:val="0082766A"/>
    <w:rsid w:val="0086404C"/>
    <w:rsid w:val="0089130E"/>
    <w:rsid w:val="008C065C"/>
    <w:rsid w:val="008C49F3"/>
    <w:rsid w:val="008D09F0"/>
    <w:rsid w:val="008D1401"/>
    <w:rsid w:val="008D5671"/>
    <w:rsid w:val="009031CE"/>
    <w:rsid w:val="00932A18"/>
    <w:rsid w:val="00934727"/>
    <w:rsid w:val="009350EC"/>
    <w:rsid w:val="009713B0"/>
    <w:rsid w:val="009B7EAA"/>
    <w:rsid w:val="009D2118"/>
    <w:rsid w:val="00A51C89"/>
    <w:rsid w:val="00A66FE4"/>
    <w:rsid w:val="00A844CE"/>
    <w:rsid w:val="00A92717"/>
    <w:rsid w:val="00A94FE9"/>
    <w:rsid w:val="00A953F8"/>
    <w:rsid w:val="00AB3963"/>
    <w:rsid w:val="00AB65C6"/>
    <w:rsid w:val="00AC39AC"/>
    <w:rsid w:val="00B07005"/>
    <w:rsid w:val="00B622AA"/>
    <w:rsid w:val="00B64ED3"/>
    <w:rsid w:val="00B80CDC"/>
    <w:rsid w:val="00BA1D09"/>
    <w:rsid w:val="00BD63AB"/>
    <w:rsid w:val="00BF5F53"/>
    <w:rsid w:val="00C0034D"/>
    <w:rsid w:val="00C264B7"/>
    <w:rsid w:val="00C33088"/>
    <w:rsid w:val="00C46660"/>
    <w:rsid w:val="00C80CB6"/>
    <w:rsid w:val="00CA0AEF"/>
    <w:rsid w:val="00CA7CE3"/>
    <w:rsid w:val="00CC2FF4"/>
    <w:rsid w:val="00CC7B09"/>
    <w:rsid w:val="00CD0A77"/>
    <w:rsid w:val="00CD7C42"/>
    <w:rsid w:val="00CE1132"/>
    <w:rsid w:val="00CE249A"/>
    <w:rsid w:val="00CE40C8"/>
    <w:rsid w:val="00D23C1D"/>
    <w:rsid w:val="00D3495E"/>
    <w:rsid w:val="00D671C7"/>
    <w:rsid w:val="00D852B8"/>
    <w:rsid w:val="00D86278"/>
    <w:rsid w:val="00D930FE"/>
    <w:rsid w:val="00D94E12"/>
    <w:rsid w:val="00DC6515"/>
    <w:rsid w:val="00DF58AC"/>
    <w:rsid w:val="00E00791"/>
    <w:rsid w:val="00E03AE8"/>
    <w:rsid w:val="00E16BB0"/>
    <w:rsid w:val="00E2409D"/>
    <w:rsid w:val="00E477DB"/>
    <w:rsid w:val="00E55E38"/>
    <w:rsid w:val="00E714E3"/>
    <w:rsid w:val="00E83A37"/>
    <w:rsid w:val="00E93633"/>
    <w:rsid w:val="00E948AC"/>
    <w:rsid w:val="00E97468"/>
    <w:rsid w:val="00EA6C99"/>
    <w:rsid w:val="00EE13A8"/>
    <w:rsid w:val="00EE1E90"/>
    <w:rsid w:val="00EE4B02"/>
    <w:rsid w:val="00F01925"/>
    <w:rsid w:val="00F32AAD"/>
    <w:rsid w:val="00F36F76"/>
    <w:rsid w:val="00F6349B"/>
    <w:rsid w:val="00FA2B3E"/>
    <w:rsid w:val="00FD5C42"/>
    <w:rsid w:val="00FE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AC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F58AC"/>
    <w:rPr>
      <w:rFonts w:cs="Times New Roman"/>
      <w:color w:val="0066CC"/>
      <w:u w:val="single"/>
    </w:rPr>
  </w:style>
  <w:style w:type="character" w:customStyle="1" w:styleId="a4">
    <w:name w:val="Подпись к картинке_"/>
    <w:basedOn w:val="a0"/>
    <w:link w:val="a5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a6">
    <w:name w:val="Основной текст_"/>
    <w:basedOn w:val="a0"/>
    <w:link w:val="8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a7">
    <w:name w:val="Основной текст + Курсив"/>
    <w:basedOn w:val="a6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11">
    <w:name w:val="Основной текст1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2pt">
    <w:name w:val="Основной текст + Интервал 2 pt"/>
    <w:basedOn w:val="a6"/>
    <w:uiPriority w:val="99"/>
    <w:rsid w:val="00DF58AC"/>
    <w:rPr>
      <w:rFonts w:ascii="Times New Roman" w:hAnsi="Times New Roman" w:cs="Times New Roman"/>
      <w:color w:val="000000"/>
      <w:spacing w:val="50"/>
      <w:w w:val="100"/>
      <w:position w:val="0"/>
      <w:sz w:val="23"/>
      <w:szCs w:val="23"/>
      <w:u w:val="none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DF58AC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20">
    <w:name w:val="Основной текст (2) + Не курсив"/>
    <w:basedOn w:val="2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a8">
    <w:name w:val="Колонтитул_"/>
    <w:basedOn w:val="a0"/>
    <w:link w:val="12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a9">
    <w:name w:val="Колонтитул"/>
    <w:basedOn w:val="a8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2">
    <w:name w:val="Основной текст + Курсив2"/>
    <w:basedOn w:val="a6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3">
    <w:name w:val="Основной текст2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aa">
    <w:name w:val="Подпись к таблице_"/>
    <w:basedOn w:val="a0"/>
    <w:link w:val="ab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24">
    <w:name w:val="Подпись к таблице (2)_"/>
    <w:basedOn w:val="a0"/>
    <w:link w:val="210"/>
    <w:uiPriority w:val="99"/>
    <w:locked/>
    <w:rsid w:val="00DF58AC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25">
    <w:name w:val="Подпись к таблице (2)"/>
    <w:basedOn w:val="24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26">
    <w:name w:val="Подпись к таблице (2) + Не курсив"/>
    <w:basedOn w:val="24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3Exact">
    <w:name w:val="Подпись к таблице (3) Exact"/>
    <w:basedOn w:val="a0"/>
    <w:link w:val="3"/>
    <w:uiPriority w:val="99"/>
    <w:locked/>
    <w:rsid w:val="00DF58AC"/>
    <w:rPr>
      <w:rFonts w:ascii="Calibri" w:hAnsi="Calibri" w:cs="Calibri"/>
      <w:spacing w:val="-10"/>
      <w:sz w:val="11"/>
      <w:szCs w:val="11"/>
      <w:u w:val="none"/>
    </w:rPr>
  </w:style>
  <w:style w:type="character" w:customStyle="1" w:styleId="4Exact">
    <w:name w:val="Подпись к таблице (4) Exact"/>
    <w:basedOn w:val="a0"/>
    <w:link w:val="4"/>
    <w:uiPriority w:val="99"/>
    <w:locked/>
    <w:rsid w:val="00DF58AC"/>
    <w:rPr>
      <w:rFonts w:ascii="Bookman Old Style" w:hAnsi="Bookman Old Style" w:cs="Bookman Old Style"/>
      <w:sz w:val="14"/>
      <w:szCs w:val="14"/>
      <w:u w:val="none"/>
    </w:rPr>
  </w:style>
  <w:style w:type="character" w:customStyle="1" w:styleId="10pt">
    <w:name w:val="Основной текст + 10 pt"/>
    <w:aliases w:val="Интервал 0 pt"/>
    <w:basedOn w:val="a6"/>
    <w:uiPriority w:val="99"/>
    <w:rsid w:val="00DF58AC"/>
    <w:rPr>
      <w:rFonts w:ascii="Times New Roman" w:hAnsi="Times New Roman" w:cs="Times New Roman"/>
      <w:color w:val="000000"/>
      <w:spacing w:val="-19"/>
      <w:w w:val="100"/>
      <w:position w:val="0"/>
      <w:sz w:val="20"/>
      <w:szCs w:val="20"/>
      <w:u w:val="none"/>
      <w:lang w:val="ru-RU" w:eastAsia="ru-RU"/>
    </w:rPr>
  </w:style>
  <w:style w:type="character" w:customStyle="1" w:styleId="10pt2">
    <w:name w:val="Основной текст + 10 pt2"/>
    <w:aliases w:val="Интервал 0 pt2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Exact">
    <w:name w:val="Основной текст Exact"/>
    <w:basedOn w:val="a0"/>
    <w:uiPriority w:val="99"/>
    <w:rsid w:val="00DF58A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3Exact0">
    <w:name w:val="Основной текст (3) Exact"/>
    <w:basedOn w:val="a0"/>
    <w:link w:val="30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BookmanOldStyle">
    <w:name w:val="Основной текст + Bookman Old Style"/>
    <w:aliases w:val="10 pt,Интервал 4 pt Exact"/>
    <w:basedOn w:val="a6"/>
    <w:uiPriority w:val="99"/>
    <w:rsid w:val="00DF58AC"/>
    <w:rPr>
      <w:rFonts w:ascii="Bookman Old Style" w:hAnsi="Bookman Old Style" w:cs="Bookman Old Style"/>
      <w:color w:val="000000"/>
      <w:spacing w:val="94"/>
      <w:w w:val="100"/>
      <w:position w:val="0"/>
      <w:sz w:val="20"/>
      <w:szCs w:val="20"/>
      <w:u w:val="none"/>
      <w:lang w:val="ru-RU" w:eastAsia="ru-RU"/>
    </w:rPr>
  </w:style>
  <w:style w:type="character" w:customStyle="1" w:styleId="14pt">
    <w:name w:val="Основной текст + 14 pt"/>
    <w:aliases w:val="Полужирный,Интервал 0 pt Exact"/>
    <w:basedOn w:val="a6"/>
    <w:uiPriority w:val="99"/>
    <w:rsid w:val="00DF58A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Exact0">
    <w:name w:val="Основной текст (4) Exact"/>
    <w:basedOn w:val="a0"/>
    <w:link w:val="40"/>
    <w:uiPriority w:val="99"/>
    <w:locked/>
    <w:rsid w:val="00DF58AC"/>
    <w:rPr>
      <w:rFonts w:ascii="Bookman Old Style" w:hAnsi="Bookman Old Style" w:cs="Bookman Old Style"/>
      <w:sz w:val="14"/>
      <w:szCs w:val="14"/>
      <w:u w:val="none"/>
    </w:rPr>
  </w:style>
  <w:style w:type="character" w:customStyle="1" w:styleId="4Exact1">
    <w:name w:val="Основной текст (4) Exact1"/>
    <w:basedOn w:val="4Exact0"/>
    <w:uiPriority w:val="99"/>
    <w:rsid w:val="00DF58AC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u w:val="none"/>
      <w:lang w:val="ru-RU" w:eastAsia="ru-RU"/>
    </w:rPr>
  </w:style>
  <w:style w:type="character" w:customStyle="1" w:styleId="5Exact">
    <w:name w:val="Основной текст (5) Exact"/>
    <w:basedOn w:val="a0"/>
    <w:link w:val="5"/>
    <w:uiPriority w:val="99"/>
    <w:locked/>
    <w:rsid w:val="00DF58AC"/>
    <w:rPr>
      <w:rFonts w:ascii="Calibri" w:hAnsi="Calibri" w:cs="Calibri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DF58AC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DF58AC"/>
    <w:rPr>
      <w:rFonts w:ascii="Calibri" w:hAnsi="Calibri" w:cs="Calibri"/>
      <w:spacing w:val="-10"/>
      <w:sz w:val="11"/>
      <w:szCs w:val="11"/>
      <w:u w:val="none"/>
    </w:rPr>
  </w:style>
  <w:style w:type="character" w:customStyle="1" w:styleId="8Exact">
    <w:name w:val="Основной текст (8) Exact"/>
    <w:basedOn w:val="a0"/>
    <w:link w:val="80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9Exact">
    <w:name w:val="Основной текст (9) Exact"/>
    <w:basedOn w:val="a0"/>
    <w:link w:val="9"/>
    <w:uiPriority w:val="99"/>
    <w:locked/>
    <w:rsid w:val="00DF58AC"/>
    <w:rPr>
      <w:rFonts w:ascii="Bookman Old Style" w:hAnsi="Bookman Old Style" w:cs="Bookman Old Style"/>
      <w:i/>
      <w:iCs/>
      <w:sz w:val="14"/>
      <w:szCs w:val="14"/>
      <w:u w:val="none"/>
    </w:rPr>
  </w:style>
  <w:style w:type="character" w:customStyle="1" w:styleId="10Exact">
    <w:name w:val="Основной текст (10) Exact"/>
    <w:basedOn w:val="a0"/>
    <w:link w:val="100"/>
    <w:uiPriority w:val="99"/>
    <w:locked/>
    <w:rsid w:val="00DF58AC"/>
    <w:rPr>
      <w:rFonts w:ascii="Times New Roman" w:hAnsi="Times New Roman" w:cs="Times New Roman"/>
      <w:spacing w:val="-6"/>
      <w:sz w:val="14"/>
      <w:szCs w:val="14"/>
      <w:u w:val="none"/>
    </w:rPr>
  </w:style>
  <w:style w:type="character" w:customStyle="1" w:styleId="2Exact">
    <w:name w:val="Основной текст (2) Exact"/>
    <w:basedOn w:val="a0"/>
    <w:uiPriority w:val="99"/>
    <w:rsid w:val="00DF58AC"/>
    <w:rPr>
      <w:rFonts w:ascii="Times New Roman" w:hAnsi="Times New Roman" w:cs="Times New Roman"/>
      <w:i/>
      <w:iCs/>
      <w:sz w:val="21"/>
      <w:szCs w:val="21"/>
      <w:u w:val="none"/>
    </w:rPr>
  </w:style>
  <w:style w:type="character" w:customStyle="1" w:styleId="11Exact">
    <w:name w:val="Основной текст (11) Exact"/>
    <w:basedOn w:val="a0"/>
    <w:link w:val="110"/>
    <w:uiPriority w:val="99"/>
    <w:locked/>
    <w:rsid w:val="00DF58AC"/>
    <w:rPr>
      <w:rFonts w:ascii="Times New Roman" w:hAnsi="Times New Roman" w:cs="Times New Roman"/>
      <w:spacing w:val="-4"/>
      <w:sz w:val="11"/>
      <w:szCs w:val="11"/>
      <w:u w:val="none"/>
    </w:rPr>
  </w:style>
  <w:style w:type="character" w:customStyle="1" w:styleId="12Exact">
    <w:name w:val="Основной текст (12) Exact"/>
    <w:basedOn w:val="a0"/>
    <w:link w:val="120"/>
    <w:uiPriority w:val="99"/>
    <w:locked/>
    <w:rsid w:val="00DF58AC"/>
    <w:rPr>
      <w:rFonts w:ascii="Garamond" w:hAnsi="Garamond" w:cs="Garamond"/>
      <w:b/>
      <w:bCs/>
      <w:sz w:val="20"/>
      <w:szCs w:val="20"/>
      <w:u w:val="none"/>
    </w:rPr>
  </w:style>
  <w:style w:type="character" w:customStyle="1" w:styleId="13Exact">
    <w:name w:val="Основной текст (13) Exact"/>
    <w:basedOn w:val="a0"/>
    <w:link w:val="13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14Exact">
    <w:name w:val="Основной текст (14) Exact"/>
    <w:basedOn w:val="a0"/>
    <w:link w:val="14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15Exact">
    <w:name w:val="Основной текст (15) Exact"/>
    <w:basedOn w:val="a0"/>
    <w:link w:val="15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16Exact">
    <w:name w:val="Основной текст (16) Exact"/>
    <w:basedOn w:val="a0"/>
    <w:link w:val="16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17Exact">
    <w:name w:val="Основной текст (17) Exact"/>
    <w:basedOn w:val="a0"/>
    <w:link w:val="17"/>
    <w:uiPriority w:val="99"/>
    <w:locked/>
    <w:rsid w:val="00DF58AC"/>
    <w:rPr>
      <w:rFonts w:ascii="Calibri" w:hAnsi="Calibri" w:cs="Calibri"/>
      <w:spacing w:val="-15"/>
      <w:sz w:val="13"/>
      <w:szCs w:val="13"/>
      <w:u w:val="none"/>
      <w:lang w:val="en-US" w:eastAsia="en-US"/>
    </w:rPr>
  </w:style>
  <w:style w:type="character" w:customStyle="1" w:styleId="17Exact0">
    <w:name w:val="Основной текст (17) + Малые прописные Exact"/>
    <w:basedOn w:val="17Exact"/>
    <w:uiPriority w:val="99"/>
    <w:rsid w:val="00DF58AC"/>
    <w:rPr>
      <w:rFonts w:ascii="Calibri" w:hAnsi="Calibri" w:cs="Calibri"/>
      <w:smallCaps/>
      <w:color w:val="000000"/>
      <w:spacing w:val="-15"/>
      <w:w w:val="100"/>
      <w:position w:val="0"/>
      <w:sz w:val="13"/>
      <w:szCs w:val="13"/>
      <w:u w:val="none"/>
      <w:lang w:val="en-US" w:eastAsia="en-US"/>
    </w:rPr>
  </w:style>
  <w:style w:type="character" w:customStyle="1" w:styleId="18">
    <w:name w:val="Основной текст + Курсив1"/>
    <w:basedOn w:val="a6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en-US" w:eastAsia="en-US"/>
    </w:rPr>
  </w:style>
  <w:style w:type="character" w:customStyle="1" w:styleId="31">
    <w:name w:val="Основной текст3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41">
    <w:name w:val="Основной текст4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16pt">
    <w:name w:val="Основной текст + 16 pt"/>
    <w:aliases w:val="Интервал 2 pt,Масштаб 40%"/>
    <w:basedOn w:val="a6"/>
    <w:uiPriority w:val="99"/>
    <w:rsid w:val="00DF58AC"/>
    <w:rPr>
      <w:rFonts w:ascii="Times New Roman" w:hAnsi="Times New Roman" w:cs="Times New Roman"/>
      <w:color w:val="000000"/>
      <w:spacing w:val="40"/>
      <w:w w:val="40"/>
      <w:position w:val="0"/>
      <w:sz w:val="32"/>
      <w:szCs w:val="32"/>
      <w:u w:val="none"/>
      <w:lang w:val="en-US" w:eastAsia="en-US"/>
    </w:rPr>
  </w:style>
  <w:style w:type="character" w:customStyle="1" w:styleId="FranklinGothicHeavy">
    <w:name w:val="Основной текст + Franklin Gothic Heavy"/>
    <w:aliases w:val="15 pt,Курсив"/>
    <w:basedOn w:val="a6"/>
    <w:uiPriority w:val="99"/>
    <w:rsid w:val="00DF58AC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30"/>
      <w:szCs w:val="30"/>
      <w:u w:val="none"/>
      <w:lang w:val="en-US" w:eastAsia="en-US"/>
    </w:rPr>
  </w:style>
  <w:style w:type="character" w:customStyle="1" w:styleId="50">
    <w:name w:val="Основной текст5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16pt1">
    <w:name w:val="Основной текст + 16 pt1"/>
    <w:aliases w:val="Интервал 2 pt1,Масштаб 40%1"/>
    <w:basedOn w:val="a6"/>
    <w:uiPriority w:val="99"/>
    <w:rsid w:val="00DF58AC"/>
    <w:rPr>
      <w:rFonts w:ascii="Times New Roman" w:hAnsi="Times New Roman" w:cs="Times New Roman"/>
      <w:color w:val="000000"/>
      <w:spacing w:val="40"/>
      <w:w w:val="40"/>
      <w:position w:val="0"/>
      <w:sz w:val="32"/>
      <w:szCs w:val="32"/>
      <w:u w:val="none"/>
      <w:lang w:val="ru-RU" w:eastAsia="ru-RU"/>
    </w:rPr>
  </w:style>
  <w:style w:type="character" w:customStyle="1" w:styleId="10pt1">
    <w:name w:val="Основной текст + 10 pt1"/>
    <w:aliases w:val="Интервал -1 pt"/>
    <w:basedOn w:val="a6"/>
    <w:uiPriority w:val="99"/>
    <w:rsid w:val="00DF58AC"/>
    <w:rPr>
      <w:rFonts w:ascii="Times New Roman" w:hAnsi="Times New Roman" w:cs="Times New Roman"/>
      <w:color w:val="000000"/>
      <w:spacing w:val="-20"/>
      <w:w w:val="100"/>
      <w:position w:val="0"/>
      <w:sz w:val="20"/>
      <w:szCs w:val="20"/>
      <w:u w:val="none"/>
      <w:lang w:val="ru-RU" w:eastAsia="ru-RU"/>
    </w:rPr>
  </w:style>
  <w:style w:type="character" w:customStyle="1" w:styleId="FranklinGothicHeavy1">
    <w:name w:val="Основной текст + Franklin Gothic Heavy1"/>
    <w:aliases w:val="15 pt1,Курсив2"/>
    <w:basedOn w:val="a6"/>
    <w:uiPriority w:val="99"/>
    <w:rsid w:val="00DF58AC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character" w:customStyle="1" w:styleId="180">
    <w:name w:val="Основной текст (18)_"/>
    <w:basedOn w:val="a0"/>
    <w:link w:val="181"/>
    <w:uiPriority w:val="99"/>
    <w:locked/>
    <w:rsid w:val="00DF58AC"/>
    <w:rPr>
      <w:rFonts w:ascii="Bookman Old Style" w:hAnsi="Bookman Old Style" w:cs="Bookman Old Style"/>
      <w:sz w:val="42"/>
      <w:szCs w:val="42"/>
      <w:u w:val="none"/>
    </w:rPr>
  </w:style>
  <w:style w:type="character" w:customStyle="1" w:styleId="182">
    <w:name w:val="Основной текст (18)"/>
    <w:basedOn w:val="180"/>
    <w:uiPriority w:val="99"/>
    <w:rsid w:val="00DF58AC"/>
    <w:rPr>
      <w:rFonts w:ascii="Bookman Old Style" w:hAnsi="Bookman Old Style" w:cs="Bookman Old Style"/>
      <w:color w:val="000000"/>
      <w:spacing w:val="0"/>
      <w:w w:val="100"/>
      <w:position w:val="0"/>
      <w:sz w:val="42"/>
      <w:szCs w:val="42"/>
      <w:u w:val="none"/>
      <w:lang w:val="ru-RU" w:eastAsia="ru-RU"/>
    </w:rPr>
  </w:style>
  <w:style w:type="character" w:customStyle="1" w:styleId="60">
    <w:name w:val="Основной текст6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7">
    <w:name w:val="Основной текст (2)"/>
    <w:basedOn w:val="2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70">
    <w:name w:val="Основной текст7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19">
    <w:name w:val="Основной текст (19)_"/>
    <w:basedOn w:val="a0"/>
    <w:link w:val="191"/>
    <w:uiPriority w:val="99"/>
    <w:locked/>
    <w:rsid w:val="00DF58AC"/>
    <w:rPr>
      <w:rFonts w:ascii="Bookman Old Style" w:hAnsi="Bookman Old Style" w:cs="Bookman Old Style"/>
      <w:sz w:val="12"/>
      <w:szCs w:val="12"/>
      <w:u w:val="none"/>
    </w:rPr>
  </w:style>
  <w:style w:type="character" w:customStyle="1" w:styleId="19FranklinGothicHeavy">
    <w:name w:val="Основной текст (19) + Franklin Gothic Heavy"/>
    <w:basedOn w:val="19"/>
    <w:uiPriority w:val="99"/>
    <w:rsid w:val="00DF58AC"/>
    <w:rPr>
      <w:rFonts w:ascii="Franklin Gothic Heavy" w:hAnsi="Franklin Gothic Heavy" w:cs="Franklin Gothic Heavy"/>
      <w:color w:val="000000"/>
      <w:spacing w:val="0"/>
      <w:w w:val="100"/>
      <w:position w:val="0"/>
      <w:sz w:val="12"/>
      <w:szCs w:val="12"/>
      <w:u w:val="single"/>
      <w:lang w:val="ru-RU" w:eastAsia="ru-RU"/>
    </w:rPr>
  </w:style>
  <w:style w:type="character" w:customStyle="1" w:styleId="19FranklinGothicHeavy2">
    <w:name w:val="Основной текст (19) + Franklin Gothic Heavy2"/>
    <w:basedOn w:val="19"/>
    <w:uiPriority w:val="99"/>
    <w:rsid w:val="00DF58AC"/>
    <w:rPr>
      <w:rFonts w:ascii="Franklin Gothic Heavy" w:hAnsi="Franklin Gothic Heavy" w:cs="Franklin Gothic Heavy"/>
      <w:color w:val="000000"/>
      <w:spacing w:val="0"/>
      <w:w w:val="100"/>
      <w:position w:val="0"/>
      <w:sz w:val="12"/>
      <w:szCs w:val="12"/>
      <w:u w:val="none"/>
      <w:lang w:val="ru-RU" w:eastAsia="ru-RU"/>
    </w:rPr>
  </w:style>
  <w:style w:type="character" w:customStyle="1" w:styleId="19FranklinGothicHeavy1">
    <w:name w:val="Основной текст (19) + Franklin Gothic Heavy1"/>
    <w:aliases w:val="Курсив1,Интервал 0 pt1"/>
    <w:basedOn w:val="19"/>
    <w:uiPriority w:val="99"/>
    <w:rsid w:val="00DF58AC"/>
    <w:rPr>
      <w:rFonts w:ascii="Franklin Gothic Heavy" w:hAnsi="Franklin Gothic Heavy" w:cs="Franklin Gothic Heavy"/>
      <w:i/>
      <w:iCs/>
      <w:color w:val="000000"/>
      <w:spacing w:val="10"/>
      <w:w w:val="100"/>
      <w:position w:val="0"/>
      <w:sz w:val="12"/>
      <w:szCs w:val="12"/>
      <w:u w:val="none"/>
      <w:lang w:val="ru-RU" w:eastAsia="ru-RU"/>
    </w:rPr>
  </w:style>
  <w:style w:type="character" w:customStyle="1" w:styleId="190">
    <w:name w:val="Основной текст (19)"/>
    <w:basedOn w:val="19"/>
    <w:uiPriority w:val="99"/>
    <w:rsid w:val="00DF58AC"/>
    <w:rPr>
      <w:rFonts w:ascii="Bookman Old Style" w:hAnsi="Bookman Old Style" w:cs="Bookman Old Style"/>
      <w:color w:val="000000"/>
      <w:spacing w:val="0"/>
      <w:w w:val="100"/>
      <w:position w:val="0"/>
      <w:sz w:val="12"/>
      <w:szCs w:val="12"/>
      <w:u w:val="none"/>
      <w:lang w:val="en-US" w:eastAsia="en-US"/>
    </w:rPr>
  </w:style>
  <w:style w:type="character" w:customStyle="1" w:styleId="51">
    <w:name w:val="Подпись к таблице (5)_"/>
    <w:basedOn w:val="a0"/>
    <w:link w:val="510"/>
    <w:uiPriority w:val="99"/>
    <w:locked/>
    <w:rsid w:val="00DF58AC"/>
    <w:rPr>
      <w:rFonts w:ascii="Segoe UI" w:hAnsi="Segoe UI" w:cs="Segoe UI"/>
      <w:b/>
      <w:bCs/>
      <w:i/>
      <w:iCs/>
      <w:sz w:val="23"/>
      <w:szCs w:val="23"/>
      <w:u w:val="none"/>
    </w:rPr>
  </w:style>
  <w:style w:type="character" w:customStyle="1" w:styleId="52">
    <w:name w:val="Подпись к таблице (5)"/>
    <w:basedOn w:val="51"/>
    <w:uiPriority w:val="99"/>
    <w:rsid w:val="00DF58AC"/>
    <w:rPr>
      <w:rFonts w:ascii="Segoe UI" w:hAnsi="Segoe UI" w:cs="Segoe UI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SegoeUI">
    <w:name w:val="Основной текст + Segoe UI"/>
    <w:aliases w:val="6,5 pt,Полужирный5"/>
    <w:basedOn w:val="a6"/>
    <w:uiPriority w:val="99"/>
    <w:rsid w:val="00DF58AC"/>
    <w:rPr>
      <w:rFonts w:ascii="Segoe UI" w:hAnsi="Segoe UI" w:cs="Segoe UI"/>
      <w:b/>
      <w:bCs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character" w:customStyle="1" w:styleId="SegoeUI4">
    <w:name w:val="Основной текст + Segoe UI4"/>
    <w:aliases w:val="64,5 pt4,Полужирный4"/>
    <w:basedOn w:val="a6"/>
    <w:uiPriority w:val="99"/>
    <w:rsid w:val="00DF58AC"/>
    <w:rPr>
      <w:rFonts w:ascii="Segoe UI" w:hAnsi="Segoe UI" w:cs="Segoe UI"/>
      <w:b/>
      <w:bCs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SegoeUI3">
    <w:name w:val="Основной текст + Segoe UI3"/>
    <w:aliases w:val="63,5 pt3,Полужирный3,Малые прописные"/>
    <w:basedOn w:val="a6"/>
    <w:uiPriority w:val="99"/>
    <w:rsid w:val="00DF58AC"/>
    <w:rPr>
      <w:rFonts w:ascii="Segoe UI" w:hAnsi="Segoe UI" w:cs="Segoe UI"/>
      <w:b/>
      <w:bCs/>
      <w:smallCaps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character" w:customStyle="1" w:styleId="SegoeUI2">
    <w:name w:val="Основной текст + Segoe UI2"/>
    <w:aliases w:val="62,5 pt2,Полужирный2"/>
    <w:basedOn w:val="a6"/>
    <w:uiPriority w:val="99"/>
    <w:rsid w:val="00DF58AC"/>
    <w:rPr>
      <w:rFonts w:ascii="Segoe UI" w:hAnsi="Segoe UI" w:cs="Segoe UI"/>
      <w:b/>
      <w:bCs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character" w:customStyle="1" w:styleId="Constantia">
    <w:name w:val="Основной текст + Constantia"/>
    <w:aliases w:val="7 pt"/>
    <w:basedOn w:val="a6"/>
    <w:uiPriority w:val="99"/>
    <w:rsid w:val="00DF58AC"/>
    <w:rPr>
      <w:rFonts w:ascii="Constantia" w:hAnsi="Constantia" w:cs="Constantia"/>
      <w:color w:val="000000"/>
      <w:spacing w:val="0"/>
      <w:w w:val="100"/>
      <w:position w:val="0"/>
      <w:sz w:val="14"/>
      <w:szCs w:val="14"/>
      <w:u w:val="none"/>
      <w:lang w:val="ru-RU" w:eastAsia="ru-RU"/>
    </w:rPr>
  </w:style>
  <w:style w:type="character" w:customStyle="1" w:styleId="SegoeUI1">
    <w:name w:val="Основной текст + Segoe UI1"/>
    <w:aliases w:val="61,5 pt1,Полужирный1"/>
    <w:basedOn w:val="a6"/>
    <w:uiPriority w:val="99"/>
    <w:rsid w:val="00DF58AC"/>
    <w:rPr>
      <w:rFonts w:ascii="Segoe UI" w:hAnsi="Segoe UI" w:cs="Segoe UI"/>
      <w:b/>
      <w:bCs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paragraph" w:customStyle="1" w:styleId="a5">
    <w:name w:val="Подпись к картинке"/>
    <w:basedOn w:val="a"/>
    <w:link w:val="a4"/>
    <w:uiPriority w:val="99"/>
    <w:rsid w:val="00DF58AC"/>
    <w:pPr>
      <w:shd w:val="clear" w:color="auto" w:fill="FFFFFF"/>
      <w:spacing w:line="269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">
    <w:name w:val="Основной текст8"/>
    <w:basedOn w:val="a"/>
    <w:link w:val="a6"/>
    <w:uiPriority w:val="99"/>
    <w:rsid w:val="00DF58AC"/>
    <w:pPr>
      <w:shd w:val="clear" w:color="auto" w:fill="FFFFFF"/>
      <w:spacing w:before="4440" w:after="7140" w:line="27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uiPriority w:val="99"/>
    <w:rsid w:val="00DF58AC"/>
    <w:pPr>
      <w:shd w:val="clear" w:color="auto" w:fill="FFFFFF"/>
      <w:spacing w:line="274" w:lineRule="exact"/>
      <w:ind w:hanging="2040"/>
      <w:jc w:val="both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1"/>
    <w:basedOn w:val="a"/>
    <w:link w:val="2"/>
    <w:uiPriority w:val="99"/>
    <w:rsid w:val="00DF58AC"/>
    <w:pPr>
      <w:shd w:val="clear" w:color="auto" w:fill="FFFFFF"/>
      <w:spacing w:line="274" w:lineRule="exact"/>
      <w:ind w:hanging="82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2">
    <w:name w:val="Колонтитул1"/>
    <w:basedOn w:val="a"/>
    <w:link w:val="a8"/>
    <w:uiPriority w:val="99"/>
    <w:rsid w:val="00DF58A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b">
    <w:name w:val="Подпись к таблице"/>
    <w:basedOn w:val="a"/>
    <w:link w:val="aa"/>
    <w:uiPriority w:val="99"/>
    <w:rsid w:val="00DF58AC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0">
    <w:name w:val="Подпись к таблице (2)1"/>
    <w:basedOn w:val="a"/>
    <w:link w:val="24"/>
    <w:uiPriority w:val="99"/>
    <w:rsid w:val="00DF58AC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">
    <w:name w:val="Подпись к таблице (3)"/>
    <w:basedOn w:val="a"/>
    <w:link w:val="3Exact"/>
    <w:uiPriority w:val="99"/>
    <w:rsid w:val="00DF58AC"/>
    <w:pPr>
      <w:shd w:val="clear" w:color="auto" w:fill="FFFFFF"/>
      <w:spacing w:line="240" w:lineRule="atLeast"/>
    </w:pPr>
    <w:rPr>
      <w:rFonts w:ascii="Calibri" w:hAnsi="Calibri" w:cs="Calibri"/>
      <w:spacing w:val="-10"/>
      <w:sz w:val="11"/>
      <w:szCs w:val="11"/>
    </w:rPr>
  </w:style>
  <w:style w:type="paragraph" w:customStyle="1" w:styleId="4">
    <w:name w:val="Подпись к таблице (4)"/>
    <w:basedOn w:val="a"/>
    <w:link w:val="4Exact"/>
    <w:uiPriority w:val="99"/>
    <w:rsid w:val="00DF58AC"/>
    <w:pPr>
      <w:shd w:val="clear" w:color="auto" w:fill="FFFFFF"/>
      <w:spacing w:line="240" w:lineRule="atLeast"/>
    </w:pPr>
    <w:rPr>
      <w:rFonts w:ascii="Bookman Old Style" w:hAnsi="Bookman Old Style" w:cs="Bookman Old Style"/>
      <w:sz w:val="14"/>
      <w:szCs w:val="14"/>
    </w:rPr>
  </w:style>
  <w:style w:type="paragraph" w:customStyle="1" w:styleId="30">
    <w:name w:val="Основной текст (3)"/>
    <w:basedOn w:val="a"/>
    <w:link w:val="3Exact0"/>
    <w:uiPriority w:val="99"/>
    <w:rsid w:val="00DF58AC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Exact0"/>
    <w:uiPriority w:val="99"/>
    <w:rsid w:val="00DF58AC"/>
    <w:pPr>
      <w:shd w:val="clear" w:color="auto" w:fill="FFFFFF"/>
      <w:spacing w:line="240" w:lineRule="atLeast"/>
    </w:pPr>
    <w:rPr>
      <w:rFonts w:ascii="Bookman Old Style" w:hAnsi="Bookman Old Style" w:cs="Bookman Old Style"/>
      <w:sz w:val="14"/>
      <w:szCs w:val="14"/>
    </w:rPr>
  </w:style>
  <w:style w:type="paragraph" w:customStyle="1" w:styleId="5">
    <w:name w:val="Основной текст (5)"/>
    <w:basedOn w:val="a"/>
    <w:link w:val="5Exact"/>
    <w:uiPriority w:val="99"/>
    <w:rsid w:val="00DF58AC"/>
    <w:pPr>
      <w:shd w:val="clear" w:color="auto" w:fill="FFFFFF"/>
      <w:spacing w:line="240" w:lineRule="atLeast"/>
    </w:pPr>
    <w:rPr>
      <w:rFonts w:ascii="Calibri" w:hAnsi="Calibri" w:cs="Calibri"/>
      <w:sz w:val="26"/>
      <w:szCs w:val="26"/>
    </w:rPr>
  </w:style>
  <w:style w:type="paragraph" w:customStyle="1" w:styleId="6">
    <w:name w:val="Основной текст (6)"/>
    <w:basedOn w:val="a"/>
    <w:link w:val="6Exact"/>
    <w:uiPriority w:val="99"/>
    <w:rsid w:val="00DF58A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Основной текст (7)"/>
    <w:basedOn w:val="a"/>
    <w:link w:val="7Exact"/>
    <w:uiPriority w:val="99"/>
    <w:rsid w:val="00DF58AC"/>
    <w:pPr>
      <w:shd w:val="clear" w:color="auto" w:fill="FFFFFF"/>
      <w:spacing w:line="240" w:lineRule="atLeast"/>
    </w:pPr>
    <w:rPr>
      <w:rFonts w:ascii="Calibri" w:hAnsi="Calibri" w:cs="Calibri"/>
      <w:spacing w:val="-10"/>
      <w:sz w:val="11"/>
      <w:szCs w:val="11"/>
    </w:rPr>
  </w:style>
  <w:style w:type="paragraph" w:customStyle="1" w:styleId="80">
    <w:name w:val="Основной текст (8)"/>
    <w:basedOn w:val="a"/>
    <w:link w:val="8Exact"/>
    <w:uiPriority w:val="99"/>
    <w:rsid w:val="00DF58AC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">
    <w:name w:val="Основной текст (9)"/>
    <w:basedOn w:val="a"/>
    <w:link w:val="9Exact"/>
    <w:uiPriority w:val="99"/>
    <w:rsid w:val="00DF58AC"/>
    <w:pPr>
      <w:shd w:val="clear" w:color="auto" w:fill="FFFFFF"/>
      <w:spacing w:line="120" w:lineRule="exact"/>
    </w:pPr>
    <w:rPr>
      <w:rFonts w:ascii="Bookman Old Style" w:hAnsi="Bookman Old Style" w:cs="Bookman Old Style"/>
      <w:i/>
      <w:iCs/>
      <w:sz w:val="14"/>
      <w:szCs w:val="14"/>
    </w:rPr>
  </w:style>
  <w:style w:type="paragraph" w:customStyle="1" w:styleId="100">
    <w:name w:val="Основной текст (10)"/>
    <w:basedOn w:val="a"/>
    <w:link w:val="10Exact"/>
    <w:uiPriority w:val="99"/>
    <w:rsid w:val="00DF58AC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spacing w:val="-6"/>
      <w:sz w:val="14"/>
      <w:szCs w:val="14"/>
    </w:rPr>
  </w:style>
  <w:style w:type="paragraph" w:customStyle="1" w:styleId="110">
    <w:name w:val="Основной текст (11)"/>
    <w:basedOn w:val="a"/>
    <w:link w:val="11Exact"/>
    <w:uiPriority w:val="99"/>
    <w:rsid w:val="00DF58A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-4"/>
      <w:sz w:val="11"/>
      <w:szCs w:val="11"/>
    </w:rPr>
  </w:style>
  <w:style w:type="paragraph" w:customStyle="1" w:styleId="120">
    <w:name w:val="Основной текст (12)"/>
    <w:basedOn w:val="a"/>
    <w:link w:val="12Exact"/>
    <w:uiPriority w:val="99"/>
    <w:rsid w:val="00DF58AC"/>
    <w:pPr>
      <w:shd w:val="clear" w:color="auto" w:fill="FFFFFF"/>
      <w:spacing w:line="240" w:lineRule="atLeast"/>
    </w:pPr>
    <w:rPr>
      <w:rFonts w:ascii="Garamond" w:hAnsi="Garamond" w:cs="Garamond"/>
      <w:b/>
      <w:bCs/>
      <w:sz w:val="20"/>
      <w:szCs w:val="20"/>
    </w:rPr>
  </w:style>
  <w:style w:type="paragraph" w:customStyle="1" w:styleId="13">
    <w:name w:val="Основной текст (13)"/>
    <w:basedOn w:val="a"/>
    <w:link w:val="13Exact"/>
    <w:uiPriority w:val="99"/>
    <w:rsid w:val="00DF58A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Основной текст (14)"/>
    <w:basedOn w:val="a"/>
    <w:link w:val="14Exact"/>
    <w:uiPriority w:val="99"/>
    <w:rsid w:val="00DF58AC"/>
    <w:pPr>
      <w:shd w:val="clear" w:color="auto" w:fill="FFFFFF"/>
      <w:spacing w:after="18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Основной текст (15)"/>
    <w:basedOn w:val="a"/>
    <w:link w:val="15Exact"/>
    <w:uiPriority w:val="99"/>
    <w:rsid w:val="00DF58AC"/>
    <w:pPr>
      <w:shd w:val="clear" w:color="auto" w:fill="FFFFFF"/>
      <w:spacing w:before="18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">
    <w:name w:val="Основной текст (16)"/>
    <w:basedOn w:val="a"/>
    <w:link w:val="16Exact"/>
    <w:uiPriority w:val="99"/>
    <w:rsid w:val="00DF58A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7">
    <w:name w:val="Основной текст (17)"/>
    <w:basedOn w:val="a"/>
    <w:link w:val="17Exact"/>
    <w:uiPriority w:val="99"/>
    <w:rsid w:val="00DF58AC"/>
    <w:pPr>
      <w:shd w:val="clear" w:color="auto" w:fill="FFFFFF"/>
      <w:spacing w:line="240" w:lineRule="atLeast"/>
    </w:pPr>
    <w:rPr>
      <w:rFonts w:ascii="Calibri" w:hAnsi="Calibri" w:cs="Calibri"/>
      <w:spacing w:val="-15"/>
      <w:sz w:val="13"/>
      <w:szCs w:val="13"/>
      <w:lang w:val="en-US" w:eastAsia="en-US"/>
    </w:rPr>
  </w:style>
  <w:style w:type="paragraph" w:customStyle="1" w:styleId="181">
    <w:name w:val="Основной текст (18)1"/>
    <w:basedOn w:val="a"/>
    <w:link w:val="180"/>
    <w:uiPriority w:val="99"/>
    <w:rsid w:val="00DF58AC"/>
    <w:pPr>
      <w:shd w:val="clear" w:color="auto" w:fill="FFFFFF"/>
      <w:spacing w:before="240" w:line="240" w:lineRule="atLeast"/>
    </w:pPr>
    <w:rPr>
      <w:rFonts w:ascii="Bookman Old Style" w:hAnsi="Bookman Old Style" w:cs="Bookman Old Style"/>
      <w:sz w:val="42"/>
      <w:szCs w:val="42"/>
    </w:rPr>
  </w:style>
  <w:style w:type="paragraph" w:customStyle="1" w:styleId="191">
    <w:name w:val="Основной текст (19)1"/>
    <w:basedOn w:val="a"/>
    <w:link w:val="19"/>
    <w:uiPriority w:val="99"/>
    <w:rsid w:val="00DF58AC"/>
    <w:pPr>
      <w:shd w:val="clear" w:color="auto" w:fill="FFFFFF"/>
      <w:spacing w:after="480" w:line="163" w:lineRule="exact"/>
      <w:ind w:firstLine="220"/>
    </w:pPr>
    <w:rPr>
      <w:rFonts w:ascii="Bookman Old Style" w:hAnsi="Bookman Old Style" w:cs="Bookman Old Style"/>
      <w:sz w:val="12"/>
      <w:szCs w:val="12"/>
    </w:rPr>
  </w:style>
  <w:style w:type="paragraph" w:customStyle="1" w:styleId="510">
    <w:name w:val="Подпись к таблице (5)1"/>
    <w:basedOn w:val="a"/>
    <w:link w:val="51"/>
    <w:uiPriority w:val="99"/>
    <w:rsid w:val="00DF58AC"/>
    <w:pPr>
      <w:shd w:val="clear" w:color="auto" w:fill="FFFFFF"/>
      <w:spacing w:line="336" w:lineRule="exact"/>
      <w:ind w:firstLine="940"/>
    </w:pPr>
    <w:rPr>
      <w:rFonts w:ascii="Segoe UI" w:hAnsi="Segoe UI" w:cs="Segoe UI"/>
      <w:b/>
      <w:bCs/>
      <w:i/>
      <w:iCs/>
      <w:sz w:val="23"/>
      <w:szCs w:val="23"/>
    </w:rPr>
  </w:style>
  <w:style w:type="paragraph" w:styleId="ac">
    <w:name w:val="header"/>
    <w:basedOn w:val="a"/>
    <w:link w:val="ad"/>
    <w:uiPriority w:val="99"/>
    <w:rsid w:val="00A66FE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A66FE4"/>
    <w:rPr>
      <w:rFonts w:cs="Times New Roman"/>
      <w:color w:val="000000"/>
    </w:rPr>
  </w:style>
  <w:style w:type="paragraph" w:styleId="ae">
    <w:name w:val="footer"/>
    <w:basedOn w:val="a"/>
    <w:link w:val="af"/>
    <w:uiPriority w:val="99"/>
    <w:rsid w:val="00A66FE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A66FE4"/>
    <w:rPr>
      <w:rFonts w:cs="Times New Roman"/>
      <w:color w:val="000000"/>
    </w:rPr>
  </w:style>
  <w:style w:type="table" w:styleId="af0">
    <w:name w:val="Table Grid"/>
    <w:basedOn w:val="a1"/>
    <w:uiPriority w:val="99"/>
    <w:rsid w:val="00CD7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rsid w:val="009B7E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9B7EAA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AC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F58AC"/>
    <w:rPr>
      <w:rFonts w:cs="Times New Roman"/>
      <w:color w:val="0066CC"/>
      <w:u w:val="single"/>
    </w:rPr>
  </w:style>
  <w:style w:type="character" w:customStyle="1" w:styleId="a4">
    <w:name w:val="Подпись к картинке_"/>
    <w:basedOn w:val="a0"/>
    <w:link w:val="a5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a6">
    <w:name w:val="Основной текст_"/>
    <w:basedOn w:val="a0"/>
    <w:link w:val="8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a7">
    <w:name w:val="Основной текст + Курсив"/>
    <w:basedOn w:val="a6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11">
    <w:name w:val="Основной текст1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2pt">
    <w:name w:val="Основной текст + Интервал 2 pt"/>
    <w:basedOn w:val="a6"/>
    <w:uiPriority w:val="99"/>
    <w:rsid w:val="00DF58AC"/>
    <w:rPr>
      <w:rFonts w:ascii="Times New Roman" w:hAnsi="Times New Roman" w:cs="Times New Roman"/>
      <w:color w:val="000000"/>
      <w:spacing w:val="50"/>
      <w:w w:val="100"/>
      <w:position w:val="0"/>
      <w:sz w:val="23"/>
      <w:szCs w:val="23"/>
      <w:u w:val="none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DF58AC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20">
    <w:name w:val="Основной текст (2) + Не курсив"/>
    <w:basedOn w:val="2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a8">
    <w:name w:val="Колонтитул_"/>
    <w:basedOn w:val="a0"/>
    <w:link w:val="12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a9">
    <w:name w:val="Колонтитул"/>
    <w:basedOn w:val="a8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2">
    <w:name w:val="Основной текст + Курсив2"/>
    <w:basedOn w:val="a6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3">
    <w:name w:val="Основной текст2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aa">
    <w:name w:val="Подпись к таблице_"/>
    <w:basedOn w:val="a0"/>
    <w:link w:val="ab"/>
    <w:uiPriority w:val="99"/>
    <w:locked/>
    <w:rsid w:val="00DF58AC"/>
    <w:rPr>
      <w:rFonts w:ascii="Times New Roman" w:hAnsi="Times New Roman" w:cs="Times New Roman"/>
      <w:sz w:val="23"/>
      <w:szCs w:val="23"/>
      <w:u w:val="none"/>
    </w:rPr>
  </w:style>
  <w:style w:type="character" w:customStyle="1" w:styleId="24">
    <w:name w:val="Подпись к таблице (2)_"/>
    <w:basedOn w:val="a0"/>
    <w:link w:val="210"/>
    <w:uiPriority w:val="99"/>
    <w:locked/>
    <w:rsid w:val="00DF58AC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25">
    <w:name w:val="Подпись к таблице (2)"/>
    <w:basedOn w:val="24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26">
    <w:name w:val="Подпись к таблице (2) + Не курсив"/>
    <w:basedOn w:val="24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3Exact">
    <w:name w:val="Подпись к таблице (3) Exact"/>
    <w:basedOn w:val="a0"/>
    <w:link w:val="3"/>
    <w:uiPriority w:val="99"/>
    <w:locked/>
    <w:rsid w:val="00DF58AC"/>
    <w:rPr>
      <w:rFonts w:ascii="Calibri" w:hAnsi="Calibri" w:cs="Calibri"/>
      <w:spacing w:val="-10"/>
      <w:sz w:val="11"/>
      <w:szCs w:val="11"/>
      <w:u w:val="none"/>
    </w:rPr>
  </w:style>
  <w:style w:type="character" w:customStyle="1" w:styleId="4Exact">
    <w:name w:val="Подпись к таблице (4) Exact"/>
    <w:basedOn w:val="a0"/>
    <w:link w:val="4"/>
    <w:uiPriority w:val="99"/>
    <w:locked/>
    <w:rsid w:val="00DF58AC"/>
    <w:rPr>
      <w:rFonts w:ascii="Bookman Old Style" w:hAnsi="Bookman Old Style" w:cs="Bookman Old Style"/>
      <w:sz w:val="14"/>
      <w:szCs w:val="14"/>
      <w:u w:val="none"/>
    </w:rPr>
  </w:style>
  <w:style w:type="character" w:customStyle="1" w:styleId="10pt">
    <w:name w:val="Основной текст + 10 pt"/>
    <w:aliases w:val="Интервал 0 pt"/>
    <w:basedOn w:val="a6"/>
    <w:uiPriority w:val="99"/>
    <w:rsid w:val="00DF58AC"/>
    <w:rPr>
      <w:rFonts w:ascii="Times New Roman" w:hAnsi="Times New Roman" w:cs="Times New Roman"/>
      <w:color w:val="000000"/>
      <w:spacing w:val="-19"/>
      <w:w w:val="100"/>
      <w:position w:val="0"/>
      <w:sz w:val="20"/>
      <w:szCs w:val="20"/>
      <w:u w:val="none"/>
      <w:lang w:val="ru-RU" w:eastAsia="ru-RU"/>
    </w:rPr>
  </w:style>
  <w:style w:type="character" w:customStyle="1" w:styleId="10pt2">
    <w:name w:val="Основной текст + 10 pt2"/>
    <w:aliases w:val="Интервал 0 pt2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Exact">
    <w:name w:val="Основной текст Exact"/>
    <w:basedOn w:val="a0"/>
    <w:uiPriority w:val="99"/>
    <w:rsid w:val="00DF58A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3Exact0">
    <w:name w:val="Основной текст (3) Exact"/>
    <w:basedOn w:val="a0"/>
    <w:link w:val="30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BookmanOldStyle">
    <w:name w:val="Основной текст + Bookman Old Style"/>
    <w:aliases w:val="10 pt,Интервал 4 pt Exact"/>
    <w:basedOn w:val="a6"/>
    <w:uiPriority w:val="99"/>
    <w:rsid w:val="00DF58AC"/>
    <w:rPr>
      <w:rFonts w:ascii="Bookman Old Style" w:hAnsi="Bookman Old Style" w:cs="Bookman Old Style"/>
      <w:color w:val="000000"/>
      <w:spacing w:val="94"/>
      <w:w w:val="100"/>
      <w:position w:val="0"/>
      <w:sz w:val="20"/>
      <w:szCs w:val="20"/>
      <w:u w:val="none"/>
      <w:lang w:val="ru-RU" w:eastAsia="ru-RU"/>
    </w:rPr>
  </w:style>
  <w:style w:type="character" w:customStyle="1" w:styleId="14pt">
    <w:name w:val="Основной текст + 14 pt"/>
    <w:aliases w:val="Полужирный,Интервал 0 pt Exact"/>
    <w:basedOn w:val="a6"/>
    <w:uiPriority w:val="99"/>
    <w:rsid w:val="00DF58AC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4Exact0">
    <w:name w:val="Основной текст (4) Exact"/>
    <w:basedOn w:val="a0"/>
    <w:link w:val="40"/>
    <w:uiPriority w:val="99"/>
    <w:locked/>
    <w:rsid w:val="00DF58AC"/>
    <w:rPr>
      <w:rFonts w:ascii="Bookman Old Style" w:hAnsi="Bookman Old Style" w:cs="Bookman Old Style"/>
      <w:sz w:val="14"/>
      <w:szCs w:val="14"/>
      <w:u w:val="none"/>
    </w:rPr>
  </w:style>
  <w:style w:type="character" w:customStyle="1" w:styleId="4Exact1">
    <w:name w:val="Основной текст (4) Exact1"/>
    <w:basedOn w:val="4Exact0"/>
    <w:uiPriority w:val="99"/>
    <w:rsid w:val="00DF58AC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u w:val="none"/>
      <w:lang w:val="ru-RU" w:eastAsia="ru-RU"/>
    </w:rPr>
  </w:style>
  <w:style w:type="character" w:customStyle="1" w:styleId="5Exact">
    <w:name w:val="Основной текст (5) Exact"/>
    <w:basedOn w:val="a0"/>
    <w:link w:val="5"/>
    <w:uiPriority w:val="99"/>
    <w:locked/>
    <w:rsid w:val="00DF58AC"/>
    <w:rPr>
      <w:rFonts w:ascii="Calibri" w:hAnsi="Calibri" w:cs="Calibri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DF58AC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7Exact">
    <w:name w:val="Основной текст (7) Exact"/>
    <w:basedOn w:val="a0"/>
    <w:link w:val="7"/>
    <w:uiPriority w:val="99"/>
    <w:locked/>
    <w:rsid w:val="00DF58AC"/>
    <w:rPr>
      <w:rFonts w:ascii="Calibri" w:hAnsi="Calibri" w:cs="Calibri"/>
      <w:spacing w:val="-10"/>
      <w:sz w:val="11"/>
      <w:szCs w:val="11"/>
      <w:u w:val="none"/>
    </w:rPr>
  </w:style>
  <w:style w:type="character" w:customStyle="1" w:styleId="8Exact">
    <w:name w:val="Основной текст (8) Exact"/>
    <w:basedOn w:val="a0"/>
    <w:link w:val="80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9Exact">
    <w:name w:val="Основной текст (9) Exact"/>
    <w:basedOn w:val="a0"/>
    <w:link w:val="9"/>
    <w:uiPriority w:val="99"/>
    <w:locked/>
    <w:rsid w:val="00DF58AC"/>
    <w:rPr>
      <w:rFonts w:ascii="Bookman Old Style" w:hAnsi="Bookman Old Style" w:cs="Bookman Old Style"/>
      <w:i/>
      <w:iCs/>
      <w:sz w:val="14"/>
      <w:szCs w:val="14"/>
      <w:u w:val="none"/>
    </w:rPr>
  </w:style>
  <w:style w:type="character" w:customStyle="1" w:styleId="10Exact">
    <w:name w:val="Основной текст (10) Exact"/>
    <w:basedOn w:val="a0"/>
    <w:link w:val="100"/>
    <w:uiPriority w:val="99"/>
    <w:locked/>
    <w:rsid w:val="00DF58AC"/>
    <w:rPr>
      <w:rFonts w:ascii="Times New Roman" w:hAnsi="Times New Roman" w:cs="Times New Roman"/>
      <w:spacing w:val="-6"/>
      <w:sz w:val="14"/>
      <w:szCs w:val="14"/>
      <w:u w:val="none"/>
    </w:rPr>
  </w:style>
  <w:style w:type="character" w:customStyle="1" w:styleId="2Exact">
    <w:name w:val="Основной текст (2) Exact"/>
    <w:basedOn w:val="a0"/>
    <w:uiPriority w:val="99"/>
    <w:rsid w:val="00DF58AC"/>
    <w:rPr>
      <w:rFonts w:ascii="Times New Roman" w:hAnsi="Times New Roman" w:cs="Times New Roman"/>
      <w:i/>
      <w:iCs/>
      <w:sz w:val="21"/>
      <w:szCs w:val="21"/>
      <w:u w:val="none"/>
    </w:rPr>
  </w:style>
  <w:style w:type="character" w:customStyle="1" w:styleId="11Exact">
    <w:name w:val="Основной текст (11) Exact"/>
    <w:basedOn w:val="a0"/>
    <w:link w:val="110"/>
    <w:uiPriority w:val="99"/>
    <w:locked/>
    <w:rsid w:val="00DF58AC"/>
    <w:rPr>
      <w:rFonts w:ascii="Times New Roman" w:hAnsi="Times New Roman" w:cs="Times New Roman"/>
      <w:spacing w:val="-4"/>
      <w:sz w:val="11"/>
      <w:szCs w:val="11"/>
      <w:u w:val="none"/>
    </w:rPr>
  </w:style>
  <w:style w:type="character" w:customStyle="1" w:styleId="12Exact">
    <w:name w:val="Основной текст (12) Exact"/>
    <w:basedOn w:val="a0"/>
    <w:link w:val="120"/>
    <w:uiPriority w:val="99"/>
    <w:locked/>
    <w:rsid w:val="00DF58AC"/>
    <w:rPr>
      <w:rFonts w:ascii="Garamond" w:hAnsi="Garamond" w:cs="Garamond"/>
      <w:b/>
      <w:bCs/>
      <w:sz w:val="20"/>
      <w:szCs w:val="20"/>
      <w:u w:val="none"/>
    </w:rPr>
  </w:style>
  <w:style w:type="character" w:customStyle="1" w:styleId="13Exact">
    <w:name w:val="Основной текст (13) Exact"/>
    <w:basedOn w:val="a0"/>
    <w:link w:val="13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14Exact">
    <w:name w:val="Основной текст (14) Exact"/>
    <w:basedOn w:val="a0"/>
    <w:link w:val="14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15Exact">
    <w:name w:val="Основной текст (15) Exact"/>
    <w:basedOn w:val="a0"/>
    <w:link w:val="15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16Exact">
    <w:name w:val="Основной текст (16) Exact"/>
    <w:basedOn w:val="a0"/>
    <w:link w:val="16"/>
    <w:uiPriority w:val="99"/>
    <w:locked/>
    <w:rsid w:val="00DF58AC"/>
    <w:rPr>
      <w:rFonts w:ascii="Times New Roman" w:hAnsi="Times New Roman" w:cs="Times New Roman"/>
      <w:sz w:val="20"/>
      <w:szCs w:val="20"/>
      <w:u w:val="none"/>
    </w:rPr>
  </w:style>
  <w:style w:type="character" w:customStyle="1" w:styleId="17Exact">
    <w:name w:val="Основной текст (17) Exact"/>
    <w:basedOn w:val="a0"/>
    <w:link w:val="17"/>
    <w:uiPriority w:val="99"/>
    <w:locked/>
    <w:rsid w:val="00DF58AC"/>
    <w:rPr>
      <w:rFonts w:ascii="Calibri" w:hAnsi="Calibri" w:cs="Calibri"/>
      <w:spacing w:val="-15"/>
      <w:sz w:val="13"/>
      <w:szCs w:val="13"/>
      <w:u w:val="none"/>
      <w:lang w:val="en-US" w:eastAsia="en-US"/>
    </w:rPr>
  </w:style>
  <w:style w:type="character" w:customStyle="1" w:styleId="17Exact0">
    <w:name w:val="Основной текст (17) + Малые прописные Exact"/>
    <w:basedOn w:val="17Exact"/>
    <w:uiPriority w:val="99"/>
    <w:rsid w:val="00DF58AC"/>
    <w:rPr>
      <w:rFonts w:ascii="Calibri" w:hAnsi="Calibri" w:cs="Calibri"/>
      <w:smallCaps/>
      <w:color w:val="000000"/>
      <w:spacing w:val="-15"/>
      <w:w w:val="100"/>
      <w:position w:val="0"/>
      <w:sz w:val="13"/>
      <w:szCs w:val="13"/>
      <w:u w:val="none"/>
      <w:lang w:val="en-US" w:eastAsia="en-US"/>
    </w:rPr>
  </w:style>
  <w:style w:type="character" w:customStyle="1" w:styleId="18">
    <w:name w:val="Основной текст + Курсив1"/>
    <w:basedOn w:val="a6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en-US" w:eastAsia="en-US"/>
    </w:rPr>
  </w:style>
  <w:style w:type="character" w:customStyle="1" w:styleId="31">
    <w:name w:val="Основной текст3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41">
    <w:name w:val="Основной текст4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16pt">
    <w:name w:val="Основной текст + 16 pt"/>
    <w:aliases w:val="Интервал 2 pt,Масштаб 40%"/>
    <w:basedOn w:val="a6"/>
    <w:uiPriority w:val="99"/>
    <w:rsid w:val="00DF58AC"/>
    <w:rPr>
      <w:rFonts w:ascii="Times New Roman" w:hAnsi="Times New Roman" w:cs="Times New Roman"/>
      <w:color w:val="000000"/>
      <w:spacing w:val="40"/>
      <w:w w:val="40"/>
      <w:position w:val="0"/>
      <w:sz w:val="32"/>
      <w:szCs w:val="32"/>
      <w:u w:val="none"/>
      <w:lang w:val="en-US" w:eastAsia="en-US"/>
    </w:rPr>
  </w:style>
  <w:style w:type="character" w:customStyle="1" w:styleId="FranklinGothicHeavy">
    <w:name w:val="Основной текст + Franklin Gothic Heavy"/>
    <w:aliases w:val="15 pt,Курсив"/>
    <w:basedOn w:val="a6"/>
    <w:uiPriority w:val="99"/>
    <w:rsid w:val="00DF58AC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30"/>
      <w:szCs w:val="30"/>
      <w:u w:val="none"/>
      <w:lang w:val="en-US" w:eastAsia="en-US"/>
    </w:rPr>
  </w:style>
  <w:style w:type="character" w:customStyle="1" w:styleId="50">
    <w:name w:val="Основной текст5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16pt1">
    <w:name w:val="Основной текст + 16 pt1"/>
    <w:aliases w:val="Интервал 2 pt1,Масштаб 40%1"/>
    <w:basedOn w:val="a6"/>
    <w:uiPriority w:val="99"/>
    <w:rsid w:val="00DF58AC"/>
    <w:rPr>
      <w:rFonts w:ascii="Times New Roman" w:hAnsi="Times New Roman" w:cs="Times New Roman"/>
      <w:color w:val="000000"/>
      <w:spacing w:val="40"/>
      <w:w w:val="40"/>
      <w:position w:val="0"/>
      <w:sz w:val="32"/>
      <w:szCs w:val="32"/>
      <w:u w:val="none"/>
      <w:lang w:val="ru-RU" w:eastAsia="ru-RU"/>
    </w:rPr>
  </w:style>
  <w:style w:type="character" w:customStyle="1" w:styleId="10pt1">
    <w:name w:val="Основной текст + 10 pt1"/>
    <w:aliases w:val="Интервал -1 pt"/>
    <w:basedOn w:val="a6"/>
    <w:uiPriority w:val="99"/>
    <w:rsid w:val="00DF58AC"/>
    <w:rPr>
      <w:rFonts w:ascii="Times New Roman" w:hAnsi="Times New Roman" w:cs="Times New Roman"/>
      <w:color w:val="000000"/>
      <w:spacing w:val="-20"/>
      <w:w w:val="100"/>
      <w:position w:val="0"/>
      <w:sz w:val="20"/>
      <w:szCs w:val="20"/>
      <w:u w:val="none"/>
      <w:lang w:val="ru-RU" w:eastAsia="ru-RU"/>
    </w:rPr>
  </w:style>
  <w:style w:type="character" w:customStyle="1" w:styleId="FranklinGothicHeavy1">
    <w:name w:val="Основной текст + Franklin Gothic Heavy1"/>
    <w:aliases w:val="15 pt1,Курсив2"/>
    <w:basedOn w:val="a6"/>
    <w:uiPriority w:val="99"/>
    <w:rsid w:val="00DF58AC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character" w:customStyle="1" w:styleId="180">
    <w:name w:val="Основной текст (18)_"/>
    <w:basedOn w:val="a0"/>
    <w:link w:val="181"/>
    <w:uiPriority w:val="99"/>
    <w:locked/>
    <w:rsid w:val="00DF58AC"/>
    <w:rPr>
      <w:rFonts w:ascii="Bookman Old Style" w:hAnsi="Bookman Old Style" w:cs="Bookman Old Style"/>
      <w:sz w:val="42"/>
      <w:szCs w:val="42"/>
      <w:u w:val="none"/>
    </w:rPr>
  </w:style>
  <w:style w:type="character" w:customStyle="1" w:styleId="182">
    <w:name w:val="Основной текст (18)"/>
    <w:basedOn w:val="180"/>
    <w:uiPriority w:val="99"/>
    <w:rsid w:val="00DF58AC"/>
    <w:rPr>
      <w:rFonts w:ascii="Bookman Old Style" w:hAnsi="Bookman Old Style" w:cs="Bookman Old Style"/>
      <w:color w:val="000000"/>
      <w:spacing w:val="0"/>
      <w:w w:val="100"/>
      <w:position w:val="0"/>
      <w:sz w:val="42"/>
      <w:szCs w:val="42"/>
      <w:u w:val="none"/>
      <w:lang w:val="ru-RU" w:eastAsia="ru-RU"/>
    </w:rPr>
  </w:style>
  <w:style w:type="character" w:customStyle="1" w:styleId="60">
    <w:name w:val="Основной текст6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27">
    <w:name w:val="Основной текст (2)"/>
    <w:basedOn w:val="2"/>
    <w:uiPriority w:val="99"/>
    <w:rsid w:val="00DF58AC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70">
    <w:name w:val="Основной текст7"/>
    <w:basedOn w:val="a6"/>
    <w:uiPriority w:val="99"/>
    <w:rsid w:val="00DF58A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19">
    <w:name w:val="Основной текст (19)_"/>
    <w:basedOn w:val="a0"/>
    <w:link w:val="191"/>
    <w:uiPriority w:val="99"/>
    <w:locked/>
    <w:rsid w:val="00DF58AC"/>
    <w:rPr>
      <w:rFonts w:ascii="Bookman Old Style" w:hAnsi="Bookman Old Style" w:cs="Bookman Old Style"/>
      <w:sz w:val="12"/>
      <w:szCs w:val="12"/>
      <w:u w:val="none"/>
    </w:rPr>
  </w:style>
  <w:style w:type="character" w:customStyle="1" w:styleId="19FranklinGothicHeavy">
    <w:name w:val="Основной текст (19) + Franklin Gothic Heavy"/>
    <w:basedOn w:val="19"/>
    <w:uiPriority w:val="99"/>
    <w:rsid w:val="00DF58AC"/>
    <w:rPr>
      <w:rFonts w:ascii="Franklin Gothic Heavy" w:hAnsi="Franklin Gothic Heavy" w:cs="Franklin Gothic Heavy"/>
      <w:color w:val="000000"/>
      <w:spacing w:val="0"/>
      <w:w w:val="100"/>
      <w:position w:val="0"/>
      <w:sz w:val="12"/>
      <w:szCs w:val="12"/>
      <w:u w:val="single"/>
      <w:lang w:val="ru-RU" w:eastAsia="ru-RU"/>
    </w:rPr>
  </w:style>
  <w:style w:type="character" w:customStyle="1" w:styleId="19FranklinGothicHeavy2">
    <w:name w:val="Основной текст (19) + Franklin Gothic Heavy2"/>
    <w:basedOn w:val="19"/>
    <w:uiPriority w:val="99"/>
    <w:rsid w:val="00DF58AC"/>
    <w:rPr>
      <w:rFonts w:ascii="Franklin Gothic Heavy" w:hAnsi="Franklin Gothic Heavy" w:cs="Franklin Gothic Heavy"/>
      <w:color w:val="000000"/>
      <w:spacing w:val="0"/>
      <w:w w:val="100"/>
      <w:position w:val="0"/>
      <w:sz w:val="12"/>
      <w:szCs w:val="12"/>
      <w:u w:val="none"/>
      <w:lang w:val="ru-RU" w:eastAsia="ru-RU"/>
    </w:rPr>
  </w:style>
  <w:style w:type="character" w:customStyle="1" w:styleId="19FranklinGothicHeavy1">
    <w:name w:val="Основной текст (19) + Franklin Gothic Heavy1"/>
    <w:aliases w:val="Курсив1,Интервал 0 pt1"/>
    <w:basedOn w:val="19"/>
    <w:uiPriority w:val="99"/>
    <w:rsid w:val="00DF58AC"/>
    <w:rPr>
      <w:rFonts w:ascii="Franklin Gothic Heavy" w:hAnsi="Franklin Gothic Heavy" w:cs="Franklin Gothic Heavy"/>
      <w:i/>
      <w:iCs/>
      <w:color w:val="000000"/>
      <w:spacing w:val="10"/>
      <w:w w:val="100"/>
      <w:position w:val="0"/>
      <w:sz w:val="12"/>
      <w:szCs w:val="12"/>
      <w:u w:val="none"/>
      <w:lang w:val="ru-RU" w:eastAsia="ru-RU"/>
    </w:rPr>
  </w:style>
  <w:style w:type="character" w:customStyle="1" w:styleId="190">
    <w:name w:val="Основной текст (19)"/>
    <w:basedOn w:val="19"/>
    <w:uiPriority w:val="99"/>
    <w:rsid w:val="00DF58AC"/>
    <w:rPr>
      <w:rFonts w:ascii="Bookman Old Style" w:hAnsi="Bookman Old Style" w:cs="Bookman Old Style"/>
      <w:color w:val="000000"/>
      <w:spacing w:val="0"/>
      <w:w w:val="100"/>
      <w:position w:val="0"/>
      <w:sz w:val="12"/>
      <w:szCs w:val="12"/>
      <w:u w:val="none"/>
      <w:lang w:val="en-US" w:eastAsia="en-US"/>
    </w:rPr>
  </w:style>
  <w:style w:type="character" w:customStyle="1" w:styleId="51">
    <w:name w:val="Подпись к таблице (5)_"/>
    <w:basedOn w:val="a0"/>
    <w:link w:val="510"/>
    <w:uiPriority w:val="99"/>
    <w:locked/>
    <w:rsid w:val="00DF58AC"/>
    <w:rPr>
      <w:rFonts w:ascii="Segoe UI" w:hAnsi="Segoe UI" w:cs="Segoe UI"/>
      <w:b/>
      <w:bCs/>
      <w:i/>
      <w:iCs/>
      <w:sz w:val="23"/>
      <w:szCs w:val="23"/>
      <w:u w:val="none"/>
    </w:rPr>
  </w:style>
  <w:style w:type="character" w:customStyle="1" w:styleId="52">
    <w:name w:val="Подпись к таблице (5)"/>
    <w:basedOn w:val="51"/>
    <w:uiPriority w:val="99"/>
    <w:rsid w:val="00DF58AC"/>
    <w:rPr>
      <w:rFonts w:ascii="Segoe UI" w:hAnsi="Segoe UI" w:cs="Segoe UI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character" w:customStyle="1" w:styleId="SegoeUI">
    <w:name w:val="Основной текст + Segoe UI"/>
    <w:aliases w:val="6,5 pt,Полужирный5"/>
    <w:basedOn w:val="a6"/>
    <w:uiPriority w:val="99"/>
    <w:rsid w:val="00DF58AC"/>
    <w:rPr>
      <w:rFonts w:ascii="Segoe UI" w:hAnsi="Segoe UI" w:cs="Segoe UI"/>
      <w:b/>
      <w:bCs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character" w:customStyle="1" w:styleId="SegoeUI4">
    <w:name w:val="Основной текст + Segoe UI4"/>
    <w:aliases w:val="64,5 pt4,Полужирный4"/>
    <w:basedOn w:val="a6"/>
    <w:uiPriority w:val="99"/>
    <w:rsid w:val="00DF58AC"/>
    <w:rPr>
      <w:rFonts w:ascii="Segoe UI" w:hAnsi="Segoe UI" w:cs="Segoe UI"/>
      <w:b/>
      <w:bCs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SegoeUI3">
    <w:name w:val="Основной текст + Segoe UI3"/>
    <w:aliases w:val="63,5 pt3,Полужирный3,Малые прописные"/>
    <w:basedOn w:val="a6"/>
    <w:uiPriority w:val="99"/>
    <w:rsid w:val="00DF58AC"/>
    <w:rPr>
      <w:rFonts w:ascii="Segoe UI" w:hAnsi="Segoe UI" w:cs="Segoe UI"/>
      <w:b/>
      <w:bCs/>
      <w:smallCaps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character" w:customStyle="1" w:styleId="SegoeUI2">
    <w:name w:val="Основной текст + Segoe UI2"/>
    <w:aliases w:val="62,5 pt2,Полужирный2"/>
    <w:basedOn w:val="a6"/>
    <w:uiPriority w:val="99"/>
    <w:rsid w:val="00DF58AC"/>
    <w:rPr>
      <w:rFonts w:ascii="Segoe UI" w:hAnsi="Segoe UI" w:cs="Segoe UI"/>
      <w:b/>
      <w:bCs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character" w:customStyle="1" w:styleId="Constantia">
    <w:name w:val="Основной текст + Constantia"/>
    <w:aliases w:val="7 pt"/>
    <w:basedOn w:val="a6"/>
    <w:uiPriority w:val="99"/>
    <w:rsid w:val="00DF58AC"/>
    <w:rPr>
      <w:rFonts w:ascii="Constantia" w:hAnsi="Constantia" w:cs="Constantia"/>
      <w:color w:val="000000"/>
      <w:spacing w:val="0"/>
      <w:w w:val="100"/>
      <w:position w:val="0"/>
      <w:sz w:val="14"/>
      <w:szCs w:val="14"/>
      <w:u w:val="none"/>
      <w:lang w:val="ru-RU" w:eastAsia="ru-RU"/>
    </w:rPr>
  </w:style>
  <w:style w:type="character" w:customStyle="1" w:styleId="SegoeUI1">
    <w:name w:val="Основной текст + Segoe UI1"/>
    <w:aliases w:val="61,5 pt1,Полужирный1"/>
    <w:basedOn w:val="a6"/>
    <w:uiPriority w:val="99"/>
    <w:rsid w:val="00DF58AC"/>
    <w:rPr>
      <w:rFonts w:ascii="Segoe UI" w:hAnsi="Segoe UI" w:cs="Segoe UI"/>
      <w:b/>
      <w:bCs/>
      <w:color w:val="000000"/>
      <w:spacing w:val="0"/>
      <w:w w:val="100"/>
      <w:position w:val="0"/>
      <w:sz w:val="13"/>
      <w:szCs w:val="13"/>
      <w:u w:val="none"/>
      <w:lang w:val="ru-RU" w:eastAsia="ru-RU"/>
    </w:rPr>
  </w:style>
  <w:style w:type="paragraph" w:customStyle="1" w:styleId="a5">
    <w:name w:val="Подпись к картинке"/>
    <w:basedOn w:val="a"/>
    <w:link w:val="a4"/>
    <w:uiPriority w:val="99"/>
    <w:rsid w:val="00DF58AC"/>
    <w:pPr>
      <w:shd w:val="clear" w:color="auto" w:fill="FFFFFF"/>
      <w:spacing w:line="269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">
    <w:name w:val="Основной текст8"/>
    <w:basedOn w:val="a"/>
    <w:link w:val="a6"/>
    <w:uiPriority w:val="99"/>
    <w:rsid w:val="00DF58AC"/>
    <w:pPr>
      <w:shd w:val="clear" w:color="auto" w:fill="FFFFFF"/>
      <w:spacing w:before="4440" w:after="7140" w:line="27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uiPriority w:val="99"/>
    <w:rsid w:val="00DF58AC"/>
    <w:pPr>
      <w:shd w:val="clear" w:color="auto" w:fill="FFFFFF"/>
      <w:spacing w:line="274" w:lineRule="exact"/>
      <w:ind w:hanging="2040"/>
      <w:jc w:val="both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 (2)1"/>
    <w:basedOn w:val="a"/>
    <w:link w:val="2"/>
    <w:uiPriority w:val="99"/>
    <w:rsid w:val="00DF58AC"/>
    <w:pPr>
      <w:shd w:val="clear" w:color="auto" w:fill="FFFFFF"/>
      <w:spacing w:line="274" w:lineRule="exact"/>
      <w:ind w:hanging="82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2">
    <w:name w:val="Колонтитул1"/>
    <w:basedOn w:val="a"/>
    <w:link w:val="a8"/>
    <w:uiPriority w:val="99"/>
    <w:rsid w:val="00DF58A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b">
    <w:name w:val="Подпись к таблице"/>
    <w:basedOn w:val="a"/>
    <w:link w:val="aa"/>
    <w:uiPriority w:val="99"/>
    <w:rsid w:val="00DF58AC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0">
    <w:name w:val="Подпись к таблице (2)1"/>
    <w:basedOn w:val="a"/>
    <w:link w:val="24"/>
    <w:uiPriority w:val="99"/>
    <w:rsid w:val="00DF58AC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">
    <w:name w:val="Подпись к таблице (3)"/>
    <w:basedOn w:val="a"/>
    <w:link w:val="3Exact"/>
    <w:uiPriority w:val="99"/>
    <w:rsid w:val="00DF58AC"/>
    <w:pPr>
      <w:shd w:val="clear" w:color="auto" w:fill="FFFFFF"/>
      <w:spacing w:line="240" w:lineRule="atLeast"/>
    </w:pPr>
    <w:rPr>
      <w:rFonts w:ascii="Calibri" w:hAnsi="Calibri" w:cs="Calibri"/>
      <w:spacing w:val="-10"/>
      <w:sz w:val="11"/>
      <w:szCs w:val="11"/>
    </w:rPr>
  </w:style>
  <w:style w:type="paragraph" w:customStyle="1" w:styleId="4">
    <w:name w:val="Подпись к таблице (4)"/>
    <w:basedOn w:val="a"/>
    <w:link w:val="4Exact"/>
    <w:uiPriority w:val="99"/>
    <w:rsid w:val="00DF58AC"/>
    <w:pPr>
      <w:shd w:val="clear" w:color="auto" w:fill="FFFFFF"/>
      <w:spacing w:line="240" w:lineRule="atLeast"/>
    </w:pPr>
    <w:rPr>
      <w:rFonts w:ascii="Bookman Old Style" w:hAnsi="Bookman Old Style" w:cs="Bookman Old Style"/>
      <w:sz w:val="14"/>
      <w:szCs w:val="14"/>
    </w:rPr>
  </w:style>
  <w:style w:type="paragraph" w:customStyle="1" w:styleId="30">
    <w:name w:val="Основной текст (3)"/>
    <w:basedOn w:val="a"/>
    <w:link w:val="3Exact0"/>
    <w:uiPriority w:val="99"/>
    <w:rsid w:val="00DF58AC"/>
    <w:pPr>
      <w:shd w:val="clear" w:color="auto" w:fill="FFFFFF"/>
      <w:spacing w:line="24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Exact0"/>
    <w:uiPriority w:val="99"/>
    <w:rsid w:val="00DF58AC"/>
    <w:pPr>
      <w:shd w:val="clear" w:color="auto" w:fill="FFFFFF"/>
      <w:spacing w:line="240" w:lineRule="atLeast"/>
    </w:pPr>
    <w:rPr>
      <w:rFonts w:ascii="Bookman Old Style" w:hAnsi="Bookman Old Style" w:cs="Bookman Old Style"/>
      <w:sz w:val="14"/>
      <w:szCs w:val="14"/>
    </w:rPr>
  </w:style>
  <w:style w:type="paragraph" w:customStyle="1" w:styleId="5">
    <w:name w:val="Основной текст (5)"/>
    <w:basedOn w:val="a"/>
    <w:link w:val="5Exact"/>
    <w:uiPriority w:val="99"/>
    <w:rsid w:val="00DF58AC"/>
    <w:pPr>
      <w:shd w:val="clear" w:color="auto" w:fill="FFFFFF"/>
      <w:spacing w:line="240" w:lineRule="atLeast"/>
    </w:pPr>
    <w:rPr>
      <w:rFonts w:ascii="Calibri" w:hAnsi="Calibri" w:cs="Calibri"/>
      <w:sz w:val="26"/>
      <w:szCs w:val="26"/>
    </w:rPr>
  </w:style>
  <w:style w:type="paragraph" w:customStyle="1" w:styleId="6">
    <w:name w:val="Основной текст (6)"/>
    <w:basedOn w:val="a"/>
    <w:link w:val="6Exact"/>
    <w:uiPriority w:val="99"/>
    <w:rsid w:val="00DF58A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Основной текст (7)"/>
    <w:basedOn w:val="a"/>
    <w:link w:val="7Exact"/>
    <w:uiPriority w:val="99"/>
    <w:rsid w:val="00DF58AC"/>
    <w:pPr>
      <w:shd w:val="clear" w:color="auto" w:fill="FFFFFF"/>
      <w:spacing w:line="240" w:lineRule="atLeast"/>
    </w:pPr>
    <w:rPr>
      <w:rFonts w:ascii="Calibri" w:hAnsi="Calibri" w:cs="Calibri"/>
      <w:spacing w:val="-10"/>
      <w:sz w:val="11"/>
      <w:szCs w:val="11"/>
    </w:rPr>
  </w:style>
  <w:style w:type="paragraph" w:customStyle="1" w:styleId="80">
    <w:name w:val="Основной текст (8)"/>
    <w:basedOn w:val="a"/>
    <w:link w:val="8Exact"/>
    <w:uiPriority w:val="99"/>
    <w:rsid w:val="00DF58AC"/>
    <w:pPr>
      <w:shd w:val="clear" w:color="auto" w:fill="FFFFFF"/>
      <w:spacing w:line="11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">
    <w:name w:val="Основной текст (9)"/>
    <w:basedOn w:val="a"/>
    <w:link w:val="9Exact"/>
    <w:uiPriority w:val="99"/>
    <w:rsid w:val="00DF58AC"/>
    <w:pPr>
      <w:shd w:val="clear" w:color="auto" w:fill="FFFFFF"/>
      <w:spacing w:line="120" w:lineRule="exact"/>
    </w:pPr>
    <w:rPr>
      <w:rFonts w:ascii="Bookman Old Style" w:hAnsi="Bookman Old Style" w:cs="Bookman Old Style"/>
      <w:i/>
      <w:iCs/>
      <w:sz w:val="14"/>
      <w:szCs w:val="14"/>
    </w:rPr>
  </w:style>
  <w:style w:type="paragraph" w:customStyle="1" w:styleId="100">
    <w:name w:val="Основной текст (10)"/>
    <w:basedOn w:val="a"/>
    <w:link w:val="10Exact"/>
    <w:uiPriority w:val="99"/>
    <w:rsid w:val="00DF58AC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spacing w:val="-6"/>
      <w:sz w:val="14"/>
      <w:szCs w:val="14"/>
    </w:rPr>
  </w:style>
  <w:style w:type="paragraph" w:customStyle="1" w:styleId="110">
    <w:name w:val="Основной текст (11)"/>
    <w:basedOn w:val="a"/>
    <w:link w:val="11Exact"/>
    <w:uiPriority w:val="99"/>
    <w:rsid w:val="00DF58A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-4"/>
      <w:sz w:val="11"/>
      <w:szCs w:val="11"/>
    </w:rPr>
  </w:style>
  <w:style w:type="paragraph" w:customStyle="1" w:styleId="120">
    <w:name w:val="Основной текст (12)"/>
    <w:basedOn w:val="a"/>
    <w:link w:val="12Exact"/>
    <w:uiPriority w:val="99"/>
    <w:rsid w:val="00DF58AC"/>
    <w:pPr>
      <w:shd w:val="clear" w:color="auto" w:fill="FFFFFF"/>
      <w:spacing w:line="240" w:lineRule="atLeast"/>
    </w:pPr>
    <w:rPr>
      <w:rFonts w:ascii="Garamond" w:hAnsi="Garamond" w:cs="Garamond"/>
      <w:b/>
      <w:bCs/>
      <w:sz w:val="20"/>
      <w:szCs w:val="20"/>
    </w:rPr>
  </w:style>
  <w:style w:type="paragraph" w:customStyle="1" w:styleId="13">
    <w:name w:val="Основной текст (13)"/>
    <w:basedOn w:val="a"/>
    <w:link w:val="13Exact"/>
    <w:uiPriority w:val="99"/>
    <w:rsid w:val="00DF58A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Основной текст (14)"/>
    <w:basedOn w:val="a"/>
    <w:link w:val="14Exact"/>
    <w:uiPriority w:val="99"/>
    <w:rsid w:val="00DF58AC"/>
    <w:pPr>
      <w:shd w:val="clear" w:color="auto" w:fill="FFFFFF"/>
      <w:spacing w:after="18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Основной текст (15)"/>
    <w:basedOn w:val="a"/>
    <w:link w:val="15Exact"/>
    <w:uiPriority w:val="99"/>
    <w:rsid w:val="00DF58AC"/>
    <w:pPr>
      <w:shd w:val="clear" w:color="auto" w:fill="FFFFFF"/>
      <w:spacing w:before="18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">
    <w:name w:val="Основной текст (16)"/>
    <w:basedOn w:val="a"/>
    <w:link w:val="16Exact"/>
    <w:uiPriority w:val="99"/>
    <w:rsid w:val="00DF58A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7">
    <w:name w:val="Основной текст (17)"/>
    <w:basedOn w:val="a"/>
    <w:link w:val="17Exact"/>
    <w:uiPriority w:val="99"/>
    <w:rsid w:val="00DF58AC"/>
    <w:pPr>
      <w:shd w:val="clear" w:color="auto" w:fill="FFFFFF"/>
      <w:spacing w:line="240" w:lineRule="atLeast"/>
    </w:pPr>
    <w:rPr>
      <w:rFonts w:ascii="Calibri" w:hAnsi="Calibri" w:cs="Calibri"/>
      <w:spacing w:val="-15"/>
      <w:sz w:val="13"/>
      <w:szCs w:val="13"/>
      <w:lang w:val="en-US" w:eastAsia="en-US"/>
    </w:rPr>
  </w:style>
  <w:style w:type="paragraph" w:customStyle="1" w:styleId="181">
    <w:name w:val="Основной текст (18)1"/>
    <w:basedOn w:val="a"/>
    <w:link w:val="180"/>
    <w:uiPriority w:val="99"/>
    <w:rsid w:val="00DF58AC"/>
    <w:pPr>
      <w:shd w:val="clear" w:color="auto" w:fill="FFFFFF"/>
      <w:spacing w:before="240" w:line="240" w:lineRule="atLeast"/>
    </w:pPr>
    <w:rPr>
      <w:rFonts w:ascii="Bookman Old Style" w:hAnsi="Bookman Old Style" w:cs="Bookman Old Style"/>
      <w:sz w:val="42"/>
      <w:szCs w:val="42"/>
    </w:rPr>
  </w:style>
  <w:style w:type="paragraph" w:customStyle="1" w:styleId="191">
    <w:name w:val="Основной текст (19)1"/>
    <w:basedOn w:val="a"/>
    <w:link w:val="19"/>
    <w:uiPriority w:val="99"/>
    <w:rsid w:val="00DF58AC"/>
    <w:pPr>
      <w:shd w:val="clear" w:color="auto" w:fill="FFFFFF"/>
      <w:spacing w:after="480" w:line="163" w:lineRule="exact"/>
      <w:ind w:firstLine="220"/>
    </w:pPr>
    <w:rPr>
      <w:rFonts w:ascii="Bookman Old Style" w:hAnsi="Bookman Old Style" w:cs="Bookman Old Style"/>
      <w:sz w:val="12"/>
      <w:szCs w:val="12"/>
    </w:rPr>
  </w:style>
  <w:style w:type="paragraph" w:customStyle="1" w:styleId="510">
    <w:name w:val="Подпись к таблице (5)1"/>
    <w:basedOn w:val="a"/>
    <w:link w:val="51"/>
    <w:uiPriority w:val="99"/>
    <w:rsid w:val="00DF58AC"/>
    <w:pPr>
      <w:shd w:val="clear" w:color="auto" w:fill="FFFFFF"/>
      <w:spacing w:line="336" w:lineRule="exact"/>
      <w:ind w:firstLine="940"/>
    </w:pPr>
    <w:rPr>
      <w:rFonts w:ascii="Segoe UI" w:hAnsi="Segoe UI" w:cs="Segoe UI"/>
      <w:b/>
      <w:bCs/>
      <w:i/>
      <w:iCs/>
      <w:sz w:val="23"/>
      <w:szCs w:val="23"/>
    </w:rPr>
  </w:style>
  <w:style w:type="paragraph" w:styleId="ac">
    <w:name w:val="header"/>
    <w:basedOn w:val="a"/>
    <w:link w:val="ad"/>
    <w:uiPriority w:val="99"/>
    <w:rsid w:val="00A66FE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A66FE4"/>
    <w:rPr>
      <w:rFonts w:cs="Times New Roman"/>
      <w:color w:val="000000"/>
    </w:rPr>
  </w:style>
  <w:style w:type="paragraph" w:styleId="ae">
    <w:name w:val="footer"/>
    <w:basedOn w:val="a"/>
    <w:link w:val="af"/>
    <w:uiPriority w:val="99"/>
    <w:rsid w:val="00A66FE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A66FE4"/>
    <w:rPr>
      <w:rFonts w:cs="Times New Roman"/>
      <w:color w:val="000000"/>
    </w:rPr>
  </w:style>
  <w:style w:type="table" w:styleId="af0">
    <w:name w:val="Table Grid"/>
    <w:basedOn w:val="a1"/>
    <w:uiPriority w:val="99"/>
    <w:rsid w:val="00CD7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rsid w:val="009B7E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9B7EA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2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sportal.ru/detskiy-sad/upravlenie-dou/2015/04/21/programma-proizvodstvennogo-kontrolya-s-primeneniem-printsipov" TargetMode="External"/><Relationship Id="rId17" Type="http://schemas.openxmlformats.org/officeDocument/2006/relationships/hyperlink" Target="https://nsportal.ru/detskiy-sad/upravlenie-dou/2015/04/21/programma-proizvodstvennogo-kontrolya-s-primeneniem-printsipov%23h.4d34og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sportal.ru/detskiy-sad/upravlenie-dou/2015/04/21/programma-proizvodstvennogo-kontrolya-s-primeneniem-printsipo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nsportal.ru/detskiy-sad/upravlenie-dou/2015/04/21/programma-proizvodstvennogo-kontrolya-s-primeneniem-printsipov%23h.3rdcrjn" TargetMode="External"/><Relationship Id="rId10" Type="http://schemas.openxmlformats.org/officeDocument/2006/relationships/hyperlink" Target="https://nsportal.ru/detskiy-sad/upravlenie-dou/2015/04/21/programma-proizvodstvennogo-kontrolya-s-primeneniem-printsipov%23h.3znysh7" TargetMode="Externa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https://nsportal.ru/detskiy-sad/upravlenie-dou/2015/04/21/programma-proizvodstvennogo-kontrolya-s-primeneniem-printsipov%23h.gjdgxs" TargetMode="External"/><Relationship Id="rId14" Type="http://schemas.openxmlformats.org/officeDocument/2006/relationships/hyperlink" Target="https://nsportal.ru/detskiy-sad/upravlenie-dou/2015/04/21/programma-proizvodstvennogo-kontrolya-s-primeneniem-printsipov%23h.2s8eyo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6A602C23814613AFFEA82EDBBF5B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86A6CB-F4EE-422B-AC86-3775A2F8721D}"/>
      </w:docPartPr>
      <w:docPartBody>
        <w:p w:rsidR="00000000" w:rsidRDefault="00AF3E7D" w:rsidP="00AF3E7D">
          <w:pPr>
            <w:pStyle w:val="B06A602C23814613AFFEA82EDBBF5B8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E7D"/>
    <w:rsid w:val="00226B5C"/>
    <w:rsid w:val="00AF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06A602C23814613AFFEA82EDBBF5B8F">
    <w:name w:val="B06A602C23814613AFFEA82EDBBF5B8F"/>
    <w:rsid w:val="00AF3E7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06A602C23814613AFFEA82EDBBF5B8F">
    <w:name w:val="B06A602C23814613AFFEA82EDBBF5B8F"/>
    <w:rsid w:val="00AF3E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DA57D-FDA3-4B6A-B06D-28BCF566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40</Pages>
  <Words>13780</Words>
  <Characters>78547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Программа ПК 2021.doc</vt:lpstr>
    </vt:vector>
  </TitlesOfParts>
  <Company/>
  <LinksUpToDate>false</LinksUpToDate>
  <CharactersWithSpaces>92143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производственного контроля</dc:title>
  <dc:creator>1</dc:creator>
  <cp:lastModifiedBy>Admin</cp:lastModifiedBy>
  <cp:revision>3</cp:revision>
  <cp:lastPrinted>2021-10-07T06:25:00Z</cp:lastPrinted>
  <dcterms:created xsi:type="dcterms:W3CDTF">2022-03-16T12:14:00Z</dcterms:created>
  <dcterms:modified xsi:type="dcterms:W3CDTF">2022-04-19T15:23:00Z</dcterms:modified>
</cp:coreProperties>
</file>