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99A" w:rsidRPr="00E9499A" w:rsidRDefault="00E9499A" w:rsidP="00E9499A">
      <w:pPr>
        <w:spacing w:after="150" w:line="240" w:lineRule="auto"/>
        <w:jc w:val="center"/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</w:pPr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Муниципальное бюджетное общеобразовательное учреждение</w:t>
      </w:r>
    </w:p>
    <w:p w:rsidR="00E9499A" w:rsidRPr="00E9499A" w:rsidRDefault="00E9499A" w:rsidP="00E949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99A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«Школа № 3»</w:t>
      </w:r>
    </w:p>
    <w:p w:rsidR="00E9499A" w:rsidRPr="00E9499A" w:rsidRDefault="00E9499A" w:rsidP="00E949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9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9499A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(МБОУ Школа № 3)</w:t>
      </w:r>
    </w:p>
    <w:p w:rsidR="00E9499A" w:rsidRPr="00E9499A" w:rsidRDefault="00E9499A" w:rsidP="00E9499A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9499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tbl>
      <w:tblPr>
        <w:tblW w:w="5000" w:type="pct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1"/>
        <w:gridCol w:w="2218"/>
        <w:gridCol w:w="2136"/>
      </w:tblGrid>
      <w:tr w:rsidR="00E9499A" w:rsidRPr="00E9499A" w:rsidTr="00E9499A">
        <w:trPr>
          <w:jc w:val="right"/>
        </w:trPr>
        <w:tc>
          <w:tcPr>
            <w:tcW w:w="56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УТВЕРЖДАЮ</w:t>
            </w:r>
          </w:p>
        </w:tc>
      </w:tr>
      <w:tr w:rsidR="00E9499A" w:rsidRPr="00E9499A" w:rsidTr="00E9499A">
        <w:trPr>
          <w:jc w:val="right"/>
        </w:trPr>
        <w:tc>
          <w:tcPr>
            <w:tcW w:w="56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Директор МБОУ Школа № 3</w:t>
            </w:r>
          </w:p>
        </w:tc>
      </w:tr>
      <w:tr w:rsidR="00E9499A" w:rsidRPr="00E9499A" w:rsidTr="00E9499A">
        <w:trPr>
          <w:jc w:val="right"/>
        </w:trPr>
        <w:tc>
          <w:tcPr>
            <w:tcW w:w="56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Иванов</w:t>
            </w:r>
          </w:p>
        </w:tc>
        <w:tc>
          <w:tcPr>
            <w:tcW w:w="226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И.И. Иванов</w:t>
            </w:r>
          </w:p>
        </w:tc>
      </w:tr>
      <w:tr w:rsidR="00E9499A" w:rsidRPr="00E9499A" w:rsidTr="00E9499A">
        <w:trPr>
          <w:jc w:val="right"/>
        </w:trPr>
        <w:tc>
          <w:tcPr>
            <w:tcW w:w="56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01.09</w:t>
            </w: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22</w:t>
            </w: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года</w:t>
            </w:r>
          </w:p>
        </w:tc>
      </w:tr>
    </w:tbl>
    <w:p w:rsidR="00E9499A" w:rsidRPr="00E9499A" w:rsidRDefault="00E9499A" w:rsidP="00E9499A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9499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p w:rsidR="00E9499A" w:rsidRPr="00E9499A" w:rsidRDefault="00E9499A" w:rsidP="00E9499A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9499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Программа производственного контроля</w:t>
      </w:r>
      <w:r w:rsidRPr="00E9499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p w:rsidR="00E9499A" w:rsidRPr="00E9499A" w:rsidRDefault="00E9499A" w:rsidP="00E949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9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94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соблюдением санитарных правил и выполнением санитарно-противоэпидемических</w:t>
      </w:r>
      <w:r w:rsidRPr="00E949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9499A" w:rsidRPr="00E9499A" w:rsidRDefault="00E9499A" w:rsidP="00E949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9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94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(профилактических) мероприятий</w:t>
      </w:r>
      <w:r w:rsidRPr="00E949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9499A" w:rsidRPr="00E9499A" w:rsidRDefault="00E9499A" w:rsidP="00E94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49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9499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CC"/>
          <w:lang w:eastAsia="ru-RU"/>
        </w:rPr>
        <w:t>Муниципального бюджетного общеобразовательного учреждения «Школа № 3»</w:t>
      </w:r>
      <w:r w:rsidRPr="00E94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E9499A" w:rsidRPr="00E9499A" w:rsidRDefault="00E9499A" w:rsidP="00E9499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9499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p w:rsidR="00E9499A" w:rsidRPr="00E9499A" w:rsidRDefault="00E9499A" w:rsidP="00E9499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9499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p w:rsidR="00E9499A" w:rsidRPr="00E9499A" w:rsidRDefault="00E9499A" w:rsidP="00E9499A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9499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 xml:space="preserve">г. </w:t>
      </w:r>
      <w:proofErr w:type="spellStart"/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Энск</w:t>
      </w:r>
      <w:proofErr w:type="spellEnd"/>
    </w:p>
    <w:p w:rsidR="00E9499A" w:rsidRPr="00E9499A" w:rsidRDefault="00E9499A" w:rsidP="00E949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9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202</w:t>
      </w:r>
      <w:r w:rsidRPr="00E9499A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2</w:t>
      </w:r>
      <w:r w:rsidRPr="00E9499A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год</w:t>
      </w:r>
    </w:p>
    <w:p w:rsidR="00E9499A" w:rsidRPr="00E9499A" w:rsidRDefault="00E9499A" w:rsidP="00E9499A">
      <w:pPr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</w:pPr>
      <w:r w:rsidRPr="00E9499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Пояснительная записка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5"/>
        <w:gridCol w:w="924"/>
        <w:gridCol w:w="2348"/>
        <w:gridCol w:w="472"/>
        <w:gridCol w:w="1576"/>
      </w:tblGrid>
      <w:tr w:rsidR="00E9499A" w:rsidRPr="00E9499A" w:rsidTr="00E9499A">
        <w:tc>
          <w:tcPr>
            <w:tcW w:w="919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юридического лица: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Муниципальное бюджетное общеобразовательное</w:t>
            </w:r>
          </w:p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учреждение «Школа № 3» (МБОУ Школа № 3)</w:t>
            </w:r>
          </w:p>
        </w:tc>
      </w:tr>
      <w:tr w:rsidR="00E9499A" w:rsidRPr="00E9499A" w:rsidTr="00E9499A">
        <w:tc>
          <w:tcPr>
            <w:tcW w:w="919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Ф. И. О. руководителя, телефон: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Иванов Иван Иванович, (000) 123-21-13</w:t>
            </w:r>
          </w:p>
        </w:tc>
      </w:tr>
      <w:tr w:rsidR="00E9499A" w:rsidRPr="00E9499A" w:rsidTr="00E9499A">
        <w:tc>
          <w:tcPr>
            <w:tcW w:w="919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Юридический адрес: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111555, г. Неизвестный, ул. </w:t>
            </w: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Свободная</w:t>
            </w:r>
            <w:proofErr w:type="gram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, д. 70</w:t>
            </w:r>
          </w:p>
        </w:tc>
      </w:tr>
      <w:tr w:rsidR="00E9499A" w:rsidRPr="00E9499A" w:rsidTr="00E9499A">
        <w:tc>
          <w:tcPr>
            <w:tcW w:w="919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Фактический адрес: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114155, г. Неизвестный, ул. </w:t>
            </w: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Свободная</w:t>
            </w:r>
            <w:proofErr w:type="gram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, д. 70</w:t>
            </w:r>
          </w:p>
        </w:tc>
      </w:tr>
      <w:tr w:rsidR="00E9499A" w:rsidRPr="00E9499A" w:rsidTr="00E9499A">
        <w:tc>
          <w:tcPr>
            <w:tcW w:w="919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работников: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52</w:t>
            </w: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человека</w:t>
            </w:r>
          </w:p>
        </w:tc>
      </w:tr>
      <w:tr w:rsidR="00E9499A" w:rsidRPr="00E9499A" w:rsidTr="00E9499A">
        <w:tc>
          <w:tcPr>
            <w:tcW w:w="919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200</w:t>
            </w: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человек</w:t>
            </w:r>
          </w:p>
        </w:tc>
      </w:tr>
      <w:tr w:rsidR="00E9499A" w:rsidRPr="00E9499A" w:rsidTr="00E9499A">
        <w:tc>
          <w:tcPr>
            <w:tcW w:w="919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о государственной регистрации</w:t>
            </w:r>
          </w:p>
        </w:tc>
        <w:tc>
          <w:tcPr>
            <w:tcW w:w="208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51777598554193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27.03.2008</w:t>
            </w:r>
          </w:p>
        </w:tc>
      </w:tr>
      <w:tr w:rsidR="00E9499A" w:rsidRPr="00E9499A" w:rsidTr="00E9499A">
        <w:tc>
          <w:tcPr>
            <w:tcW w:w="919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1234567890352</w:t>
            </w:r>
          </w:p>
        </w:tc>
      </w:tr>
      <w:tr w:rsidR="00E9499A" w:rsidRPr="00E9499A" w:rsidTr="00E9499A">
        <w:tc>
          <w:tcPr>
            <w:tcW w:w="919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3452346700</w:t>
            </w:r>
          </w:p>
        </w:tc>
      </w:tr>
      <w:tr w:rsidR="00E9499A" w:rsidRPr="00E9499A" w:rsidTr="00E9499A">
        <w:tc>
          <w:tcPr>
            <w:tcW w:w="919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Лицензия на осуществление </w:t>
            </w:r>
            <w:proofErr w:type="gramStart"/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образовательной</w:t>
            </w:r>
            <w:proofErr w:type="gramEnd"/>
          </w:p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деятельности</w:t>
            </w:r>
          </w:p>
        </w:tc>
        <w:tc>
          <w:tcPr>
            <w:tcW w:w="208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2230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10.10.2010</w:t>
            </w:r>
          </w:p>
        </w:tc>
      </w:tr>
      <w:tr w:rsidR="00E9499A" w:rsidRPr="00E9499A" w:rsidTr="00E9499A">
        <w:tc>
          <w:tcPr>
            <w:tcW w:w="919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E9499A" w:rsidRPr="00E9499A" w:rsidRDefault="00E9499A" w:rsidP="00E9499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9499A">
        <w:rPr>
          <w:rFonts w:ascii="Arial" w:eastAsia="Times New Roman" w:hAnsi="Arial" w:cs="Arial"/>
          <w:color w:val="222222"/>
          <w:sz w:val="21"/>
          <w:szCs w:val="21"/>
          <w:lang w:eastAsia="ru-RU"/>
        </w:rPr>
        <w:lastRenderedPageBreak/>
        <w:t>1. Настоящая Программа  за соблюдением санитарных правил и выполнением санитарно-эпидемических (профилактических) мероприятий разработана на основании требований </w:t>
      </w:r>
      <w:hyperlink r:id="rId6" w:anchor="/document/99/901729631/XA00MDO2NS/" w:tooltip="" w:history="1">
        <w:r w:rsidRPr="00E9499A">
          <w:rPr>
            <w:rFonts w:ascii="Arial" w:eastAsia="Times New Roman" w:hAnsi="Arial" w:cs="Arial"/>
            <w:color w:val="01745C"/>
            <w:sz w:val="21"/>
            <w:szCs w:val="21"/>
            <w:lang w:eastAsia="ru-RU"/>
          </w:rPr>
          <w:t>статьи 32</w:t>
        </w:r>
      </w:hyperlink>
      <w:r w:rsidRPr="00E9499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Федерального закона от 30.03.1999 № 52-ФЗ «О санитарно-эпидемиологическом благополучии населения» и </w:t>
      </w:r>
      <w:hyperlink r:id="rId7" w:anchor="/document/99/901793598/" w:tooltip="" w:history="1">
        <w:r w:rsidRPr="00E9499A">
          <w:rPr>
            <w:rFonts w:ascii="Arial" w:eastAsia="Times New Roman" w:hAnsi="Arial" w:cs="Arial"/>
            <w:color w:val="01745C"/>
            <w:sz w:val="21"/>
            <w:szCs w:val="21"/>
            <w:lang w:eastAsia="ru-RU"/>
          </w:rPr>
          <w:t>постановлением главного санитарного врача от 13.07.2001 № 18</w:t>
        </w:r>
      </w:hyperlink>
      <w:r w:rsidRPr="00E9499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«О введении в действие Санитарных правил – СП 1.1.1058-01».</w:t>
      </w:r>
    </w:p>
    <w:p w:rsidR="00E9499A" w:rsidRPr="00E9499A" w:rsidRDefault="00E9499A" w:rsidP="00E9499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9499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2. Необходимые изменения, дополнения в программу производственного контроля вносятся при изменении вида деятельности, вводе в эксплуатацию новых помещений, реконструкции старых, других существенных изменениях деятельности юридического лица.</w:t>
      </w:r>
    </w:p>
    <w:p w:rsidR="00E9499A" w:rsidRPr="00E9499A" w:rsidRDefault="00E9499A" w:rsidP="00E9499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9499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3. Виды деятельности, которые осуществляет образовательная организация:</w:t>
      </w:r>
    </w:p>
    <w:p w:rsidR="00E9499A" w:rsidRPr="00E9499A" w:rsidRDefault="00E9499A" w:rsidP="00E9499A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начальное общее, основное общее и среднее общее образование;</w:t>
      </w:r>
    </w:p>
    <w:p w:rsidR="00E9499A" w:rsidRPr="00E9499A" w:rsidRDefault="00E9499A" w:rsidP="00E9499A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дополнительное образование детей и взрослых;</w:t>
      </w:r>
    </w:p>
    <w:p w:rsidR="00E9499A" w:rsidRPr="00E9499A" w:rsidRDefault="00E9499A" w:rsidP="00E9499A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предоставление социальных услуг без обеспечения проживания.</w:t>
      </w:r>
    </w:p>
    <w:p w:rsidR="00E9499A" w:rsidRPr="00E9499A" w:rsidRDefault="00E9499A" w:rsidP="00E9499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9499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4. Перечень официально изданных санитарных правил, методов и методик контроля факторов среды обитания в соответствии с осуществляемой деятельностью:</w:t>
      </w:r>
    </w:p>
    <w:p w:rsidR="00E9499A" w:rsidRPr="00E9499A" w:rsidRDefault="00E9499A" w:rsidP="00E9499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hyperlink r:id="rId8" w:anchor="/document/99/901729631/" w:tooltip="" w:history="1"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>Федеральный закон от 30.03.1999 № 52-ФЗ</w:t>
        </w:r>
      </w:hyperlink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 «О санитарно-эпидемиологическом благополучии населения»;</w:t>
      </w:r>
    </w:p>
    <w:p w:rsidR="00E9499A" w:rsidRPr="00E9499A" w:rsidRDefault="00E9499A" w:rsidP="00E9499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hyperlink r:id="rId9" w:anchor="/document/99/901717430/" w:tooltip="" w:history="1"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>Федеральный закон от 17.09.1998 № 157-Ф3</w:t>
        </w:r>
      </w:hyperlink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 «Об иммунопрофилактике инфекционных болезней»;</w:t>
      </w:r>
    </w:p>
    <w:p w:rsidR="00E9499A" w:rsidRPr="00E9499A" w:rsidRDefault="00E9499A" w:rsidP="00E9499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hyperlink r:id="rId10" w:anchor="/document/99/902312609/" w:tooltip="" w:history="1"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>Федеральный закон от 21.11.2011 № 323-ФЗ</w:t>
        </w:r>
      </w:hyperlink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 «Об основах охраны здоровья граждан в Российской Федерации»;</w:t>
      </w:r>
    </w:p>
    <w:p w:rsidR="00E9499A" w:rsidRPr="00E9499A" w:rsidRDefault="00E9499A" w:rsidP="00E9499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hyperlink r:id="rId11" w:anchor="/document/99/901751351/" w:tooltip="" w:history="1"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>Федеральный закон от 02.01.2000 № 29-ФЗ</w:t>
        </w:r>
      </w:hyperlink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 «О качестве и безопасности пищевых продуктов»;</w:t>
      </w:r>
    </w:p>
    <w:p w:rsidR="00E9499A" w:rsidRPr="00E9499A" w:rsidRDefault="00E9499A" w:rsidP="00E9499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hyperlink r:id="rId12" w:anchor="/document/99/901793598/" w:tooltip="" w:history="1"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>СП 1.1.1058-01</w:t>
        </w:r>
      </w:hyperlink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 xml:space="preserve"> «Организация и проведение производственного </w:t>
      </w:r>
      <w:proofErr w:type="gramStart"/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контроля за</w:t>
      </w:r>
      <w:proofErr w:type="gramEnd"/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 xml:space="preserve"> соблюдением санитарных правил и выполнением санитарно-эпидемиологических (профилактических) мероприятий»;</w:t>
      </w:r>
    </w:p>
    <w:p w:rsidR="00E9499A" w:rsidRPr="00E9499A" w:rsidRDefault="00E9499A" w:rsidP="00E9499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hyperlink r:id="rId13" w:anchor="/document/99/566085656/ZAP23UG3D9/" w:tooltip="" w:history="1"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>СП 2.4.3648-20</w:t>
        </w:r>
      </w:hyperlink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 «Санитарно-эпидемиологические требования к организациям воспитания и обучения, отдыха и оздоровления детей и молодежи»;</w:t>
      </w:r>
    </w:p>
    <w:p w:rsidR="00E9499A" w:rsidRPr="00E9499A" w:rsidRDefault="00E9499A" w:rsidP="00E9499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hyperlink r:id="rId14" w:anchor="/document/99/573230583/" w:tooltip="" w:history="1"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>СП 2.2.3670-20</w:t>
        </w:r>
      </w:hyperlink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 «Санитарно-эпидемиологические требования к условиям труда»;</w:t>
      </w:r>
    </w:p>
    <w:p w:rsidR="00E9499A" w:rsidRPr="00E9499A" w:rsidRDefault="00E9499A" w:rsidP="00E9499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hyperlink r:id="rId15" w:anchor="/document/99/566276706/" w:tooltip="" w:history="1"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>СанПиН 2.3/2.4.3590-20</w:t>
        </w:r>
      </w:hyperlink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 «Санитарно-эпидемиологические требования к организации общественного питания населения»;</w:t>
      </w:r>
    </w:p>
    <w:p w:rsidR="00E9499A" w:rsidRPr="00E9499A" w:rsidRDefault="00E9499A" w:rsidP="00E9499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hyperlink r:id="rId16" w:anchor="/document/99/573536177/" w:tooltip="" w:history="1"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>СанПиН 2.1.3684-21</w:t>
        </w:r>
      </w:hyperlink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 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:rsidR="00E9499A" w:rsidRPr="00E9499A" w:rsidRDefault="00E9499A" w:rsidP="00E9499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hyperlink r:id="rId17" w:anchor="/document/99/573500115/" w:tooltip="" w:history="1"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>СанПиН 1.2.3685-21</w:t>
        </w:r>
      </w:hyperlink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 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E9499A" w:rsidRPr="00E9499A" w:rsidRDefault="00E9499A" w:rsidP="00E9499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hyperlink r:id="rId18" w:anchor="/document/99/573660140/" w:tooltip="" w:history="1"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>СанПиН 3.3686-21</w:t>
        </w:r>
      </w:hyperlink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 «Санитарно-эпидемиологические требования по профилактике инфекционных болезней»;</w:t>
      </w:r>
    </w:p>
    <w:p w:rsidR="00E9499A" w:rsidRPr="00E9499A" w:rsidRDefault="00E9499A" w:rsidP="00E9499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hyperlink r:id="rId19" w:anchor="/document/99/901806306/" w:tooltip="" w:history="1"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>СанПиН 2.3.2.1078-01</w:t>
        </w:r>
      </w:hyperlink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 «Гигиенические требования безопасности и пищевой ценности пищевых продуктов»;</w:t>
      </w:r>
    </w:p>
    <w:p w:rsidR="00E9499A" w:rsidRPr="00E9499A" w:rsidRDefault="00E9499A" w:rsidP="00E9499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hyperlink r:id="rId20" w:anchor="/document/99/901864836/" w:tooltip="" w:history="1"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>СанПиН 2.3.2.1324-03</w:t>
        </w:r>
      </w:hyperlink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 «Продовольственное сырье и пищевые продукты. Гигиенические требования к срокам годности и условиям хранения пищевых продуктов»;</w:t>
      </w:r>
    </w:p>
    <w:p w:rsidR="00E9499A" w:rsidRPr="00E9499A" w:rsidRDefault="00E9499A" w:rsidP="00E9499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hyperlink r:id="rId21" w:anchor="/document/99/902299529/" w:tooltip="" w:history="1">
        <w:proofErr w:type="gramStart"/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>ТР</w:t>
        </w:r>
        <w:proofErr w:type="gramEnd"/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 xml:space="preserve"> ТС 005/2011</w:t>
        </w:r>
      </w:hyperlink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 «О безопасности упаковки»;</w:t>
      </w:r>
    </w:p>
    <w:p w:rsidR="00E9499A" w:rsidRPr="00E9499A" w:rsidRDefault="00E9499A" w:rsidP="00E9499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hyperlink r:id="rId22" w:anchor="/document/99/902308641/" w:tooltip="" w:history="1">
        <w:proofErr w:type="gramStart"/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>ТР</w:t>
        </w:r>
        <w:proofErr w:type="gramEnd"/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 xml:space="preserve"> ТС 007/2011</w:t>
        </w:r>
      </w:hyperlink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 «О безопасности продукции, предназначенной для детей и подростков»;</w:t>
      </w:r>
    </w:p>
    <w:p w:rsidR="00E9499A" w:rsidRPr="00E9499A" w:rsidRDefault="00E9499A" w:rsidP="00E9499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hyperlink r:id="rId23" w:anchor="/document/99/902320560/" w:tooltip="" w:history="1">
        <w:proofErr w:type="gramStart"/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>ТР</w:t>
        </w:r>
        <w:proofErr w:type="gramEnd"/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 xml:space="preserve"> ТС 021/2011</w:t>
        </w:r>
      </w:hyperlink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 «О безопасности пищевой продукции»;</w:t>
      </w:r>
    </w:p>
    <w:p w:rsidR="00E9499A" w:rsidRPr="00E9499A" w:rsidRDefault="00E9499A" w:rsidP="00E9499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hyperlink r:id="rId24" w:anchor="/document/99/902320347/" w:tooltip="" w:history="1">
        <w:proofErr w:type="gramStart"/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>ТР</w:t>
        </w:r>
        <w:proofErr w:type="gramEnd"/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 xml:space="preserve"> ТС 022/2011</w:t>
        </w:r>
      </w:hyperlink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 «Пищевая продукция в части ее маркировки»;</w:t>
      </w:r>
    </w:p>
    <w:p w:rsidR="00E9499A" w:rsidRPr="00E9499A" w:rsidRDefault="00E9499A" w:rsidP="00E9499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hyperlink r:id="rId25" w:anchor="/document/99/902320562/" w:tooltip="" w:history="1">
        <w:proofErr w:type="gramStart"/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>ТР</w:t>
        </w:r>
        <w:proofErr w:type="gramEnd"/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 xml:space="preserve"> ТС 023/2011</w:t>
        </w:r>
      </w:hyperlink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 «Технический регламент на соковую продукцию из фруктов и овощей»;</w:t>
      </w:r>
    </w:p>
    <w:p w:rsidR="00E9499A" w:rsidRPr="00E9499A" w:rsidRDefault="00E9499A" w:rsidP="00E9499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hyperlink r:id="rId26" w:anchor="/document/99/902320571/" w:tooltip="" w:history="1">
        <w:proofErr w:type="gramStart"/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>ТР</w:t>
        </w:r>
        <w:proofErr w:type="gramEnd"/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 xml:space="preserve"> ТС 024/2011</w:t>
        </w:r>
      </w:hyperlink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 «Технический регламент на масложировую продукцию»;</w:t>
      </w:r>
    </w:p>
    <w:p w:rsidR="00E9499A" w:rsidRPr="00E9499A" w:rsidRDefault="00E9499A" w:rsidP="00E9499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hyperlink r:id="rId27" w:anchor="/document/99/902352816/" w:tooltip="" w:history="1">
        <w:proofErr w:type="gramStart"/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>ТР</w:t>
        </w:r>
        <w:proofErr w:type="gramEnd"/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 xml:space="preserve"> ТС 025/2012</w:t>
        </w:r>
      </w:hyperlink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 «О безопасности мебельной продукции»;</w:t>
      </w:r>
    </w:p>
    <w:p w:rsidR="00E9499A" w:rsidRPr="00E9499A" w:rsidRDefault="00E9499A" w:rsidP="00E9499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hyperlink r:id="rId28" w:anchor="/document/97/491698/" w:tooltip="" w:history="1">
        <w:proofErr w:type="gramStart"/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>ТР</w:t>
        </w:r>
        <w:proofErr w:type="gramEnd"/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 xml:space="preserve"> ТС 033/2013</w:t>
        </w:r>
      </w:hyperlink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 «О безопасности молока и молочной продукции»;</w:t>
      </w:r>
    </w:p>
    <w:p w:rsidR="00E9499A" w:rsidRPr="00E9499A" w:rsidRDefault="00E9499A" w:rsidP="00E9499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hyperlink r:id="rId29" w:anchor="/document/99/573473071/" w:tooltip="" w:history="1"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>приказ от 31.12.2020 Минтруда России № 988н, Минздрава России № 1420н</w:t>
        </w:r>
      </w:hyperlink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 «Об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осмотры»;</w:t>
      </w:r>
    </w:p>
    <w:p w:rsidR="00E9499A" w:rsidRPr="00E9499A" w:rsidRDefault="00E9499A" w:rsidP="00E9499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hyperlink r:id="rId30" w:anchor="/document/99/573473070/" w:tooltip="" w:history="1">
        <w:proofErr w:type="gramStart"/>
        <w:r w:rsidRPr="00E9499A">
          <w:rPr>
            <w:rFonts w:ascii="Arial" w:eastAsia="Times New Roman" w:hAnsi="Arial" w:cs="Arial"/>
            <w:i/>
            <w:iCs/>
            <w:color w:val="01745C"/>
            <w:sz w:val="21"/>
            <w:szCs w:val="21"/>
            <w:lang w:eastAsia="ru-RU"/>
          </w:rPr>
          <w:t>приказ Минздрава России от 28.01.2021 № 29н</w:t>
        </w:r>
      </w:hyperlink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 xml:space="preserve"> «Об утверждении Порядка проведения обязательных предварительных и периодических медицинских осмотров работников, </w:t>
      </w:r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lastRenderedPageBreak/>
        <w:t>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осмотры»;</w:t>
      </w:r>
      <w:proofErr w:type="gramEnd"/>
    </w:p>
    <w:p w:rsidR="00E9499A" w:rsidRPr="00E9499A" w:rsidRDefault="00E9499A" w:rsidP="00E9499A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&lt;…&gt;.</w:t>
      </w:r>
    </w:p>
    <w:p w:rsidR="00E9499A" w:rsidRPr="00E9499A" w:rsidRDefault="00E9499A" w:rsidP="00E9499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9499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5. Перечень работников, на которых возложены функции по осуществлению производственного контроля: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6"/>
        <w:gridCol w:w="3329"/>
        <w:gridCol w:w="2840"/>
        <w:gridCol w:w="2520"/>
      </w:tblGrid>
      <w:tr w:rsidR="00E9499A" w:rsidRPr="00E9499A" w:rsidTr="00E9499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Занимаемая должность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Приказ о назначении</w:t>
            </w:r>
          </w:p>
        </w:tc>
      </w:tr>
      <w:tr w:rsidR="00E9499A" w:rsidRPr="00E9499A" w:rsidTr="00E9499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Иванов Иван Иванович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Директор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№ 34 от 20.08.2019</w:t>
            </w:r>
          </w:p>
        </w:tc>
      </w:tr>
      <w:tr w:rsidR="00E9499A" w:rsidRPr="00E9499A" w:rsidTr="00E9499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Петров Петр Петрович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Зам. директора по АХЧ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№ 7 от 15.04.2019</w:t>
            </w:r>
          </w:p>
        </w:tc>
      </w:tr>
      <w:tr w:rsidR="00E9499A" w:rsidRPr="00E9499A" w:rsidTr="00E9499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Сидоров Василий Васильевич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Зам. директора по УВР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№ 24 от 21.09.2019</w:t>
            </w:r>
          </w:p>
        </w:tc>
      </w:tr>
      <w:tr w:rsidR="00E9499A" w:rsidRPr="00E9499A" w:rsidTr="00E9499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Белова Алена Анатольевна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Ответственный по</w:t>
            </w:r>
          </w:p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питанию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№ 25 от 12.03.2018</w:t>
            </w:r>
          </w:p>
        </w:tc>
      </w:tr>
      <w:tr w:rsidR="00E9499A" w:rsidRPr="00E9499A" w:rsidTr="00E9499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Костенко Ирина Сергеевна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Специалист по кадрам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№ 15 от 22.06.2018</w:t>
            </w:r>
          </w:p>
        </w:tc>
      </w:tr>
      <w:tr w:rsidR="00E9499A" w:rsidRPr="00E9499A" w:rsidTr="00E9499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E9499A" w:rsidRPr="00E9499A" w:rsidRDefault="00E9499A" w:rsidP="00E9499A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499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6. Профилактические мероприятия </w:t>
      </w:r>
    </w:p>
    <w:p w:rsidR="00E9499A" w:rsidRPr="00E9499A" w:rsidRDefault="00E9499A" w:rsidP="00E949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осуществлению производственного контроля: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5"/>
        <w:gridCol w:w="1889"/>
        <w:gridCol w:w="1819"/>
        <w:gridCol w:w="1306"/>
        <w:gridCol w:w="1331"/>
        <w:gridCol w:w="1455"/>
      </w:tblGrid>
      <w:tr w:rsidR="00E9499A" w:rsidRPr="00E9499A" w:rsidTr="00E9499A">
        <w:tc>
          <w:tcPr>
            <w:tcW w:w="35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Объект</w:t>
            </w:r>
          </w:p>
          <w:p w:rsidR="00E9499A" w:rsidRPr="00E9499A" w:rsidRDefault="00E9499A" w:rsidP="00E9499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контроля</w:t>
            </w:r>
          </w:p>
        </w:tc>
        <w:tc>
          <w:tcPr>
            <w:tcW w:w="5397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Определяемые</w:t>
            </w:r>
          </w:p>
          <w:p w:rsidR="00E9499A" w:rsidRPr="00E9499A" w:rsidRDefault="00E9499A" w:rsidP="00E9499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показатели</w:t>
            </w:r>
          </w:p>
        </w:tc>
        <w:tc>
          <w:tcPr>
            <w:tcW w:w="3986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Периодичность</w:t>
            </w:r>
          </w:p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контроля</w:t>
            </w:r>
          </w:p>
        </w:tc>
        <w:tc>
          <w:tcPr>
            <w:tcW w:w="2992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Лица,</w:t>
            </w:r>
          </w:p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проводящие</w:t>
            </w:r>
          </w:p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контроль</w:t>
            </w:r>
          </w:p>
        </w:tc>
        <w:tc>
          <w:tcPr>
            <w:tcW w:w="3132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Нормативная</w:t>
            </w:r>
          </w:p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документация</w:t>
            </w:r>
          </w:p>
        </w:tc>
        <w:tc>
          <w:tcPr>
            <w:tcW w:w="3445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Формы</w:t>
            </w:r>
          </w:p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учета</w:t>
            </w:r>
          </w:p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(регистрации)</w:t>
            </w:r>
          </w:p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результатов</w:t>
            </w:r>
          </w:p>
          <w:p w:rsidR="00E9499A" w:rsidRPr="00E9499A" w:rsidRDefault="00E9499A" w:rsidP="00E9499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контроля</w:t>
            </w:r>
          </w:p>
        </w:tc>
      </w:tr>
      <w:tr w:rsidR="00E9499A" w:rsidRPr="00E9499A" w:rsidTr="00E9499A">
        <w:tc>
          <w:tcPr>
            <w:tcW w:w="9720" w:type="dxa"/>
            <w:gridSpan w:val="6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Производственный </w:t>
            </w:r>
            <w:proofErr w:type="gramStart"/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благоустройством и санитарно-техническим состоянием территории, помещений, оборудования, проведением строительства, реконструкции, технического переоснащения и ремонтных работ</w:t>
            </w:r>
          </w:p>
        </w:tc>
      </w:tr>
      <w:tr w:rsidR="00E9499A" w:rsidRPr="00E9499A" w:rsidTr="00E9499A">
        <w:tc>
          <w:tcPr>
            <w:tcW w:w="3593" w:type="dxa"/>
            <w:vMerge w:val="restart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Микроклимат</w:t>
            </w: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Температура воздуха помещений</w:t>
            </w:r>
          </w:p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Частота проветривания помещений</w:t>
            </w:r>
          </w:p>
        </w:tc>
        <w:tc>
          <w:tcPr>
            <w:tcW w:w="3986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Ежедневно</w:t>
            </w:r>
          </w:p>
        </w:tc>
        <w:tc>
          <w:tcPr>
            <w:tcW w:w="2992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Зам. директора по АХЧ</w:t>
            </w:r>
          </w:p>
        </w:tc>
        <w:tc>
          <w:tcPr>
            <w:tcW w:w="3132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СП 2.4.3648-20, СанПиН 2.3/2.4.3590-20, СанПиН 1.2.3685-21</w:t>
            </w: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График проветриваний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Влажность воздуха склада пищеблока</w:t>
            </w: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Журнал учета температуры и влажности на складе пищеблока</w:t>
            </w:r>
          </w:p>
        </w:tc>
      </w:tr>
      <w:tr w:rsidR="00E9499A" w:rsidRPr="00E9499A" w:rsidTr="00E9499A">
        <w:tc>
          <w:tcPr>
            <w:tcW w:w="3593" w:type="dxa"/>
            <w:vMerge w:val="restart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Освещенность </w:t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территории и помещений</w:t>
            </w: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 xml:space="preserve">Наличие и </w:t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состояние осветительных приборов</w:t>
            </w:r>
          </w:p>
        </w:tc>
        <w:tc>
          <w:tcPr>
            <w:tcW w:w="3986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1 раз в 3 дня</w:t>
            </w:r>
          </w:p>
        </w:tc>
        <w:tc>
          <w:tcPr>
            <w:tcW w:w="2992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Зам. </w:t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директора по АХЧ </w:t>
            </w:r>
          </w:p>
        </w:tc>
        <w:tc>
          <w:tcPr>
            <w:tcW w:w="3132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 xml:space="preserve">СП </w:t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2.4.3648-20</w:t>
            </w:r>
          </w:p>
        </w:tc>
        <w:tc>
          <w:tcPr>
            <w:tcW w:w="3445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 xml:space="preserve">Журнал </w:t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визуального производственного контроля 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Наличие, целостность и тип ламп</w:t>
            </w: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9499A" w:rsidRPr="00E9499A" w:rsidTr="00E9499A">
        <w:tc>
          <w:tcPr>
            <w:tcW w:w="3593" w:type="dxa"/>
            <w:vMerge w:val="restart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 Шум</w:t>
            </w: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Наличие источников шума на территории и в помещениях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Ежемесячно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Зам. директора по АХЧ</w:t>
            </w:r>
          </w:p>
        </w:tc>
        <w:tc>
          <w:tcPr>
            <w:tcW w:w="31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СП 2.4.3648-20</w:t>
            </w:r>
          </w:p>
        </w:tc>
        <w:tc>
          <w:tcPr>
            <w:tcW w:w="3445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Журнал результатов производственного контроля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Условия работы оборудования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 плану техобслуживания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Рабочий по обслуживанию здания, </w:t>
            </w:r>
            <w:proofErr w:type="spell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спецорганизация</w:t>
            </w:r>
            <w:proofErr w:type="spell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(по необходимости)</w:t>
            </w:r>
          </w:p>
        </w:tc>
        <w:tc>
          <w:tcPr>
            <w:tcW w:w="31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СП 2.4.3648-20, план техобслуживания</w:t>
            </w: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9499A" w:rsidRPr="00E9499A" w:rsidTr="00E9499A">
        <w:tc>
          <w:tcPr>
            <w:tcW w:w="3593" w:type="dxa"/>
            <w:vMerge w:val="restart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Входной контроль поступающей продукции и товаров</w:t>
            </w:r>
          </w:p>
        </w:tc>
        <w:tc>
          <w:tcPr>
            <w:tcW w:w="5397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– наличие документов об оценке соответствия (декларация или сертификат);</w:t>
            </w:r>
          </w:p>
        </w:tc>
        <w:tc>
          <w:tcPr>
            <w:tcW w:w="3986" w:type="dxa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Каждая поступающая партия</w:t>
            </w:r>
          </w:p>
        </w:tc>
        <w:tc>
          <w:tcPr>
            <w:tcW w:w="2992" w:type="dxa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Зам. директора по АХЧ</w:t>
            </w:r>
          </w:p>
        </w:tc>
        <w:tc>
          <w:tcPr>
            <w:tcW w:w="3132" w:type="dxa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СП 2.4.3648-20, </w:t>
            </w: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ТР</w:t>
            </w:r>
            <w:proofErr w:type="gram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ТС 007/201</w:t>
            </w:r>
          </w:p>
        </w:tc>
        <w:tc>
          <w:tcPr>
            <w:tcW w:w="3445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Журнал учета входного контроля товаров и продукции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– соответствие упаковки и маркировки товара требованиям действующего законодательства и нормативов (объем информации, наличие текста на русском языке и т. д.);</w:t>
            </w:r>
          </w:p>
        </w:tc>
        <w:tc>
          <w:tcPr>
            <w:tcW w:w="0" w:type="auto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9499A" w:rsidRPr="00E9499A" w:rsidTr="00E9499A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– соответствие товара гигиеническим нормативам и санитарным требованиям (возможность контакта с </w:t>
            </w:r>
            <w:proofErr w:type="spell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дезсредствами</w:t>
            </w:r>
            <w:proofErr w:type="spell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и т. д.)</w:t>
            </w:r>
          </w:p>
        </w:tc>
        <w:tc>
          <w:tcPr>
            <w:tcW w:w="0" w:type="auto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9499A" w:rsidRPr="00E9499A" w:rsidTr="00E9499A">
        <w:tc>
          <w:tcPr>
            <w:tcW w:w="3593" w:type="dxa"/>
            <w:vMerge w:val="restart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Загрязняющие воздух вещества</w:t>
            </w: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Проверка закупаемой продукции на </w:t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соответствие предельно допустимым концентрациям вредных веществ</w:t>
            </w:r>
          </w:p>
        </w:tc>
        <w:tc>
          <w:tcPr>
            <w:tcW w:w="3986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Каждая поступающая партия</w:t>
            </w:r>
          </w:p>
        </w:tc>
        <w:tc>
          <w:tcPr>
            <w:tcW w:w="2992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Зам. директора по АХЧ</w:t>
            </w:r>
          </w:p>
        </w:tc>
        <w:tc>
          <w:tcPr>
            <w:tcW w:w="3132" w:type="dxa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СП 2.4.3648-20, </w:t>
            </w: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ТР</w:t>
            </w:r>
            <w:proofErr w:type="gram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ТС </w:t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007/201, СанПиН 3.3686-21</w:t>
            </w: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 xml:space="preserve">Журнал учета входного </w:t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контроля товаров и продукции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Контроль работы вентиляции</w:t>
            </w:r>
          </w:p>
        </w:tc>
        <w:tc>
          <w:tcPr>
            <w:tcW w:w="3986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Ежеквартально</w:t>
            </w:r>
          </w:p>
        </w:tc>
        <w:tc>
          <w:tcPr>
            <w:tcW w:w="2992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Рабочий по обслуживанию здания</w:t>
            </w:r>
          </w:p>
        </w:tc>
        <w:tc>
          <w:tcPr>
            <w:tcW w:w="0" w:type="auto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Журнал результатов производственного контроля</w:t>
            </w:r>
          </w:p>
        </w:tc>
      </w:tr>
      <w:tr w:rsidR="00E9499A" w:rsidRPr="00E9499A" w:rsidTr="00E9499A">
        <w:tc>
          <w:tcPr>
            <w:tcW w:w="359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9499A" w:rsidRPr="00E9499A" w:rsidTr="00E9499A">
        <w:tc>
          <w:tcPr>
            <w:tcW w:w="9720" w:type="dxa"/>
            <w:gridSpan w:val="6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Производственный </w:t>
            </w:r>
            <w:proofErr w:type="gramStart"/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организацией учебного процесса, режимами, процессами, методиками обучения и воспитания</w:t>
            </w:r>
          </w:p>
        </w:tc>
      </w:tr>
      <w:tr w:rsidR="00E9499A" w:rsidRPr="00E9499A" w:rsidTr="00E9499A">
        <w:tc>
          <w:tcPr>
            <w:tcW w:w="3593" w:type="dxa"/>
            <w:vMerge w:val="restart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Режим образовательной деятельности</w:t>
            </w:r>
          </w:p>
        </w:tc>
        <w:tc>
          <w:tcPr>
            <w:tcW w:w="5397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Объем образовательной нагрузки </w:t>
            </w: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обучающихся</w:t>
            </w:r>
            <w:proofErr w:type="gramEnd"/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При составлении и пересмотре расписания занятий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Зам. директора по УВР</w:t>
            </w:r>
          </w:p>
        </w:tc>
        <w:tc>
          <w:tcPr>
            <w:tcW w:w="3132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СП 2.4.3648-20, СанПиН 1.2.3685-21</w:t>
            </w: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Расписание занятий (гриф согласования)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неделю (выборочно)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Зам. директора по УВР</w:t>
            </w: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Классный журнал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неделю (выборочно)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Зам. директора по УВР</w:t>
            </w: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Классный журнал</w:t>
            </w:r>
          </w:p>
        </w:tc>
      </w:tr>
      <w:tr w:rsidR="00E9499A" w:rsidRPr="00E9499A" w:rsidTr="00E9499A">
        <w:tc>
          <w:tcPr>
            <w:tcW w:w="3593" w:type="dxa"/>
            <w:vMerge w:val="restart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Ученическая мебель и оборудование</w:t>
            </w: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Оценка соответствия</w:t>
            </w:r>
          </w:p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ученической мебели </w:t>
            </w:r>
            <w:proofErr w:type="spell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росто</w:t>
            </w:r>
            <w:proofErr w:type="spell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-возрастным особенностям детей и их расстановка в классах, кабинетах (не менее 20% помещений)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 раза в год (август, январь)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Медработник</w:t>
            </w:r>
          </w:p>
        </w:tc>
        <w:tc>
          <w:tcPr>
            <w:tcW w:w="31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СанПиН 1.2.3685-21, МР 2.4.0242-21</w:t>
            </w:r>
          </w:p>
        </w:tc>
        <w:tc>
          <w:tcPr>
            <w:tcW w:w="3445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Журнал регистрации результатов производственного контроля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Маркировка мебели в соответствии с ростовыми показателями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Каждая партия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Заместитель директора по АХР</w:t>
            </w:r>
          </w:p>
        </w:tc>
        <w:tc>
          <w:tcPr>
            <w:tcW w:w="31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СП 2.4.3648-20, СанПиН 1.2.3685-21</w:t>
            </w: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9499A" w:rsidRPr="00E9499A" w:rsidTr="00E9499A">
        <w:tc>
          <w:tcPr>
            <w:tcW w:w="359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9499A" w:rsidRPr="00E9499A" w:rsidTr="00E9499A">
        <w:tc>
          <w:tcPr>
            <w:tcW w:w="9720" w:type="dxa"/>
            <w:gridSpan w:val="6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Производственный </w:t>
            </w:r>
            <w:proofErr w:type="gramStart"/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выполнением санитарно-противоэпидемических (профилактических) мероприятий, санитарным содержанием территории, помещений и оборудования</w:t>
            </w:r>
          </w:p>
        </w:tc>
      </w:tr>
      <w:tr w:rsidR="00E9499A" w:rsidRPr="00E9499A" w:rsidTr="00E9499A">
        <w:tc>
          <w:tcPr>
            <w:tcW w:w="3593" w:type="dxa"/>
            <w:vMerge w:val="restart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Санитарное состояние помещений и оборудования</w:t>
            </w: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Кратность и качество текущей уборки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Ежедневно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Зам. директора по АХЧ</w:t>
            </w:r>
          </w:p>
        </w:tc>
        <w:tc>
          <w:tcPr>
            <w:tcW w:w="31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СП 2.4.3648-20, СанПиН 2.3/2.4.3590-20</w:t>
            </w: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График текущей уборки и дезинфекции помещений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Кратность и качество генеральной уборки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Ежемесячно, до 31.12. 2021 года – еженедельно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Зам. директора по АХЧ </w:t>
            </w:r>
          </w:p>
        </w:tc>
        <w:tc>
          <w:tcPr>
            <w:tcW w:w="31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СП 2.4.3648-20, СанПиН 2.3/2.4.3590-20, СП 3.1/2.4.3598-20</w:t>
            </w: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Журнал учета проведения генеральной уборки</w:t>
            </w:r>
          </w:p>
        </w:tc>
      </w:tr>
      <w:tr w:rsidR="00E9499A" w:rsidRPr="00E9499A" w:rsidTr="00E9499A">
        <w:tc>
          <w:tcPr>
            <w:tcW w:w="3593" w:type="dxa"/>
            <w:vMerge w:val="restart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Санитарно-противоэпидемический режим</w:t>
            </w:r>
          </w:p>
        </w:tc>
        <w:tc>
          <w:tcPr>
            <w:tcW w:w="5397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Дезинсекция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Профилактика – ежедневно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Зам. директора по АХЧ</w:t>
            </w:r>
          </w:p>
        </w:tc>
        <w:tc>
          <w:tcPr>
            <w:tcW w:w="3132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СанПиН 3.3686-21</w:t>
            </w:r>
          </w:p>
        </w:tc>
        <w:tc>
          <w:tcPr>
            <w:tcW w:w="3445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Журнал регистрации результатов производственного контроля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Обследование – 2 раза в месяц.</w:t>
            </w:r>
          </w:p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Уничтожение – по необходимости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Спецорганизация</w:t>
            </w:r>
            <w:proofErr w:type="spellEnd"/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9499A" w:rsidRPr="00E9499A" w:rsidTr="00E9499A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7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Дератизация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Профилактика </w:t>
            </w: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–е</w:t>
            </w:r>
            <w:proofErr w:type="gram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жедневно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Зам. директора по АХЧ</w:t>
            </w:r>
          </w:p>
        </w:tc>
        <w:tc>
          <w:tcPr>
            <w:tcW w:w="3132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СанПиН 3.3686-21</w:t>
            </w: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9499A" w:rsidRPr="00E9499A" w:rsidTr="00E9499A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Обследование – ежемесячно.</w:t>
            </w:r>
          </w:p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Уничтожение – весной и осенью, по необходимости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Спецорганизация</w:t>
            </w:r>
            <w:proofErr w:type="spellEnd"/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9499A" w:rsidRPr="00E9499A" w:rsidTr="00E9499A">
        <w:tc>
          <w:tcPr>
            <w:tcW w:w="3593" w:type="dxa"/>
            <w:vMerge w:val="restart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Санитарное состояние площадки для сбора отходов</w:t>
            </w: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Вывоз ТКО и пищевых отходов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При температуре плюс 4 °C и ниже – 1 раз в 3 дня. При температуре плюс 5 °C и выше – ежедневно</w:t>
            </w:r>
          </w:p>
        </w:tc>
        <w:tc>
          <w:tcPr>
            <w:tcW w:w="2992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Дворник, региональный оператор по обращению с ТКО</w:t>
            </w:r>
          </w:p>
        </w:tc>
        <w:tc>
          <w:tcPr>
            <w:tcW w:w="3132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СанПиН 2.1.3684-21</w:t>
            </w:r>
          </w:p>
        </w:tc>
        <w:tc>
          <w:tcPr>
            <w:tcW w:w="3445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Журнал регистрации результатов производственного контроля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Кратность промывки и дезинфекции контейнеров и контейнерной площадки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При температуре плюс 4 °C и ниже – 1 раз в 20 дней. При температуре плюс 5 °C и выше – 1 раз в 5 дней</w:t>
            </w: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9499A" w:rsidRPr="00E9499A" w:rsidTr="00E9499A">
        <w:tc>
          <w:tcPr>
            <w:tcW w:w="359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 xml:space="preserve">Рабочие растворы </w:t>
            </w:r>
            <w:proofErr w:type="spell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дезсредств</w:t>
            </w:r>
            <w:proofErr w:type="spellEnd"/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Содержание действующих веществ дезинфицирующих средств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Ежедневно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Зам. директора по АХЧ</w:t>
            </w:r>
          </w:p>
        </w:tc>
        <w:tc>
          <w:tcPr>
            <w:tcW w:w="31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СанПиН 2.3/2.4.3590-20, СП 2.4.3648-20</w:t>
            </w: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Журнал учета расходования </w:t>
            </w:r>
            <w:proofErr w:type="spell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дезсредств</w:t>
            </w:r>
            <w:proofErr w:type="spellEnd"/>
          </w:p>
        </w:tc>
      </w:tr>
      <w:tr w:rsidR="00E9499A" w:rsidRPr="00E9499A" w:rsidTr="00E9499A">
        <w:tc>
          <w:tcPr>
            <w:tcW w:w="359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Внутренняя отделка помещений</w:t>
            </w:r>
          </w:p>
        </w:tc>
        <w:tc>
          <w:tcPr>
            <w:tcW w:w="5397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Состояние отделки</w:t>
            </w:r>
          </w:p>
        </w:tc>
        <w:tc>
          <w:tcPr>
            <w:tcW w:w="3986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Ежеквартально</w:t>
            </w:r>
          </w:p>
        </w:tc>
        <w:tc>
          <w:tcPr>
            <w:tcW w:w="2992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Рабочий по обслуживанию здания</w:t>
            </w:r>
          </w:p>
        </w:tc>
        <w:tc>
          <w:tcPr>
            <w:tcW w:w="3132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СП 2.4.3648-20, план-график технического обслуживания</w:t>
            </w: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Журнал визуального производственного контроля</w:t>
            </w:r>
          </w:p>
        </w:tc>
      </w:tr>
      <w:tr w:rsidR="00E9499A" w:rsidRPr="00E9499A" w:rsidTr="00E9499A">
        <w:tc>
          <w:tcPr>
            <w:tcW w:w="359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9499A" w:rsidRPr="00E9499A" w:rsidTr="00E9499A">
        <w:tc>
          <w:tcPr>
            <w:tcW w:w="9720" w:type="dxa"/>
            <w:gridSpan w:val="6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Производственный контроль организации питания. Контролируемые этапы технологических операций и пищевой продукции на этапах ее изготовления</w:t>
            </w:r>
          </w:p>
        </w:tc>
      </w:tr>
      <w:tr w:rsidR="00E9499A" w:rsidRPr="00E9499A" w:rsidTr="00E9499A">
        <w:tc>
          <w:tcPr>
            <w:tcW w:w="3593" w:type="dxa"/>
            <w:vMerge w:val="restart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Закупка и приемка пищевой продукции и сырья</w:t>
            </w: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Качество и безопасность поступивших продуктов и продовольственного сырья</w:t>
            </w:r>
          </w:p>
        </w:tc>
        <w:tc>
          <w:tcPr>
            <w:tcW w:w="3986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Каждая партия</w:t>
            </w:r>
          </w:p>
        </w:tc>
        <w:tc>
          <w:tcPr>
            <w:tcW w:w="2992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Кладовщик, ответственный за работу в ФГИС «Меркурий»</w:t>
            </w:r>
          </w:p>
        </w:tc>
        <w:tc>
          <w:tcPr>
            <w:tcW w:w="3132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СанПиН 2.3/2.4.3590-20</w:t>
            </w: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Декларации, свидетельства и другие документы о качестве и безопасности продукции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Условия доставки продукции транспортом</w:t>
            </w: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Справка</w:t>
            </w:r>
          </w:p>
        </w:tc>
      </w:tr>
      <w:tr w:rsidR="00E9499A" w:rsidRPr="00E9499A" w:rsidTr="00E9499A">
        <w:tc>
          <w:tcPr>
            <w:tcW w:w="3593" w:type="dxa"/>
            <w:vMerge w:val="restart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Хранение пищевой продукции и продовольственного сырья</w:t>
            </w: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Сроки и условия хранения пищевой продукции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Ежедневно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Ответственный по питанию, кладовщик</w:t>
            </w:r>
          </w:p>
        </w:tc>
        <w:tc>
          <w:tcPr>
            <w:tcW w:w="3132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СанПиН 2.3/2.4.3590-20</w:t>
            </w: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Отчет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Время смены кипяченой воды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Ежедневно 1 раз каждые 3 часа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Ответственный</w:t>
            </w:r>
            <w:proofErr w:type="gram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по питанию</w:t>
            </w: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График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Температура и влажность на складе</w:t>
            </w:r>
          </w:p>
        </w:tc>
        <w:tc>
          <w:tcPr>
            <w:tcW w:w="3986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Ежедневно</w:t>
            </w:r>
          </w:p>
        </w:tc>
        <w:tc>
          <w:tcPr>
            <w:tcW w:w="2992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Кладовщик</w:t>
            </w: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Журнал учета температуры и относительной влажности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Температура холодильного оборудования</w:t>
            </w: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Журнал учета температуры</w:t>
            </w:r>
          </w:p>
        </w:tc>
      </w:tr>
      <w:tr w:rsidR="00E9499A" w:rsidRPr="00E9499A" w:rsidTr="00E9499A">
        <w:tc>
          <w:tcPr>
            <w:tcW w:w="3593" w:type="dxa"/>
            <w:vMerge w:val="restart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Приготовление пищевой продукции</w:t>
            </w: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Соблюдение технологии приготовления блюд по технологическим документам</w:t>
            </w:r>
          </w:p>
        </w:tc>
        <w:tc>
          <w:tcPr>
            <w:tcW w:w="3986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Каждый технологический цикл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Ответственный</w:t>
            </w:r>
            <w:proofErr w:type="gram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по питанию</w:t>
            </w:r>
          </w:p>
        </w:tc>
        <w:tc>
          <w:tcPr>
            <w:tcW w:w="3132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СанПиН 2.3/2.4.3590-20</w:t>
            </w: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Отчет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Поточность технологических процессов</w:t>
            </w: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2" w:type="dxa"/>
            <w:vMerge w:val="restart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Повар</w:t>
            </w: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Справка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Температура готовности блюд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Каждая партия</w:t>
            </w: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Отчет</w:t>
            </w:r>
          </w:p>
        </w:tc>
      </w:tr>
      <w:tr w:rsidR="00E9499A" w:rsidRPr="00E9499A" w:rsidTr="00E9499A">
        <w:tc>
          <w:tcPr>
            <w:tcW w:w="3593" w:type="dxa"/>
            <w:vMerge w:val="restart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Готовые блюда</w:t>
            </w: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Суточная проба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Ежедневно от каждой партии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Повар</w:t>
            </w:r>
          </w:p>
        </w:tc>
        <w:tc>
          <w:tcPr>
            <w:tcW w:w="31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СанПиН 2.3/2.4.3590-20</w:t>
            </w: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Ведомость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Дата и время реализации готовых блюд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Каждая партия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Ответственный</w:t>
            </w:r>
            <w:proofErr w:type="gram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по питанию</w:t>
            </w:r>
          </w:p>
        </w:tc>
        <w:tc>
          <w:tcPr>
            <w:tcW w:w="31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СанПиН 2.3/2.4.3590-20</w:t>
            </w: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Журнал</w:t>
            </w:r>
          </w:p>
        </w:tc>
      </w:tr>
      <w:tr w:rsidR="00E9499A" w:rsidRPr="00E9499A" w:rsidTr="00E9499A">
        <w:tc>
          <w:tcPr>
            <w:tcW w:w="3593" w:type="dxa"/>
            <w:vMerge w:val="restart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Обработка посуды и инвентаря</w:t>
            </w: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Содержание действующих веществ дезинфицирующих сре</w:t>
            </w: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дств в р</w:t>
            </w:r>
            <w:proofErr w:type="gram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абочих растворах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Ежедневно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Медработник</w:t>
            </w:r>
          </w:p>
        </w:tc>
        <w:tc>
          <w:tcPr>
            <w:tcW w:w="31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СанПиН 2.3/2.4.3590-20</w:t>
            </w: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Журнал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Обработка инвентаря для сырой и готовой продукции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Ежедневно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Ответственный</w:t>
            </w:r>
            <w:proofErr w:type="gram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по питанию</w:t>
            </w:r>
          </w:p>
        </w:tc>
        <w:tc>
          <w:tcPr>
            <w:tcW w:w="31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СанПиН 2.3/2.4.3590-20</w:t>
            </w: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Отчет</w:t>
            </w:r>
          </w:p>
        </w:tc>
      </w:tr>
      <w:tr w:rsidR="00E9499A" w:rsidRPr="00E9499A" w:rsidTr="00E9499A">
        <w:tc>
          <w:tcPr>
            <w:tcW w:w="359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9499A" w:rsidRPr="00E9499A" w:rsidTr="00E9499A">
        <w:tc>
          <w:tcPr>
            <w:tcW w:w="9720" w:type="dxa"/>
            <w:gridSpan w:val="6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Производственный </w:t>
            </w:r>
            <w:proofErr w:type="gramStart"/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соблюдением личной гигиены и обучением работников</w:t>
            </w:r>
          </w:p>
        </w:tc>
      </w:tr>
      <w:tr w:rsidR="00E9499A" w:rsidRPr="00E9499A" w:rsidTr="00E9499A">
        <w:tc>
          <w:tcPr>
            <w:tcW w:w="359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Гигиеническая подготовка работников</w:t>
            </w: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Прохождение работником гигиенической аттестации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Для работников пищеблока – ежегодно.</w:t>
            </w:r>
          </w:p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Для остальных категорий работников – 1 раз в 2 года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Специалист по кадрам</w:t>
            </w:r>
          </w:p>
        </w:tc>
        <w:tc>
          <w:tcPr>
            <w:tcW w:w="31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СП 2.4.3648-20, СанПиН 2.3/2.4.3590-20</w:t>
            </w: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Личные медицинские книжки.</w:t>
            </w:r>
          </w:p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Ведомость контроля своевременности прохождения медосмотров и гигиенического обучения</w:t>
            </w:r>
          </w:p>
        </w:tc>
      </w:tr>
      <w:tr w:rsidR="00E9499A" w:rsidRPr="00E9499A" w:rsidTr="00E9499A">
        <w:tc>
          <w:tcPr>
            <w:tcW w:w="3593" w:type="dxa"/>
            <w:vMerge w:val="restart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Состояние </w:t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работников</w:t>
            </w: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 xml:space="preserve">Количество работников </w:t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пищеблока с инфекционными заболеваниями, повреждениями кожных покровов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Ежедневно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Медработн</w:t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ик</w:t>
            </w:r>
          </w:p>
        </w:tc>
        <w:tc>
          <w:tcPr>
            <w:tcW w:w="31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СанПиН 2.3/2.4.3590-</w:t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20</w:t>
            </w: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 xml:space="preserve">Гигиенический журнал </w:t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(сотрудники)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Медосмотр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Предварительный</w:t>
            </w:r>
            <w:proofErr w:type="gram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– при трудоустройстве; периодический – ежегодно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Медработник</w:t>
            </w:r>
          </w:p>
        </w:tc>
        <w:tc>
          <w:tcPr>
            <w:tcW w:w="31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СП 2.4.3648-20, СанПиН 2.3/2.4.3590-20, приказ Минздрава от 28.01.2021 № 29н, приказ Минздрава, Минтруда от 31.12.2020 № 988н/1420н</w:t>
            </w: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Ведомость контроля своевременности прохождения медосмотров и гигиенического обучения</w:t>
            </w:r>
          </w:p>
        </w:tc>
      </w:tr>
      <w:tr w:rsidR="00E9499A" w:rsidRPr="00E9499A" w:rsidTr="00E9499A">
        <w:tc>
          <w:tcPr>
            <w:tcW w:w="359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Профилактика заболеваний</w:t>
            </w: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Вакцинация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 национальному календарю профилактических прививок и при наличии решения санврача – по календарю профилактических прививок по эпидемическим показаниям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Медработник</w:t>
            </w:r>
          </w:p>
        </w:tc>
        <w:tc>
          <w:tcPr>
            <w:tcW w:w="31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СП 2.4.3648-20, СанПиН 2.3/2.4.3590-20, приказ Минздрава от 21.03. 2014 № 125н</w:t>
            </w: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Личные медицинские книжки</w:t>
            </w:r>
          </w:p>
        </w:tc>
      </w:tr>
      <w:tr w:rsidR="00E9499A" w:rsidRPr="00E9499A" w:rsidTr="00E9499A">
        <w:tc>
          <w:tcPr>
            <w:tcW w:w="359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53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E9499A" w:rsidRPr="00E9499A" w:rsidRDefault="00E9499A" w:rsidP="00E9499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9499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7. Перечни</w:t>
      </w:r>
    </w:p>
    <w:p w:rsidR="00E9499A" w:rsidRPr="00E9499A" w:rsidRDefault="00E9499A" w:rsidP="00E9499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9499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а) Перечень объектов производственного контроля, представляющих потенциальную опасность для человека и среды его обитания, в отношении которых необходима организация лабораторных исследований, испытаний: 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9"/>
        <w:gridCol w:w="2148"/>
        <w:gridCol w:w="2010"/>
        <w:gridCol w:w="1634"/>
        <w:gridCol w:w="2114"/>
      </w:tblGrid>
      <w:tr w:rsidR="00E9499A" w:rsidRPr="00E9499A" w:rsidTr="00E9499A">
        <w:tc>
          <w:tcPr>
            <w:tcW w:w="22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помещения</w:t>
            </w: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Показатели исследования</w:t>
            </w:r>
          </w:p>
        </w:tc>
        <w:tc>
          <w:tcPr>
            <w:tcW w:w="4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Объект исследования (обследования)</w:t>
            </w:r>
          </w:p>
        </w:tc>
        <w:tc>
          <w:tcPr>
            <w:tcW w:w="29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Количество замеров</w:t>
            </w: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Кратность</w:t>
            </w:r>
          </w:p>
        </w:tc>
      </w:tr>
      <w:tr w:rsidR="00E9499A" w:rsidRPr="00E9499A" w:rsidTr="00E9499A">
        <w:tc>
          <w:tcPr>
            <w:tcW w:w="226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Помещения пищеблока</w:t>
            </w: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Микробиологические исследования проб готовых блюд на соответствие требованиям санитарного законодательства</w:t>
            </w:r>
          </w:p>
        </w:tc>
        <w:tc>
          <w:tcPr>
            <w:tcW w:w="4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Салаты, сладкие блюда, напитки, вторые блюда, гарниры, соусы, творожные, яичные, овощные блюда</w:t>
            </w:r>
            <w:proofErr w:type="gramEnd"/>
          </w:p>
        </w:tc>
        <w:tc>
          <w:tcPr>
            <w:tcW w:w="29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 – 3 блюда исследуемого приема пищи</w:t>
            </w: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квартал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Калорийность, выход блюд и соответствие химического состава блюд рецептуре</w:t>
            </w:r>
          </w:p>
        </w:tc>
        <w:tc>
          <w:tcPr>
            <w:tcW w:w="4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Суточный рацион питания</w:t>
            </w:r>
          </w:p>
        </w:tc>
        <w:tc>
          <w:tcPr>
            <w:tcW w:w="29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</w:t>
            </w: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год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Контроль проводимой витаминизации блюд</w:t>
            </w:r>
          </w:p>
        </w:tc>
        <w:tc>
          <w:tcPr>
            <w:tcW w:w="4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Третьи блюда</w:t>
            </w:r>
          </w:p>
        </w:tc>
        <w:tc>
          <w:tcPr>
            <w:tcW w:w="29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блюдо</w:t>
            </w: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 раза в год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Микробиологические исследования смывов на наличие санитарно-показательной микрофлоры (БГКП)</w:t>
            </w:r>
          </w:p>
        </w:tc>
        <w:tc>
          <w:tcPr>
            <w:tcW w:w="4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Объекты производственного окружения, руки и спецодежда персонала</w:t>
            </w:r>
          </w:p>
        </w:tc>
        <w:tc>
          <w:tcPr>
            <w:tcW w:w="29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10 смывов</w:t>
            </w: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год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Микробиологические исследования смывов на наличие возбудителей </w:t>
            </w:r>
            <w:proofErr w:type="spell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иерсиниозов</w:t>
            </w:r>
            <w:proofErr w:type="spellEnd"/>
          </w:p>
        </w:tc>
        <w:tc>
          <w:tcPr>
            <w:tcW w:w="4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Оборудование, инвентарь в овощехранилищах и складах хранения овощей, цехе обработки овощей</w:t>
            </w:r>
          </w:p>
        </w:tc>
        <w:tc>
          <w:tcPr>
            <w:tcW w:w="29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5 – 10 смывов</w:t>
            </w: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год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Исследования смывов на наличие яиц гельминтов</w:t>
            </w:r>
          </w:p>
        </w:tc>
        <w:tc>
          <w:tcPr>
            <w:tcW w:w="4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Оборудование, инвентарь, тара, руки, спецодежда персонала, сырые пищевые продукты (рыба, мясо, зелень)</w:t>
            </w:r>
            <w:proofErr w:type="gramEnd"/>
          </w:p>
        </w:tc>
        <w:tc>
          <w:tcPr>
            <w:tcW w:w="29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10 смывов</w:t>
            </w: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год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Исследования питьевой воды на соответствие требованиям санитарных норм, правил и гигиенических нормативов по химическим и микробиологическим показателям</w:t>
            </w:r>
          </w:p>
        </w:tc>
        <w:tc>
          <w:tcPr>
            <w:tcW w:w="4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Питьевая вода из разводящей сети помещений: моечных столовой и кухонной посуды; цехах: овощном, холодном, горячем, </w:t>
            </w:r>
            <w:proofErr w:type="spell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доготовочном</w:t>
            </w:r>
            <w:proofErr w:type="spell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(выборочно)</w:t>
            </w:r>
          </w:p>
        </w:tc>
        <w:tc>
          <w:tcPr>
            <w:tcW w:w="29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 пробы</w:t>
            </w: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 химическим показателям – 1 раз в год, микробиологическим показателям – 2 раза в год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Исследование параметров микроклимата производственных помещений</w:t>
            </w:r>
          </w:p>
        </w:tc>
        <w:tc>
          <w:tcPr>
            <w:tcW w:w="4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Рабочее место</w:t>
            </w:r>
          </w:p>
        </w:tc>
        <w:tc>
          <w:tcPr>
            <w:tcW w:w="29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 точки</w:t>
            </w: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 раза в год (в холодный и теплый периоды)</w:t>
            </w:r>
            <w:proofErr w:type="gramEnd"/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Исследование уровня </w:t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 xml:space="preserve">искусственной освещенности в </w:t>
            </w: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производственных</w:t>
            </w:r>
            <w:proofErr w:type="gram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помещения</w:t>
            </w:r>
          </w:p>
        </w:tc>
        <w:tc>
          <w:tcPr>
            <w:tcW w:w="4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Рабочее место</w:t>
            </w:r>
          </w:p>
        </w:tc>
        <w:tc>
          <w:tcPr>
            <w:tcW w:w="29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 точки</w:t>
            </w: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1 раз в год в темное время </w:t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суток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Исследование уровня шума в производственных помещениях</w:t>
            </w:r>
          </w:p>
        </w:tc>
        <w:tc>
          <w:tcPr>
            <w:tcW w:w="4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Рабочее место</w:t>
            </w:r>
          </w:p>
        </w:tc>
        <w:tc>
          <w:tcPr>
            <w:tcW w:w="29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 точки</w:t>
            </w: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год, а также после реконструкции систем вентиляции; ремонта оборудования, являющегося источником шума</w:t>
            </w:r>
          </w:p>
        </w:tc>
      </w:tr>
      <w:tr w:rsidR="00E9499A" w:rsidRPr="00E9499A" w:rsidTr="00E9499A">
        <w:tc>
          <w:tcPr>
            <w:tcW w:w="226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Помещения для детей и работников</w:t>
            </w: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Оценка параметров микроклимата (температура, относительная влажность)</w:t>
            </w:r>
          </w:p>
        </w:tc>
        <w:tc>
          <w:tcPr>
            <w:tcW w:w="4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Классы, кабинеты, спортивный зал, мастерские</w:t>
            </w:r>
          </w:p>
        </w:tc>
        <w:tc>
          <w:tcPr>
            <w:tcW w:w="29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Не менее 10% помещений</w:t>
            </w: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 раза в год (в холодный и теплый периоды)</w:t>
            </w:r>
            <w:proofErr w:type="gramEnd"/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Оценка состояния воздушной среды помещений</w:t>
            </w:r>
          </w:p>
        </w:tc>
        <w:tc>
          <w:tcPr>
            <w:tcW w:w="4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Классы, кабинеты, классы ПЭВМ, мастерские, залы спортивный, музыкальный</w:t>
            </w:r>
          </w:p>
        </w:tc>
        <w:tc>
          <w:tcPr>
            <w:tcW w:w="29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Не менее 10% помещений</w:t>
            </w: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После ремонтных работ, установки новой мебели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Контроль уровня искусственной освещенности, пульсации</w:t>
            </w:r>
          </w:p>
        </w:tc>
        <w:tc>
          <w:tcPr>
            <w:tcW w:w="4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Классы, кабинеты, оборудованные </w:t>
            </w: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персональными</w:t>
            </w:r>
            <w:proofErr w:type="gram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ЭСО, мастерские, залы спортивный, музыкальный</w:t>
            </w:r>
          </w:p>
        </w:tc>
        <w:tc>
          <w:tcPr>
            <w:tcW w:w="29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Не менее 20% помещений</w:t>
            </w: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год, в темное время суток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Оценка параметров электрических, магнитных, электромагнитных полей</w:t>
            </w:r>
          </w:p>
        </w:tc>
        <w:tc>
          <w:tcPr>
            <w:tcW w:w="4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Классы и кабинеты с ЭСО, мастерские (при наличии ЭСО)</w:t>
            </w:r>
          </w:p>
        </w:tc>
        <w:tc>
          <w:tcPr>
            <w:tcW w:w="29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Не менее 20% классов и кабинетов, 100% мастерских</w:t>
            </w: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год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Оценка параметров шума</w:t>
            </w:r>
          </w:p>
        </w:tc>
        <w:tc>
          <w:tcPr>
            <w:tcW w:w="4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Классы и кабинеты с ЭСО, мастерские</w:t>
            </w:r>
          </w:p>
        </w:tc>
        <w:tc>
          <w:tcPr>
            <w:tcW w:w="29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Не менее 10% помещений, подлежащих оценке</w:t>
            </w: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2 года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Оценка уровней вибрации</w:t>
            </w:r>
          </w:p>
        </w:tc>
        <w:tc>
          <w:tcPr>
            <w:tcW w:w="4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Мастерские</w:t>
            </w:r>
          </w:p>
        </w:tc>
        <w:tc>
          <w:tcPr>
            <w:tcW w:w="29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Все помещения</w:t>
            </w: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2 года</w:t>
            </w:r>
          </w:p>
        </w:tc>
      </w:tr>
      <w:tr w:rsidR="00E9499A" w:rsidRPr="00E9499A" w:rsidTr="00E9499A">
        <w:tc>
          <w:tcPr>
            <w:tcW w:w="226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Бассейн</w:t>
            </w: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Качество воды в ванне бассейна (мутность, цветность, запах)</w:t>
            </w:r>
          </w:p>
        </w:tc>
        <w:tc>
          <w:tcPr>
            <w:tcW w:w="4442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Бассейновая вода</w:t>
            </w:r>
          </w:p>
        </w:tc>
        <w:tc>
          <w:tcPr>
            <w:tcW w:w="291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Не менее чем в 2 точках: поверхностный слой толщиной 0,5 – 1,0 </w:t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сантиметра и на глубине 25 – 30 сантиметров от поверхности зеркала воды</w:t>
            </w: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1 раз в рабочие часы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Остаточное </w:t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содержание обеззараживающих реагентов:</w:t>
            </w:r>
          </w:p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– водородный показатель </w:t>
            </w:r>
            <w:proofErr w:type="spell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pH</w:t>
            </w:r>
            <w:proofErr w:type="spell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;</w:t>
            </w:r>
          </w:p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 остаточный связанный хлор;</w:t>
            </w:r>
          </w:p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– остаточный свободный хлор;</w:t>
            </w:r>
          </w:p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– озон (при озонировании)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Перед началом </w:t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работы и далее каждые 4 часа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Основные микробиологические показатели (общие </w:t>
            </w:r>
            <w:proofErr w:type="spell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колиформные</w:t>
            </w:r>
            <w:proofErr w:type="spell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бактерии, </w:t>
            </w:r>
            <w:proofErr w:type="spell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термотолерантные</w:t>
            </w:r>
            <w:proofErr w:type="spell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</w:t>
            </w:r>
            <w:proofErr w:type="spell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колиформные</w:t>
            </w:r>
            <w:proofErr w:type="spell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бактерии, </w:t>
            </w:r>
            <w:proofErr w:type="spell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колифаги</w:t>
            </w:r>
            <w:proofErr w:type="spell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и золотистый стафилококк)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 раза в месяц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Содержание хлороформа (при хлорировании) или формальдегида (при озонировании)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месяц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Паразитологические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3 пробы</w:t>
            </w: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квартал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Хлороформ и хлор</w:t>
            </w:r>
          </w:p>
        </w:tc>
        <w:tc>
          <w:tcPr>
            <w:tcW w:w="4442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Воздух водной зоны</w:t>
            </w:r>
          </w:p>
        </w:tc>
        <w:tc>
          <w:tcPr>
            <w:tcW w:w="291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проба</w:t>
            </w: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при концентрации хлороформа в воде более 0,2 мг/л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Температура и влажность относительная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рабочие часы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Подвижность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Перед открытием и после ремонта или замены вентиляционного оборудования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Освещенность</w:t>
            </w:r>
          </w:p>
        </w:tc>
        <w:tc>
          <w:tcPr>
            <w:tcW w:w="4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Все помещения</w:t>
            </w:r>
          </w:p>
        </w:tc>
        <w:tc>
          <w:tcPr>
            <w:tcW w:w="29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 точки</w:t>
            </w: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год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Уровень звука</w:t>
            </w:r>
          </w:p>
        </w:tc>
        <w:tc>
          <w:tcPr>
            <w:tcW w:w="4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Все помещения</w:t>
            </w:r>
          </w:p>
        </w:tc>
        <w:tc>
          <w:tcPr>
            <w:tcW w:w="29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точка</w:t>
            </w: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Перед открытием и после ремонта или замены вентиляционного </w:t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оборудования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Оценка параметров микроклимата (температура, относительная влажность)</w:t>
            </w:r>
          </w:p>
        </w:tc>
        <w:tc>
          <w:tcPr>
            <w:tcW w:w="44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Все помещения (кроме температуры воздуха в залах ванн)</w:t>
            </w:r>
          </w:p>
        </w:tc>
        <w:tc>
          <w:tcPr>
            <w:tcW w:w="29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 точки</w:t>
            </w:r>
          </w:p>
        </w:tc>
        <w:tc>
          <w:tcPr>
            <w:tcW w:w="42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 раза в год</w:t>
            </w:r>
          </w:p>
        </w:tc>
      </w:tr>
    </w:tbl>
    <w:p w:rsidR="00E9499A" w:rsidRPr="00E9499A" w:rsidRDefault="00E9499A" w:rsidP="00E9499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9499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б) Перечень скоропортящихся продуктов, которые представляют потенциальную опасность: </w:t>
      </w:r>
      <w:r w:rsidRPr="00E9499A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кефир, сметана, молоко, трубочки с кремом.</w:t>
      </w:r>
    </w:p>
    <w:p w:rsidR="00E9499A" w:rsidRPr="00E9499A" w:rsidRDefault="00E9499A" w:rsidP="00E9499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9499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в) Перечень должностей работников, подлежащих медицинским осмотрам, профессиональной гигиенической подготовке и аттестации.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1"/>
        <w:gridCol w:w="1305"/>
        <w:gridCol w:w="3518"/>
        <w:gridCol w:w="1349"/>
        <w:gridCol w:w="1272"/>
      </w:tblGrid>
      <w:tr w:rsidR="00E9499A" w:rsidRPr="00E9499A" w:rsidTr="00E9499A">
        <w:tc>
          <w:tcPr>
            <w:tcW w:w="17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Профессия</w:t>
            </w:r>
          </w:p>
        </w:tc>
        <w:tc>
          <w:tcPr>
            <w:tcW w:w="8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Количество</w:t>
            </w:r>
          </w:p>
          <w:p w:rsidR="00E9499A" w:rsidRPr="00E9499A" w:rsidRDefault="00E9499A" w:rsidP="00E9499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работников</w:t>
            </w:r>
          </w:p>
        </w:tc>
        <w:tc>
          <w:tcPr>
            <w:tcW w:w="49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Характер </w:t>
            </w:r>
            <w:proofErr w:type="gramStart"/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производимых</w:t>
            </w:r>
            <w:proofErr w:type="gramEnd"/>
          </w:p>
          <w:p w:rsidR="00E9499A" w:rsidRPr="00E9499A" w:rsidRDefault="00E9499A" w:rsidP="00E9499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работ и вредный фактор</w:t>
            </w:r>
          </w:p>
        </w:tc>
        <w:tc>
          <w:tcPr>
            <w:tcW w:w="12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Кратность</w:t>
            </w:r>
          </w:p>
          <w:p w:rsidR="00E9499A" w:rsidRPr="00E9499A" w:rsidRDefault="00E9499A" w:rsidP="00E9499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медосмотра</w:t>
            </w:r>
          </w:p>
        </w:tc>
        <w:tc>
          <w:tcPr>
            <w:tcW w:w="11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Кратность</w:t>
            </w:r>
          </w:p>
          <w:p w:rsidR="00E9499A" w:rsidRPr="00E9499A" w:rsidRDefault="00E9499A" w:rsidP="00E9499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подготовки</w:t>
            </w:r>
          </w:p>
        </w:tc>
      </w:tr>
      <w:tr w:rsidR="00E9499A" w:rsidRPr="00E9499A" w:rsidTr="00E9499A">
        <w:tc>
          <w:tcPr>
            <w:tcW w:w="1725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Педагоги</w:t>
            </w:r>
          </w:p>
        </w:tc>
        <w:tc>
          <w:tcPr>
            <w:tcW w:w="87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42</w:t>
            </w:r>
          </w:p>
        </w:tc>
        <w:tc>
          <w:tcPr>
            <w:tcW w:w="49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Работы в образовательных организациях</w:t>
            </w:r>
          </w:p>
        </w:tc>
        <w:tc>
          <w:tcPr>
            <w:tcW w:w="1275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год</w:t>
            </w:r>
          </w:p>
        </w:tc>
        <w:tc>
          <w:tcPr>
            <w:tcW w:w="1155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2 года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Перенапряжение </w:t>
            </w: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голосового</w:t>
            </w:r>
            <w:proofErr w:type="gramEnd"/>
          </w:p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аппарата, </w:t>
            </w: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обусловленное</w:t>
            </w:r>
            <w:proofErr w:type="gramEnd"/>
          </w:p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профессиональной деятельностью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9499A" w:rsidRPr="00E9499A" w:rsidTr="00E9499A">
        <w:tc>
          <w:tcPr>
            <w:tcW w:w="1725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Директор</w:t>
            </w:r>
          </w:p>
        </w:tc>
        <w:tc>
          <w:tcPr>
            <w:tcW w:w="87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</w:t>
            </w:r>
          </w:p>
        </w:tc>
        <w:tc>
          <w:tcPr>
            <w:tcW w:w="49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Работы в образовательных организациях</w:t>
            </w:r>
          </w:p>
        </w:tc>
        <w:tc>
          <w:tcPr>
            <w:tcW w:w="1275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год</w:t>
            </w:r>
          </w:p>
        </w:tc>
        <w:tc>
          <w:tcPr>
            <w:tcW w:w="1155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2 года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Зрительно напряженные работы, связанные с непрерывным слежением за экраном видеотерминала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9499A" w:rsidRPr="00E9499A" w:rsidTr="00E9499A">
        <w:tc>
          <w:tcPr>
            <w:tcW w:w="1725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Заместитель директора по АХЧ</w:t>
            </w:r>
          </w:p>
        </w:tc>
        <w:tc>
          <w:tcPr>
            <w:tcW w:w="87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</w:t>
            </w:r>
          </w:p>
        </w:tc>
        <w:tc>
          <w:tcPr>
            <w:tcW w:w="49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Работы в образовательных организациях</w:t>
            </w:r>
          </w:p>
        </w:tc>
        <w:tc>
          <w:tcPr>
            <w:tcW w:w="1275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год</w:t>
            </w:r>
          </w:p>
        </w:tc>
        <w:tc>
          <w:tcPr>
            <w:tcW w:w="1155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2 года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Подъем и перемещение груза вручную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Работа, связанная с мышечным напряжением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9499A" w:rsidRPr="00E9499A" w:rsidTr="00E9499A">
        <w:tc>
          <w:tcPr>
            <w:tcW w:w="17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Делопроизводитель</w:t>
            </w:r>
          </w:p>
        </w:tc>
        <w:tc>
          <w:tcPr>
            <w:tcW w:w="8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3</w:t>
            </w:r>
          </w:p>
        </w:tc>
        <w:tc>
          <w:tcPr>
            <w:tcW w:w="49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Работы в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год</w:t>
            </w:r>
          </w:p>
        </w:tc>
        <w:tc>
          <w:tcPr>
            <w:tcW w:w="11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2 года</w:t>
            </w:r>
          </w:p>
        </w:tc>
      </w:tr>
      <w:tr w:rsidR="00E9499A" w:rsidRPr="00E9499A" w:rsidTr="00E9499A">
        <w:tc>
          <w:tcPr>
            <w:tcW w:w="17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Работники пищеблока</w:t>
            </w:r>
          </w:p>
        </w:tc>
        <w:tc>
          <w:tcPr>
            <w:tcW w:w="8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7</w:t>
            </w:r>
          </w:p>
        </w:tc>
        <w:tc>
          <w:tcPr>
            <w:tcW w:w="49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Работы в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год</w:t>
            </w:r>
          </w:p>
        </w:tc>
        <w:tc>
          <w:tcPr>
            <w:tcW w:w="11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ежегодно</w:t>
            </w:r>
          </w:p>
        </w:tc>
      </w:tr>
    </w:tbl>
    <w:p w:rsidR="00E9499A" w:rsidRPr="00E9499A" w:rsidRDefault="00E9499A" w:rsidP="00E9499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9499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г) Перечень форм учета и отчетности, установленной действующим законодательством по вопросам, связанным с осуществлением производственного контроля.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8"/>
        <w:gridCol w:w="2574"/>
        <w:gridCol w:w="2493"/>
      </w:tblGrid>
      <w:tr w:rsidR="00E9499A" w:rsidRPr="00E9499A" w:rsidTr="00E9499A">
        <w:tc>
          <w:tcPr>
            <w:tcW w:w="12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форм учета и</w:t>
            </w:r>
          </w:p>
          <w:p w:rsidR="00E9499A" w:rsidRPr="00E9499A" w:rsidRDefault="00E9499A" w:rsidP="00E9499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отчетности</w:t>
            </w:r>
          </w:p>
        </w:tc>
        <w:tc>
          <w:tcPr>
            <w:tcW w:w="54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Периодичность</w:t>
            </w:r>
          </w:p>
          <w:p w:rsidR="00E9499A" w:rsidRPr="00E9499A" w:rsidRDefault="00E9499A" w:rsidP="00E9499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заполнения</w:t>
            </w:r>
          </w:p>
        </w:tc>
        <w:tc>
          <w:tcPr>
            <w:tcW w:w="47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Ответственное лицо</w:t>
            </w:r>
          </w:p>
        </w:tc>
      </w:tr>
      <w:tr w:rsidR="00E9499A" w:rsidRPr="00E9499A" w:rsidTr="00E9499A">
        <w:tc>
          <w:tcPr>
            <w:tcW w:w="12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0047B3"/>
                <w:sz w:val="24"/>
                <w:szCs w:val="24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fldChar w:fldCharType="begin"/>
            </w: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instrText xml:space="preserve"> HYPERLINK "https://vip.1obraz.ru/" \l "/document/118/29770/" \o "" </w:instrText>
            </w: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fldChar w:fldCharType="separate"/>
            </w:r>
            <w:r w:rsidRPr="00E9499A">
              <w:rPr>
                <w:rFonts w:ascii="Arial" w:eastAsia="Times New Roman" w:hAnsi="Arial" w:cs="Arial"/>
                <w:color w:val="0047B3"/>
                <w:sz w:val="20"/>
                <w:szCs w:val="20"/>
                <w:lang w:eastAsia="ru-RU"/>
              </w:rPr>
              <w:t xml:space="preserve">Журнал учета температурного режима </w:t>
            </w:r>
            <w:proofErr w:type="gramStart"/>
            <w:r w:rsidRPr="00E9499A">
              <w:rPr>
                <w:rFonts w:ascii="Arial" w:eastAsia="Times New Roman" w:hAnsi="Arial" w:cs="Arial"/>
                <w:color w:val="0047B3"/>
                <w:sz w:val="20"/>
                <w:szCs w:val="20"/>
                <w:lang w:eastAsia="ru-RU"/>
              </w:rPr>
              <w:t>в</w:t>
            </w:r>
            <w:proofErr w:type="gramEnd"/>
          </w:p>
          <w:p w:rsidR="00E9499A" w:rsidRPr="00E9499A" w:rsidRDefault="00E9499A" w:rsidP="00E9499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99A">
              <w:rPr>
                <w:rFonts w:ascii="Arial" w:eastAsia="Times New Roman" w:hAnsi="Arial" w:cs="Arial"/>
                <w:color w:val="0047B3"/>
                <w:sz w:val="20"/>
                <w:szCs w:val="20"/>
                <w:lang w:eastAsia="ru-RU"/>
              </w:rPr>
              <w:lastRenderedPageBreak/>
              <w:br/>
              <w:t xml:space="preserve">холодильном </w:t>
            </w:r>
            <w:proofErr w:type="gramStart"/>
            <w:r w:rsidRPr="00E9499A">
              <w:rPr>
                <w:rFonts w:ascii="Arial" w:eastAsia="Times New Roman" w:hAnsi="Arial" w:cs="Arial"/>
                <w:color w:val="0047B3"/>
                <w:sz w:val="20"/>
                <w:szCs w:val="20"/>
                <w:lang w:eastAsia="ru-RU"/>
              </w:rPr>
              <w:t>оборудовании</w:t>
            </w:r>
            <w:proofErr w:type="gramEnd"/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54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Ежедневно</w:t>
            </w:r>
          </w:p>
        </w:tc>
        <w:tc>
          <w:tcPr>
            <w:tcW w:w="47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Ответственный</w:t>
            </w:r>
            <w:proofErr w:type="gram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по </w:t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питанию</w:t>
            </w:r>
          </w:p>
        </w:tc>
      </w:tr>
      <w:tr w:rsidR="00E9499A" w:rsidRPr="00E9499A" w:rsidTr="00E9499A">
        <w:tc>
          <w:tcPr>
            <w:tcW w:w="12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31" w:anchor="/document/118/81026/" w:tooltip="" w:history="1">
              <w:r w:rsidRPr="00E9499A">
                <w:rPr>
                  <w:rFonts w:ascii="Arial" w:eastAsia="Times New Roman" w:hAnsi="Arial" w:cs="Arial"/>
                  <w:color w:val="0047B3"/>
                  <w:sz w:val="20"/>
                  <w:szCs w:val="20"/>
                  <w:lang w:eastAsia="ru-RU"/>
                </w:rPr>
                <w:t>Журнал учета температуры и влажности в складских помещениях</w:t>
              </w:r>
            </w:hyperlink>
          </w:p>
        </w:tc>
        <w:tc>
          <w:tcPr>
            <w:tcW w:w="54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Ежедневно</w:t>
            </w:r>
          </w:p>
        </w:tc>
        <w:tc>
          <w:tcPr>
            <w:tcW w:w="47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Ответственный</w:t>
            </w:r>
            <w:proofErr w:type="gram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по питанию</w:t>
            </w:r>
          </w:p>
        </w:tc>
      </w:tr>
      <w:tr w:rsidR="00E9499A" w:rsidRPr="00E9499A" w:rsidTr="00E9499A">
        <w:tc>
          <w:tcPr>
            <w:tcW w:w="12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32" w:anchor="/document/118/29768/" w:tooltip="" w:history="1">
              <w:r w:rsidRPr="00E9499A">
                <w:rPr>
                  <w:rFonts w:ascii="Arial" w:eastAsia="Times New Roman" w:hAnsi="Arial" w:cs="Arial"/>
                  <w:color w:val="0047B3"/>
                  <w:sz w:val="20"/>
                  <w:szCs w:val="20"/>
                  <w:lang w:eastAsia="ru-RU"/>
                </w:rPr>
                <w:t>Гигиенический журнал (сотрудники)</w:t>
              </w:r>
            </w:hyperlink>
          </w:p>
        </w:tc>
        <w:tc>
          <w:tcPr>
            <w:tcW w:w="54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Ежедневно перед началом рабочей смены работников</w:t>
            </w:r>
          </w:p>
        </w:tc>
        <w:tc>
          <w:tcPr>
            <w:tcW w:w="47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Медработник</w:t>
            </w:r>
          </w:p>
        </w:tc>
      </w:tr>
      <w:tr w:rsidR="00E9499A" w:rsidRPr="00E9499A" w:rsidTr="00E9499A">
        <w:tc>
          <w:tcPr>
            <w:tcW w:w="12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33" w:anchor="/document/118/29775/" w:tooltip="" w:history="1">
              <w:r w:rsidRPr="00E9499A">
                <w:rPr>
                  <w:rFonts w:ascii="Arial" w:eastAsia="Times New Roman" w:hAnsi="Arial" w:cs="Arial"/>
                  <w:color w:val="0047B3"/>
                  <w:sz w:val="20"/>
                  <w:szCs w:val="20"/>
                  <w:lang w:eastAsia="ru-RU"/>
                </w:rPr>
                <w:t xml:space="preserve">Ведомость </w:t>
              </w:r>
              <w:proofErr w:type="gramStart"/>
              <w:r w:rsidRPr="00E9499A">
                <w:rPr>
                  <w:rFonts w:ascii="Arial" w:eastAsia="Times New Roman" w:hAnsi="Arial" w:cs="Arial"/>
                  <w:color w:val="0047B3"/>
                  <w:sz w:val="20"/>
                  <w:szCs w:val="20"/>
                  <w:lang w:eastAsia="ru-RU"/>
                </w:rPr>
                <w:t>контроля за</w:t>
              </w:r>
              <w:proofErr w:type="gramEnd"/>
              <w:r w:rsidRPr="00E9499A">
                <w:rPr>
                  <w:rFonts w:ascii="Arial" w:eastAsia="Times New Roman" w:hAnsi="Arial" w:cs="Arial"/>
                  <w:color w:val="0047B3"/>
                  <w:sz w:val="20"/>
                  <w:szCs w:val="20"/>
                  <w:lang w:eastAsia="ru-RU"/>
                </w:rPr>
                <w:t xml:space="preserve"> рационом питания</w:t>
              </w:r>
            </w:hyperlink>
          </w:p>
        </w:tc>
        <w:tc>
          <w:tcPr>
            <w:tcW w:w="54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Ежедневно</w:t>
            </w:r>
          </w:p>
        </w:tc>
        <w:tc>
          <w:tcPr>
            <w:tcW w:w="47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Медработник </w:t>
            </w:r>
          </w:p>
        </w:tc>
      </w:tr>
      <w:tr w:rsidR="00E9499A" w:rsidRPr="00E9499A" w:rsidTr="00E9499A">
        <w:tc>
          <w:tcPr>
            <w:tcW w:w="12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34" w:anchor="/document/118/81021/" w:tooltip="" w:history="1">
              <w:r w:rsidRPr="00E9499A">
                <w:rPr>
                  <w:rFonts w:ascii="Arial" w:eastAsia="Times New Roman" w:hAnsi="Arial" w:cs="Arial"/>
                  <w:i/>
                  <w:iCs/>
                  <w:color w:val="0047B3"/>
                  <w:sz w:val="20"/>
                  <w:szCs w:val="20"/>
                  <w:lang w:eastAsia="ru-RU"/>
                </w:rPr>
                <w:t>График смены кипяченой воды</w:t>
              </w:r>
            </w:hyperlink>
          </w:p>
        </w:tc>
        <w:tc>
          <w:tcPr>
            <w:tcW w:w="54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Не реже 1 раза каждые 3 часа</w:t>
            </w:r>
          </w:p>
        </w:tc>
        <w:tc>
          <w:tcPr>
            <w:tcW w:w="47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Ответственный</w:t>
            </w:r>
            <w:proofErr w:type="gram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по питанию</w:t>
            </w:r>
          </w:p>
        </w:tc>
      </w:tr>
      <w:tr w:rsidR="00E9499A" w:rsidRPr="00E9499A" w:rsidTr="00E9499A">
        <w:tc>
          <w:tcPr>
            <w:tcW w:w="12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Журнал регистрации результатов производственного контроля</w:t>
            </w:r>
          </w:p>
        </w:tc>
        <w:tc>
          <w:tcPr>
            <w:tcW w:w="54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 факту</w:t>
            </w:r>
          </w:p>
        </w:tc>
        <w:tc>
          <w:tcPr>
            <w:tcW w:w="47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Директор</w:t>
            </w:r>
          </w:p>
        </w:tc>
      </w:tr>
      <w:tr w:rsidR="00E9499A" w:rsidRPr="00E9499A" w:rsidTr="00E9499A">
        <w:tc>
          <w:tcPr>
            <w:tcW w:w="12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Журнал учета расходования </w:t>
            </w:r>
            <w:proofErr w:type="spell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дезсредств</w:t>
            </w:r>
            <w:proofErr w:type="spellEnd"/>
          </w:p>
        </w:tc>
        <w:tc>
          <w:tcPr>
            <w:tcW w:w="54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Ежедневно</w:t>
            </w:r>
          </w:p>
        </w:tc>
        <w:tc>
          <w:tcPr>
            <w:tcW w:w="47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Зам. директора по АХЧ</w:t>
            </w:r>
          </w:p>
        </w:tc>
      </w:tr>
      <w:tr w:rsidR="00E9499A" w:rsidRPr="00E9499A" w:rsidTr="00E9499A">
        <w:tc>
          <w:tcPr>
            <w:tcW w:w="12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Ведомость </w:t>
            </w: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контроля за</w:t>
            </w:r>
            <w:proofErr w:type="gram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рационом  питания</w:t>
            </w:r>
          </w:p>
        </w:tc>
        <w:tc>
          <w:tcPr>
            <w:tcW w:w="54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Ежедневно</w:t>
            </w:r>
          </w:p>
        </w:tc>
        <w:tc>
          <w:tcPr>
            <w:tcW w:w="47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Ответственный</w:t>
            </w:r>
            <w:proofErr w:type="gram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по питанию</w:t>
            </w:r>
          </w:p>
        </w:tc>
      </w:tr>
      <w:tr w:rsidR="00E9499A" w:rsidRPr="00E9499A" w:rsidTr="00E9499A">
        <w:tc>
          <w:tcPr>
            <w:tcW w:w="12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Журнал учета проведения генеральной уборки</w:t>
            </w:r>
          </w:p>
        </w:tc>
        <w:tc>
          <w:tcPr>
            <w:tcW w:w="54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Ежемесячно</w:t>
            </w:r>
          </w:p>
        </w:tc>
        <w:tc>
          <w:tcPr>
            <w:tcW w:w="47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Зам. директора по АХЧ</w:t>
            </w:r>
          </w:p>
        </w:tc>
      </w:tr>
      <w:tr w:rsidR="00E9499A" w:rsidRPr="00E9499A" w:rsidTr="00E9499A">
        <w:tc>
          <w:tcPr>
            <w:tcW w:w="12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Гигиенический журнал (сотрудники)</w:t>
            </w:r>
          </w:p>
        </w:tc>
        <w:tc>
          <w:tcPr>
            <w:tcW w:w="54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Ежедневно</w:t>
            </w:r>
          </w:p>
        </w:tc>
        <w:tc>
          <w:tcPr>
            <w:tcW w:w="47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Медработник</w:t>
            </w:r>
          </w:p>
        </w:tc>
      </w:tr>
      <w:tr w:rsidR="00E9499A" w:rsidRPr="00E9499A" w:rsidTr="00E9499A">
        <w:tc>
          <w:tcPr>
            <w:tcW w:w="12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Ведомость контроля своевременности прохождения медосмотров и гигиенического обучения</w:t>
            </w:r>
          </w:p>
        </w:tc>
        <w:tc>
          <w:tcPr>
            <w:tcW w:w="54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 факту</w:t>
            </w:r>
          </w:p>
        </w:tc>
        <w:tc>
          <w:tcPr>
            <w:tcW w:w="47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Специалист по кадрам</w:t>
            </w:r>
          </w:p>
        </w:tc>
      </w:tr>
      <w:tr w:rsidR="00E9499A" w:rsidRPr="00E9499A" w:rsidTr="00E9499A">
        <w:tc>
          <w:tcPr>
            <w:tcW w:w="12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Классный журнал</w:t>
            </w:r>
          </w:p>
        </w:tc>
        <w:tc>
          <w:tcPr>
            <w:tcW w:w="54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 раз в неделю</w:t>
            </w:r>
          </w:p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(выборочно)</w:t>
            </w:r>
          </w:p>
        </w:tc>
        <w:tc>
          <w:tcPr>
            <w:tcW w:w="47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Зам. директора по УВР</w:t>
            </w:r>
          </w:p>
        </w:tc>
      </w:tr>
      <w:tr w:rsidR="00E9499A" w:rsidRPr="00E9499A" w:rsidTr="00E9499A">
        <w:tc>
          <w:tcPr>
            <w:tcW w:w="12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54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E9499A" w:rsidRPr="00E9499A" w:rsidRDefault="00E9499A" w:rsidP="00E9499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9499A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д) Перечень возможных аварийных ситуаций, связанных с остановкой производства, нарушениями технологических процессов, иных создающих угрозу санитарно-эпидемиологическому благополучию населения ситуаций, при возникновении которых осуществляется информирование населения, органов местного самоуправления, органов, уполномоченных осуществлять государственный санитарно-эпидемиологический надзор.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6"/>
        <w:gridCol w:w="3700"/>
        <w:gridCol w:w="2699"/>
      </w:tblGrid>
      <w:tr w:rsidR="00E9499A" w:rsidRPr="00E9499A" w:rsidTr="00E9499A">
        <w:tc>
          <w:tcPr>
            <w:tcW w:w="748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Перечень </w:t>
            </w:r>
            <w:proofErr w:type="gramStart"/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возможных</w:t>
            </w:r>
            <w:proofErr w:type="gramEnd"/>
          </w:p>
          <w:p w:rsidR="00E9499A" w:rsidRPr="00E9499A" w:rsidRDefault="00E9499A" w:rsidP="00E9499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аварийных ситуаций</w:t>
            </w:r>
          </w:p>
        </w:tc>
        <w:tc>
          <w:tcPr>
            <w:tcW w:w="93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Первоочередные мероприятия,</w:t>
            </w:r>
          </w:p>
          <w:p w:rsidR="00E9499A" w:rsidRPr="00E9499A" w:rsidRDefault="00E9499A" w:rsidP="00E9499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proofErr w:type="gramStart"/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направленные</w:t>
            </w:r>
            <w:proofErr w:type="gramEnd"/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 ликвидацию</w:t>
            </w:r>
          </w:p>
        </w:tc>
        <w:tc>
          <w:tcPr>
            <w:tcW w:w="5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Ответственное</w:t>
            </w:r>
          </w:p>
          <w:p w:rsidR="00E9499A" w:rsidRPr="00E9499A" w:rsidRDefault="00E9499A" w:rsidP="00E9499A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E949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должностное лицо</w:t>
            </w:r>
          </w:p>
        </w:tc>
      </w:tr>
      <w:tr w:rsidR="00E9499A" w:rsidRPr="00E9499A" w:rsidTr="00E9499A">
        <w:tc>
          <w:tcPr>
            <w:tcW w:w="748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Пожар</w:t>
            </w:r>
          </w:p>
        </w:tc>
        <w:tc>
          <w:tcPr>
            <w:tcW w:w="93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Сообщить в пожарную службу, вывести людей в безопасное место, использовать огнетушители</w:t>
            </w:r>
          </w:p>
        </w:tc>
        <w:tc>
          <w:tcPr>
            <w:tcW w:w="5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Первый обнаруживший</w:t>
            </w:r>
          </w:p>
        </w:tc>
      </w:tr>
      <w:tr w:rsidR="00E9499A" w:rsidRPr="00E9499A" w:rsidTr="00E9499A">
        <w:tc>
          <w:tcPr>
            <w:tcW w:w="748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Перебои в подаче</w:t>
            </w:r>
          </w:p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электроэнергии в работе</w:t>
            </w:r>
          </w:p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систем водоснабжения,</w:t>
            </w:r>
          </w:p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канализации, отопления,</w:t>
            </w:r>
          </w:p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печи</w:t>
            </w:r>
          </w:p>
        </w:tc>
        <w:tc>
          <w:tcPr>
            <w:tcW w:w="93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Сообщить в соответствующую службу</w:t>
            </w:r>
          </w:p>
        </w:tc>
        <w:tc>
          <w:tcPr>
            <w:tcW w:w="5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Зам. директора по АХЧ</w:t>
            </w:r>
          </w:p>
        </w:tc>
      </w:tr>
      <w:tr w:rsidR="00E9499A" w:rsidRPr="00E9499A" w:rsidTr="00E9499A">
        <w:tc>
          <w:tcPr>
            <w:tcW w:w="748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Нарушение изоляции,</w:t>
            </w:r>
          </w:p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обрыв электропроводов</w:t>
            </w:r>
          </w:p>
        </w:tc>
        <w:tc>
          <w:tcPr>
            <w:tcW w:w="93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Сообщить в соответствующую службу, заменить электропроводку</w:t>
            </w:r>
          </w:p>
        </w:tc>
        <w:tc>
          <w:tcPr>
            <w:tcW w:w="5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Зам. директора по АХЧ</w:t>
            </w:r>
          </w:p>
        </w:tc>
      </w:tr>
      <w:tr w:rsidR="00E9499A" w:rsidRPr="00E9499A" w:rsidTr="00E9499A">
        <w:tc>
          <w:tcPr>
            <w:tcW w:w="7489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Другие аварийные</w:t>
            </w:r>
          </w:p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ситуации</w:t>
            </w:r>
          </w:p>
        </w:tc>
        <w:tc>
          <w:tcPr>
            <w:tcW w:w="9322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Сообщить в соответствующую службу</w:t>
            </w:r>
          </w:p>
        </w:tc>
        <w:tc>
          <w:tcPr>
            <w:tcW w:w="5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Зам. директора по АХЧ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Ответственный по</w:t>
            </w:r>
          </w:p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питанию</w:t>
            </w:r>
          </w:p>
        </w:tc>
      </w:tr>
      <w:tr w:rsidR="00E9499A" w:rsidRPr="00E9499A" w:rsidTr="00E9499A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9499A" w:rsidRPr="00E9499A" w:rsidRDefault="00E9499A" w:rsidP="00E94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Директор</w:t>
            </w:r>
          </w:p>
        </w:tc>
      </w:tr>
      <w:tr w:rsidR="00E9499A" w:rsidRPr="00E9499A" w:rsidTr="00E9499A">
        <w:tc>
          <w:tcPr>
            <w:tcW w:w="748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93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E9499A" w:rsidRPr="00E9499A" w:rsidRDefault="00E9499A" w:rsidP="00E9499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9499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Программу разработали: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7"/>
        <w:gridCol w:w="591"/>
        <w:gridCol w:w="1219"/>
        <w:gridCol w:w="874"/>
        <w:gridCol w:w="1864"/>
      </w:tblGrid>
      <w:tr w:rsidR="00E9499A" w:rsidRPr="00E9499A" w:rsidTr="00E9499A">
        <w:tc>
          <w:tcPr>
            <w:tcW w:w="861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Заместитель директора по АХЧ</w:t>
            </w:r>
          </w:p>
        </w:tc>
        <w:tc>
          <w:tcPr>
            <w:tcW w:w="103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Петров</w:t>
            </w:r>
          </w:p>
        </w:tc>
        <w:tc>
          <w:tcPr>
            <w:tcW w:w="165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Петров П.П.</w:t>
            </w:r>
          </w:p>
        </w:tc>
      </w:tr>
      <w:tr w:rsidR="00E9499A" w:rsidRPr="00E9499A" w:rsidTr="00E9499A">
        <w:tc>
          <w:tcPr>
            <w:tcW w:w="861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9499A" w:rsidRPr="00E9499A" w:rsidTr="00E9499A">
        <w:tc>
          <w:tcPr>
            <w:tcW w:w="861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Ответственный</w:t>
            </w:r>
            <w:proofErr w:type="gramEnd"/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по питанию</w:t>
            </w:r>
          </w:p>
        </w:tc>
        <w:tc>
          <w:tcPr>
            <w:tcW w:w="1038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Белова</w:t>
            </w:r>
          </w:p>
        </w:tc>
        <w:tc>
          <w:tcPr>
            <w:tcW w:w="165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Белова А.А.</w:t>
            </w:r>
          </w:p>
        </w:tc>
      </w:tr>
    </w:tbl>
    <w:p w:rsidR="00E9499A" w:rsidRPr="00E9499A" w:rsidRDefault="00E9499A" w:rsidP="00E9499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9499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p w:rsidR="00E9499A" w:rsidRPr="00E9499A" w:rsidRDefault="00E9499A" w:rsidP="00E9499A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9499A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Согласовано: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1"/>
        <w:gridCol w:w="581"/>
        <w:gridCol w:w="1933"/>
        <w:gridCol w:w="1022"/>
        <w:gridCol w:w="2498"/>
      </w:tblGrid>
      <w:tr w:rsidR="00E9499A" w:rsidRPr="00E9499A" w:rsidTr="00E9499A">
        <w:tc>
          <w:tcPr>
            <w:tcW w:w="36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Специалист по кадрам</w:t>
            </w:r>
          </w:p>
        </w:tc>
        <w:tc>
          <w:tcPr>
            <w:tcW w:w="61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Костенко</w:t>
            </w:r>
          </w:p>
        </w:tc>
        <w:tc>
          <w:tcPr>
            <w:tcW w:w="10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Костенко И.С.</w:t>
            </w:r>
          </w:p>
        </w:tc>
      </w:tr>
      <w:tr w:rsidR="00E9499A" w:rsidRPr="00E9499A" w:rsidTr="00E9499A">
        <w:tc>
          <w:tcPr>
            <w:tcW w:w="36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499A" w:rsidRPr="00E9499A" w:rsidRDefault="00E9499A" w:rsidP="00E9499A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49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7273FE" w:rsidRDefault="007273FE">
      <w:bookmarkStart w:id="0" w:name="_GoBack"/>
      <w:bookmarkEnd w:id="0"/>
    </w:p>
    <w:sectPr w:rsidR="00727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9712E"/>
    <w:multiLevelType w:val="multilevel"/>
    <w:tmpl w:val="998AC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6F2378"/>
    <w:multiLevelType w:val="multilevel"/>
    <w:tmpl w:val="B920B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A6D"/>
    <w:rsid w:val="007273FE"/>
    <w:rsid w:val="00DE6A6D"/>
    <w:rsid w:val="00E9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9499A"/>
  </w:style>
  <w:style w:type="character" w:styleId="a4">
    <w:name w:val="Strong"/>
    <w:basedOn w:val="a0"/>
    <w:uiPriority w:val="22"/>
    <w:qFormat/>
    <w:rsid w:val="00E9499A"/>
    <w:rPr>
      <w:b/>
      <w:bCs/>
    </w:rPr>
  </w:style>
  <w:style w:type="character" w:customStyle="1" w:styleId="sfwc">
    <w:name w:val="sfwc"/>
    <w:basedOn w:val="a0"/>
    <w:rsid w:val="00E9499A"/>
  </w:style>
  <w:style w:type="character" w:customStyle="1" w:styleId="tooltippoint">
    <w:name w:val="tooltip__point"/>
    <w:basedOn w:val="a0"/>
    <w:rsid w:val="00E9499A"/>
  </w:style>
  <w:style w:type="character" w:customStyle="1" w:styleId="tooltiptext">
    <w:name w:val="tooltip_text"/>
    <w:basedOn w:val="a0"/>
    <w:rsid w:val="00E9499A"/>
  </w:style>
  <w:style w:type="character" w:styleId="a5">
    <w:name w:val="Hyperlink"/>
    <w:basedOn w:val="a0"/>
    <w:uiPriority w:val="99"/>
    <w:semiHidden/>
    <w:unhideWhenUsed/>
    <w:rsid w:val="00E9499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9499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4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9499A"/>
  </w:style>
  <w:style w:type="character" w:styleId="a4">
    <w:name w:val="Strong"/>
    <w:basedOn w:val="a0"/>
    <w:uiPriority w:val="22"/>
    <w:qFormat/>
    <w:rsid w:val="00E9499A"/>
    <w:rPr>
      <w:b/>
      <w:bCs/>
    </w:rPr>
  </w:style>
  <w:style w:type="character" w:customStyle="1" w:styleId="sfwc">
    <w:name w:val="sfwc"/>
    <w:basedOn w:val="a0"/>
    <w:rsid w:val="00E9499A"/>
  </w:style>
  <w:style w:type="character" w:customStyle="1" w:styleId="tooltippoint">
    <w:name w:val="tooltip__point"/>
    <w:basedOn w:val="a0"/>
    <w:rsid w:val="00E9499A"/>
  </w:style>
  <w:style w:type="character" w:customStyle="1" w:styleId="tooltiptext">
    <w:name w:val="tooltip_text"/>
    <w:basedOn w:val="a0"/>
    <w:rsid w:val="00E9499A"/>
  </w:style>
  <w:style w:type="character" w:styleId="a5">
    <w:name w:val="Hyperlink"/>
    <w:basedOn w:val="a0"/>
    <w:uiPriority w:val="99"/>
    <w:semiHidden/>
    <w:unhideWhenUsed/>
    <w:rsid w:val="00E9499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9499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0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13" Type="http://schemas.openxmlformats.org/officeDocument/2006/relationships/hyperlink" Target="https://vip.1obraz.ru/" TargetMode="External"/><Relationship Id="rId18" Type="http://schemas.openxmlformats.org/officeDocument/2006/relationships/hyperlink" Target="https://vip.1obraz.ru/" TargetMode="External"/><Relationship Id="rId26" Type="http://schemas.openxmlformats.org/officeDocument/2006/relationships/hyperlink" Target="https://vip.1obraz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vip.1obraz.ru/" TargetMode="External"/><Relationship Id="rId34" Type="http://schemas.openxmlformats.org/officeDocument/2006/relationships/hyperlink" Target="https://vip.1obraz.ru/" TargetMode="External"/><Relationship Id="rId7" Type="http://schemas.openxmlformats.org/officeDocument/2006/relationships/hyperlink" Target="https://vip.1obraz.ru/" TargetMode="External"/><Relationship Id="rId12" Type="http://schemas.openxmlformats.org/officeDocument/2006/relationships/hyperlink" Target="https://vip.1obraz.ru/" TargetMode="External"/><Relationship Id="rId17" Type="http://schemas.openxmlformats.org/officeDocument/2006/relationships/hyperlink" Target="https://vip.1obraz.ru/" TargetMode="External"/><Relationship Id="rId25" Type="http://schemas.openxmlformats.org/officeDocument/2006/relationships/hyperlink" Target="https://vip.1obraz.ru/" TargetMode="External"/><Relationship Id="rId33" Type="http://schemas.openxmlformats.org/officeDocument/2006/relationships/hyperlink" Target="https://vip.1obraz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vip.1obraz.ru/" TargetMode="External"/><Relationship Id="rId20" Type="http://schemas.openxmlformats.org/officeDocument/2006/relationships/hyperlink" Target="https://vip.1obraz.ru/" TargetMode="External"/><Relationship Id="rId29" Type="http://schemas.openxmlformats.org/officeDocument/2006/relationships/hyperlink" Target="https://vip.1obraz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ip.1obraz.ru/" TargetMode="External"/><Relationship Id="rId11" Type="http://schemas.openxmlformats.org/officeDocument/2006/relationships/hyperlink" Target="https://vip.1obraz.ru/" TargetMode="External"/><Relationship Id="rId24" Type="http://schemas.openxmlformats.org/officeDocument/2006/relationships/hyperlink" Target="https://vip.1obraz.ru/" TargetMode="External"/><Relationship Id="rId32" Type="http://schemas.openxmlformats.org/officeDocument/2006/relationships/hyperlink" Target="https://vip.1obraz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ip.1obraz.ru/" TargetMode="External"/><Relationship Id="rId23" Type="http://schemas.openxmlformats.org/officeDocument/2006/relationships/hyperlink" Target="https://vip.1obraz.ru/" TargetMode="External"/><Relationship Id="rId28" Type="http://schemas.openxmlformats.org/officeDocument/2006/relationships/hyperlink" Target="https://vip.1obraz.ru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vip.1obraz.ru/" TargetMode="External"/><Relationship Id="rId19" Type="http://schemas.openxmlformats.org/officeDocument/2006/relationships/hyperlink" Target="https://vip.1obraz.ru/" TargetMode="External"/><Relationship Id="rId31" Type="http://schemas.openxmlformats.org/officeDocument/2006/relationships/hyperlink" Target="https://vip.1obraz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1obraz.ru/" TargetMode="External"/><Relationship Id="rId14" Type="http://schemas.openxmlformats.org/officeDocument/2006/relationships/hyperlink" Target="https://vip.1obraz.ru/" TargetMode="External"/><Relationship Id="rId22" Type="http://schemas.openxmlformats.org/officeDocument/2006/relationships/hyperlink" Target="https://vip.1obraz.ru/" TargetMode="External"/><Relationship Id="rId27" Type="http://schemas.openxmlformats.org/officeDocument/2006/relationships/hyperlink" Target="https://vip.1obraz.ru/" TargetMode="External"/><Relationship Id="rId30" Type="http://schemas.openxmlformats.org/officeDocument/2006/relationships/hyperlink" Target="https://vip.1obraz.ru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3552</Words>
  <Characters>20251</Characters>
  <Application>Microsoft Office Word</Application>
  <DocSecurity>0</DocSecurity>
  <Lines>168</Lines>
  <Paragraphs>47</Paragraphs>
  <ScaleCrop>false</ScaleCrop>
  <Company/>
  <LinksUpToDate>false</LinksUpToDate>
  <CharactersWithSpaces>23756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2022-03-13T09:44:00Z</dcterms:created>
  <dcterms:modified xsi:type="dcterms:W3CDTF">2022-03-13T09:45:00Z</dcterms:modified>
</cp:coreProperties>
</file>