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D47" w:rsidRDefault="005B0BF4" w:rsidP="000A63D8">
      <w:pPr>
        <w:pStyle w:val="a3"/>
        <w:widowControl w:val="0"/>
        <w:autoSpaceDE w:val="0"/>
        <w:spacing w:before="0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Инструкция</w:t>
      </w:r>
      <w:bookmarkStart w:id="0" w:name="_GoBack"/>
      <w:bookmarkEnd w:id="0"/>
    </w:p>
    <w:p w:rsidR="007B3D47" w:rsidRDefault="007B3D47" w:rsidP="000A63D8">
      <w:pPr>
        <w:pStyle w:val="a3"/>
        <w:widowControl w:val="0"/>
        <w:autoSpaceDE w:val="0"/>
        <w:spacing w:before="0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действий при выявлении инцидентов информационной безопасности</w:t>
      </w:r>
    </w:p>
    <w:p w:rsidR="007B3D47" w:rsidRDefault="007B3D47" w:rsidP="000A63D8">
      <w:pPr>
        <w:pStyle w:val="a3"/>
        <w:widowControl w:val="0"/>
        <w:autoSpaceDE w:val="0"/>
        <w:spacing w:before="0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B3D47" w:rsidRDefault="007B3D47" w:rsidP="007B3D47">
      <w:pPr>
        <w:pStyle w:val="Default"/>
      </w:pPr>
    </w:p>
    <w:p w:rsidR="007B3D47" w:rsidRPr="007B3D47" w:rsidRDefault="007B3D47" w:rsidP="007B3D47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7B3D47">
        <w:rPr>
          <w:rFonts w:ascii="Liberation Serif" w:hAnsi="Liberation Serif"/>
          <w:color w:val="auto"/>
          <w:sz w:val="28"/>
          <w:szCs w:val="28"/>
        </w:rPr>
        <w:t>Настоящая Инструкция регламентирует порядок действий при выявлении инцидентов информационной безопасности (далее – инциденты ИБ).</w:t>
      </w:r>
    </w:p>
    <w:p w:rsidR="007B3D47" w:rsidRPr="007B3D47" w:rsidRDefault="007B3D47" w:rsidP="007B3D47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7B3D47">
        <w:rPr>
          <w:rFonts w:ascii="Liberation Serif" w:hAnsi="Liberation Serif"/>
          <w:color w:val="auto"/>
          <w:sz w:val="28"/>
          <w:szCs w:val="28"/>
        </w:rPr>
        <w:t>Настоящая Инструкция подготовлена в целях минимизации последствий инцидентов ИБ, недопущения повторения инцидентов ИБ в будущем.</w:t>
      </w:r>
    </w:p>
    <w:p w:rsidR="007B3D47" w:rsidRPr="007B3D47" w:rsidRDefault="007B3D47" w:rsidP="007B3D47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7B3D47">
        <w:rPr>
          <w:rFonts w:ascii="Liberation Serif" w:hAnsi="Liberation Serif"/>
          <w:color w:val="auto"/>
          <w:sz w:val="28"/>
          <w:szCs w:val="28"/>
        </w:rPr>
        <w:t>Настоящая Инструкция подготовлена в соответствии со следующими документами:</w:t>
      </w:r>
    </w:p>
    <w:p w:rsidR="007B3D47" w:rsidRPr="007B3D47" w:rsidRDefault="007B3D47" w:rsidP="007B3D47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 xml:space="preserve">1) </w:t>
      </w:r>
      <w:r w:rsidRPr="007B3D47">
        <w:rPr>
          <w:rFonts w:ascii="Liberation Serif" w:hAnsi="Liberation Serif"/>
          <w:color w:val="auto"/>
          <w:sz w:val="28"/>
          <w:szCs w:val="28"/>
        </w:rPr>
        <w:t>Федеральный закон от 27 июля 2006 года № 152-ФЗ «О персональных данных»;</w:t>
      </w:r>
    </w:p>
    <w:p w:rsidR="007B3D47" w:rsidRPr="007B3D47" w:rsidRDefault="007B3D47" w:rsidP="007B3D47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7B3D47">
        <w:rPr>
          <w:rFonts w:ascii="Liberation Serif" w:hAnsi="Liberation Serif"/>
          <w:bCs/>
          <w:color w:val="auto"/>
          <w:sz w:val="28"/>
          <w:szCs w:val="28"/>
        </w:rPr>
        <w:t>2)</w:t>
      </w:r>
      <w:r w:rsidRPr="007B3D47">
        <w:rPr>
          <w:rFonts w:ascii="Liberation Serif" w:hAnsi="Liberation Serif"/>
          <w:b/>
          <w:bCs/>
          <w:color w:val="auto"/>
          <w:sz w:val="28"/>
          <w:szCs w:val="28"/>
        </w:rPr>
        <w:t xml:space="preserve"> </w:t>
      </w:r>
      <w:r w:rsidRPr="007B3D47">
        <w:rPr>
          <w:rFonts w:ascii="Liberation Serif" w:hAnsi="Liberation Serif"/>
          <w:color w:val="auto"/>
          <w:sz w:val="28"/>
          <w:szCs w:val="28"/>
        </w:rPr>
        <w:t>Постановление Правительства Российской Федерации от 15 сентября 2008</w:t>
      </w:r>
      <w:r>
        <w:rPr>
          <w:rFonts w:ascii="Liberation Serif" w:hAnsi="Liberation Serif"/>
          <w:color w:val="auto"/>
          <w:sz w:val="28"/>
          <w:szCs w:val="28"/>
        </w:rPr>
        <w:t xml:space="preserve"> </w:t>
      </w:r>
      <w:r w:rsidRPr="007B3D47">
        <w:rPr>
          <w:rFonts w:ascii="Liberation Serif" w:hAnsi="Liberation Serif"/>
          <w:color w:val="auto"/>
          <w:sz w:val="28"/>
          <w:szCs w:val="28"/>
        </w:rPr>
        <w:t>года № 687 «Об утверждении Положения об особенностях обработки</w:t>
      </w:r>
      <w:r>
        <w:rPr>
          <w:rFonts w:ascii="Liberation Serif" w:hAnsi="Liberation Serif"/>
          <w:color w:val="auto"/>
          <w:sz w:val="28"/>
          <w:szCs w:val="28"/>
        </w:rPr>
        <w:t xml:space="preserve"> </w:t>
      </w:r>
      <w:r w:rsidRPr="007B3D47">
        <w:rPr>
          <w:rFonts w:ascii="Liberation Serif" w:hAnsi="Liberation Serif"/>
          <w:color w:val="auto"/>
          <w:sz w:val="28"/>
          <w:szCs w:val="28"/>
        </w:rPr>
        <w:t>персональных данных, осуществляемой без использования средств автоматизации»;</w:t>
      </w:r>
    </w:p>
    <w:p w:rsidR="007B3D47" w:rsidRPr="007B3D47" w:rsidRDefault="007B3D47" w:rsidP="007B3D47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7B3D47">
        <w:rPr>
          <w:rFonts w:ascii="Liberation Serif" w:hAnsi="Liberation Serif"/>
          <w:bCs/>
          <w:color w:val="auto"/>
          <w:sz w:val="28"/>
          <w:szCs w:val="28"/>
        </w:rPr>
        <w:t>3)</w:t>
      </w:r>
      <w:r>
        <w:rPr>
          <w:rFonts w:ascii="Liberation Serif" w:hAnsi="Liberation Serif"/>
          <w:b/>
          <w:bCs/>
          <w:color w:val="auto"/>
          <w:sz w:val="28"/>
          <w:szCs w:val="28"/>
        </w:rPr>
        <w:t xml:space="preserve"> </w:t>
      </w:r>
      <w:r w:rsidRPr="007B3D47">
        <w:rPr>
          <w:rFonts w:ascii="Liberation Serif" w:hAnsi="Liberation Serif"/>
          <w:color w:val="auto"/>
          <w:sz w:val="28"/>
          <w:szCs w:val="28"/>
        </w:rPr>
        <w:t>Постановление Правительства Российской Федерации от 1 ноября 2012 года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7B3D47" w:rsidRPr="007B3D47" w:rsidRDefault="007B3D47" w:rsidP="007B3D47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7B3D47">
        <w:rPr>
          <w:rFonts w:ascii="Liberation Serif" w:hAnsi="Liberation Serif"/>
          <w:bCs/>
          <w:color w:val="auto"/>
          <w:sz w:val="28"/>
          <w:szCs w:val="28"/>
        </w:rPr>
        <w:t>4)</w:t>
      </w:r>
      <w:r>
        <w:rPr>
          <w:rFonts w:ascii="Liberation Serif" w:hAnsi="Liberation Serif"/>
          <w:b/>
          <w:bCs/>
          <w:color w:val="auto"/>
          <w:sz w:val="28"/>
          <w:szCs w:val="28"/>
        </w:rPr>
        <w:t xml:space="preserve"> </w:t>
      </w:r>
      <w:r w:rsidRPr="007B3D47">
        <w:rPr>
          <w:rFonts w:ascii="Liberation Serif" w:hAnsi="Liberation Serif"/>
          <w:color w:val="auto"/>
          <w:sz w:val="28"/>
          <w:szCs w:val="28"/>
        </w:rPr>
        <w:t>«Состав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данных», утвержденные приказом Федеральной службой по техническому и экспортному контролю Российской Федерации от 18.02.2013 года № 21.</w:t>
      </w:r>
    </w:p>
    <w:p w:rsidR="007B3D47" w:rsidRPr="007B3D47" w:rsidRDefault="007B3D47" w:rsidP="007B3D47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7B3D47">
        <w:rPr>
          <w:rFonts w:ascii="Liberation Serif" w:hAnsi="Liberation Serif"/>
          <w:color w:val="auto"/>
          <w:sz w:val="28"/>
          <w:szCs w:val="28"/>
        </w:rPr>
        <w:t>Настоящая инструкция не распространяется на следующие случаи:</w:t>
      </w:r>
    </w:p>
    <w:p w:rsidR="007B3D47" w:rsidRPr="007B3D47" w:rsidRDefault="007B3D47" w:rsidP="007B3D47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7B3D47">
        <w:rPr>
          <w:rFonts w:ascii="Liberation Serif" w:hAnsi="Liberation Serif"/>
          <w:bCs/>
          <w:color w:val="auto"/>
          <w:sz w:val="28"/>
          <w:szCs w:val="28"/>
        </w:rPr>
        <w:t>1)</w:t>
      </w:r>
      <w:r w:rsidRPr="007B3D47">
        <w:rPr>
          <w:rFonts w:ascii="Liberation Serif" w:hAnsi="Liberation Serif"/>
          <w:b/>
          <w:bCs/>
          <w:color w:val="auto"/>
          <w:sz w:val="28"/>
          <w:szCs w:val="28"/>
        </w:rPr>
        <w:t xml:space="preserve"> </w:t>
      </w:r>
      <w:r w:rsidRPr="007B3D47">
        <w:rPr>
          <w:rFonts w:ascii="Liberation Serif" w:hAnsi="Liberation Serif"/>
          <w:color w:val="auto"/>
          <w:sz w:val="28"/>
          <w:szCs w:val="28"/>
        </w:rPr>
        <w:t xml:space="preserve">осуществляется хранение, комплектование, учет и использование архивных документов, содержащих персональные данные, в соответствии </w:t>
      </w:r>
      <w:r w:rsidR="00C368A8">
        <w:rPr>
          <w:rFonts w:ascii="Liberation Serif" w:hAnsi="Liberation Serif"/>
          <w:color w:val="auto"/>
          <w:sz w:val="28"/>
          <w:szCs w:val="28"/>
        </w:rPr>
        <w:br/>
      </w:r>
      <w:r w:rsidRPr="007B3D47">
        <w:rPr>
          <w:rFonts w:ascii="Liberation Serif" w:hAnsi="Liberation Serif"/>
          <w:color w:val="auto"/>
          <w:sz w:val="28"/>
          <w:szCs w:val="28"/>
        </w:rPr>
        <w:t>с законодательством об архивном деле в Российской Федерации;</w:t>
      </w:r>
    </w:p>
    <w:p w:rsidR="007B3D47" w:rsidRPr="007B3D47" w:rsidRDefault="007B3D47" w:rsidP="007B3D47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7B3D47">
        <w:rPr>
          <w:rFonts w:ascii="Liberation Serif" w:hAnsi="Liberation Serif"/>
          <w:bCs/>
          <w:color w:val="auto"/>
          <w:sz w:val="28"/>
          <w:szCs w:val="28"/>
        </w:rPr>
        <w:t>2)</w:t>
      </w:r>
      <w:r w:rsidRPr="007B3D47">
        <w:rPr>
          <w:rFonts w:ascii="Liberation Serif" w:hAnsi="Liberation Serif"/>
          <w:b/>
          <w:bCs/>
          <w:color w:val="auto"/>
          <w:sz w:val="28"/>
          <w:szCs w:val="28"/>
        </w:rPr>
        <w:t xml:space="preserve"> </w:t>
      </w:r>
      <w:r w:rsidRPr="007B3D47">
        <w:rPr>
          <w:rFonts w:ascii="Liberation Serif" w:hAnsi="Liberation Serif"/>
          <w:color w:val="auto"/>
          <w:sz w:val="28"/>
          <w:szCs w:val="28"/>
        </w:rPr>
        <w:t xml:space="preserve">осуществляется обработка персональных данных, отнесенных </w:t>
      </w:r>
      <w:r w:rsidR="00C368A8">
        <w:rPr>
          <w:rFonts w:ascii="Liberation Serif" w:hAnsi="Liberation Serif"/>
          <w:color w:val="auto"/>
          <w:sz w:val="28"/>
          <w:szCs w:val="28"/>
        </w:rPr>
        <w:br/>
      </w:r>
      <w:r w:rsidRPr="007B3D47">
        <w:rPr>
          <w:rFonts w:ascii="Liberation Serif" w:hAnsi="Liberation Serif"/>
          <w:color w:val="auto"/>
          <w:sz w:val="28"/>
          <w:szCs w:val="28"/>
        </w:rPr>
        <w:t>в установленном порядке к сведениям, составляющим государственную тайну.</w:t>
      </w:r>
    </w:p>
    <w:p w:rsidR="007B3D47" w:rsidRPr="007B3D47" w:rsidRDefault="007B3D47" w:rsidP="007B3D47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7B3D47">
        <w:rPr>
          <w:rFonts w:ascii="Liberation Serif" w:hAnsi="Liberation Serif"/>
          <w:color w:val="auto"/>
          <w:sz w:val="28"/>
          <w:szCs w:val="28"/>
        </w:rPr>
        <w:t>Требования настоящей Инструкции являются обязательными для всех</w:t>
      </w:r>
    </w:p>
    <w:p w:rsidR="007B3D47" w:rsidRDefault="007B3D47" w:rsidP="007B3D47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7B3D47">
        <w:rPr>
          <w:rFonts w:ascii="Liberation Serif" w:hAnsi="Liberation Serif"/>
          <w:sz w:val="28"/>
          <w:szCs w:val="28"/>
        </w:rPr>
        <w:t>лиц, осуществляющих или Организующих обработку, защиту</w:t>
      </w:r>
      <w:r>
        <w:rPr>
          <w:rFonts w:ascii="Liberation Serif" w:hAnsi="Liberation Serif"/>
          <w:sz w:val="28"/>
          <w:szCs w:val="28"/>
        </w:rPr>
        <w:t xml:space="preserve"> персональных данных.</w:t>
      </w:r>
    </w:p>
    <w:p w:rsidR="007B3D47" w:rsidRPr="007B3D47" w:rsidRDefault="007B3D47" w:rsidP="007B3D47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0A63D8" w:rsidRDefault="000A63D8" w:rsidP="007B3D47">
      <w:pPr>
        <w:pStyle w:val="a3"/>
        <w:widowControl w:val="0"/>
        <w:autoSpaceDE w:val="0"/>
        <w:spacing w:before="0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Выявление инцидентов безопасности и реагирование на них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Инциденты безопасности: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отказ в обслуживании;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длительные нарушения в работе технических средств, программного обеспечения и (или) средств защиты информации; 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нарушение правил разграничения доступа; 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 неправомерные действия по сбору информации; 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5) внедрение вредоносных компьютерных программ (вирусов); 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выявление признаков инцидентов безопасности при анализе журналов событий;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7) иные события, приводящих к реализации угроз информационной безопасности.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Источниками информации об инцидентах безопасности для ИС являются: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факты, выявленные сотрудниками </w:t>
      </w:r>
      <w:r w:rsidR="00C368A8">
        <w:rPr>
          <w:rFonts w:ascii="Liberation Serif" w:hAnsi="Liberation Serif" w:cs="Liberation Serif"/>
          <w:sz w:val="28"/>
          <w:szCs w:val="28"/>
        </w:rPr>
        <w:t>организации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результаты работы средств мониторинга информационной безопасности, аудита (внутреннего или внешнего);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журналы и оповещения операционных систем серверов/АРМ/ ОС/гостевых ОС, антивирусной системы, системы резервного копирования </w:t>
      </w:r>
      <w:r>
        <w:rPr>
          <w:rFonts w:ascii="Liberation Serif" w:hAnsi="Liberation Serif" w:cs="Liberation Serif"/>
          <w:sz w:val="28"/>
          <w:szCs w:val="28"/>
        </w:rPr>
        <w:br/>
        <w:t>и других подсистем безопасности;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обращения субъектов персональных данных с указанием инцидента безопасности;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сообщения ФСТЭК России;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сообщения ФСБ России;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 сообщения Федеральной службы по надзору в сфере связи, информационных технологий и массовых коммуникаций;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8) иные источники информации.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Основные виды инцидентов безопасности: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несанкционированный доступ к информационным ресурсам ИС;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разглашение защищаемой информации либо угроза такого разглашения;</w:t>
      </w:r>
    </w:p>
    <w:p w:rsidR="000A63D8" w:rsidRDefault="000A63D8" w:rsidP="000A63D8">
      <w:pPr>
        <w:pStyle w:val="a3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превышение полномочий – несанкционированный доступ к каким-либо ресурсам и помещениям;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компрометация учетных записей или паролей;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вирусная атака или вирусное заражение;</w:t>
      </w:r>
    </w:p>
    <w:p w:rsidR="000A63D8" w:rsidRDefault="000A63D8" w:rsidP="000A63D8">
      <w:pPr>
        <w:pStyle w:val="a3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6) сетевые атаки (отказ в обслуживании), атаки типа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Man-in-the-Middle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сниффер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пакетов, переадресация портов, IP-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спуфинг</w:t>
      </w:r>
      <w:proofErr w:type="spellEnd"/>
      <w:r>
        <w:rPr>
          <w:rFonts w:ascii="Liberation Serif" w:hAnsi="Liberation Serif" w:cs="Liberation Serif"/>
          <w:sz w:val="28"/>
          <w:szCs w:val="28"/>
        </w:rPr>
        <w:t>, атаки на уровне приложений и другое.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Обнаружение, идентификация и регистрация инцидентов безопасности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Выявление инцидентов безопасности и реагирование на них включает </w:t>
      </w:r>
      <w:r w:rsidR="00C368A8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себя следующие мероприятия: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регламентация правил и процедур реагирования на инциденты безопасности, в том числе определение лиц, ответственных за выявление инцидентов и реагирование на них;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обнаружение, идентификация и регистрация инцидентов безопасности;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своевременное информирование администратора информационной безопасности о возникновении инцидентов безопасности;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 анализ инцидентов безопасности, в том числе определение источников </w:t>
      </w:r>
      <w:r>
        <w:rPr>
          <w:rFonts w:ascii="Liberation Serif" w:hAnsi="Liberation Serif" w:cs="Liberation Serif"/>
          <w:sz w:val="28"/>
          <w:szCs w:val="28"/>
        </w:rPr>
        <w:br/>
        <w:t>и причин возникновения инцидентов безопасности, а также оценка их последствий;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принятие мер по устранению последствий инцидентов безопасности;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планирование и принятие мер по предотвращению повторного возникновения инцидента безопасности;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 хранение и защита информации об инцидентах безопасности.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Обнаружение инцидентов безопасности включает в себя мероприятия, направленные на: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выявление инцидентов безопасности с помощью технических средств; 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выявление инцидентов безопасности в ходе контрольных мероприятий.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получении информации о несанкционированном воздействии на инфраструктуру ИС администратор информационной безопасности обязан убедиться, что инцидент безопасности не является результатом собственной ошибки или санкционированных действий.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Лицо, обнаружившее инцидент, должно незамедлительно, любым доступным способом, сообщить об инциденте администратору информационной безопасности, который принимает решение о необходимости информирования пользователей ИС о возникновении инцидента безопасности и дает указания по дальнейшим действиям.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Пользователи ИС, выявившие инцидент безопасности, должны незамедлительно информировать администратора информационной безопасности о возникновении инцидента безопасности в ИС.</w:t>
      </w:r>
    </w:p>
    <w:p w:rsidR="000A63D8" w:rsidRDefault="000A63D8" w:rsidP="000A63D8">
      <w:pPr>
        <w:pStyle w:val="a3"/>
        <w:autoSpaceDE w:val="0"/>
        <w:spacing w:before="0"/>
        <w:ind w:left="0" w:firstLine="709"/>
      </w:pPr>
      <w:r>
        <w:rPr>
          <w:rFonts w:ascii="Liberation Serif" w:hAnsi="Liberation Serif" w:cs="Liberation Serif"/>
          <w:sz w:val="28"/>
          <w:szCs w:val="28"/>
        </w:rPr>
        <w:t>Администратор информационной безопасности учитывает инциденты безопасности в журнале учета нештатных ситуаций в информационных системах, информирует об инциденте специалиста (подразделение) по защите информации, ответственного за защиту информации, а также при необходимости другие структурные подразделения.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Перечень действий при реагировании на инциденты безопасности, реализуемые администратором информационной безопасности совместно </w:t>
      </w:r>
      <w:r>
        <w:rPr>
          <w:rFonts w:ascii="Liberation Serif" w:hAnsi="Liberation Serif" w:cs="Liberation Serif"/>
          <w:sz w:val="28"/>
          <w:szCs w:val="28"/>
        </w:rPr>
        <w:br/>
        <w:t>со специалистом (подразделением), ответственным за защиту информации: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принятие мер по устранению инцидентов безопасности;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анализ инцидентов безопасности, в том числе определение источников </w:t>
      </w:r>
      <w:r>
        <w:rPr>
          <w:rFonts w:ascii="Liberation Serif" w:hAnsi="Liberation Serif" w:cs="Liberation Serif"/>
          <w:sz w:val="28"/>
          <w:szCs w:val="28"/>
        </w:rPr>
        <w:br/>
        <w:t>и причин возникновения инцидентов безопасности, а также оценка их последствий;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планирование и принятие мер по предотвращению повторного возникновения инцидентов безопасности.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</w:p>
    <w:p w:rsidR="000A63D8" w:rsidRDefault="000A63D8" w:rsidP="000A63D8">
      <w:pPr>
        <w:pStyle w:val="a3"/>
        <w:widowControl w:val="0"/>
        <w:autoSpaceDE w:val="0"/>
        <w:spacing w:before="0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Планирование и принятие мер по предотвращению инцидентов безопасности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Планирование и принятие мер по предотвращению возникновения инцидентов безопасности осуществляется администратором информационной безопасности и основывается на: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планомерной деятельности по повышению уровня осознания информационной безопасности руководством и работников;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проведении мероприятий по обучению работников правилам и способам работы со средствами защиты;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доведении до работников норм законодательства, локальных актов по вопросам информационной безопасности и устанавливающих ответственность за нарушение требований информационной безопасности;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 разъяснительной работе с лицами, принимаемыми на работу, </w:t>
      </w:r>
      <w:r>
        <w:rPr>
          <w:rFonts w:ascii="Liberation Serif" w:hAnsi="Liberation Serif" w:cs="Liberation Serif"/>
          <w:sz w:val="28"/>
          <w:szCs w:val="28"/>
        </w:rPr>
        <w:br/>
        <w:t>и увольняющимися сотрудниками;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своевременной модернизации системы обеспечения информационной безопасности с учетом возникновения новых угроз информационной безопасности и при изменении требований законодательных актов и нормативных документов по защите информации;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своевременном обновлении ПО, в том числе ПО СЗИ и средств криптографической защиты информации.</w:t>
      </w:r>
    </w:p>
    <w:p w:rsidR="000A63D8" w:rsidRDefault="000A63D8" w:rsidP="000A63D8">
      <w:pPr>
        <w:pStyle w:val="a3"/>
        <w:widowControl w:val="0"/>
        <w:autoSpaceDE w:val="0"/>
        <w:spacing w:before="0"/>
        <w:ind w:left="0" w:firstLine="709"/>
        <w:rPr>
          <w:rFonts w:ascii="Liberation Serif" w:hAnsi="Liberation Serif" w:cs="Liberation Serif"/>
          <w:sz w:val="28"/>
          <w:szCs w:val="28"/>
        </w:rPr>
      </w:pPr>
    </w:p>
    <w:p w:rsidR="00DD65C7" w:rsidRDefault="00DD65C7"/>
    <w:sectPr w:rsidR="00DD65C7" w:rsidSect="0081180C">
      <w:headerReference w:type="default" r:id="rId6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A9A" w:rsidRDefault="00E12A9A" w:rsidP="0081180C">
      <w:pPr>
        <w:spacing w:after="0" w:line="240" w:lineRule="auto"/>
      </w:pPr>
      <w:r>
        <w:separator/>
      </w:r>
    </w:p>
  </w:endnote>
  <w:endnote w:type="continuationSeparator" w:id="0">
    <w:p w:rsidR="00E12A9A" w:rsidRDefault="00E12A9A" w:rsidP="00811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A9A" w:rsidRDefault="00E12A9A" w:rsidP="0081180C">
      <w:pPr>
        <w:spacing w:after="0" w:line="240" w:lineRule="auto"/>
      </w:pPr>
      <w:r>
        <w:separator/>
      </w:r>
    </w:p>
  </w:footnote>
  <w:footnote w:type="continuationSeparator" w:id="0">
    <w:p w:rsidR="00E12A9A" w:rsidRDefault="00E12A9A" w:rsidP="00811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5904837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81180C" w:rsidRPr="0081180C" w:rsidRDefault="0081180C">
        <w:pPr>
          <w:pStyle w:val="a4"/>
          <w:jc w:val="center"/>
          <w:rPr>
            <w:rFonts w:ascii="Liberation Serif" w:hAnsi="Liberation Serif"/>
            <w:sz w:val="28"/>
            <w:szCs w:val="28"/>
          </w:rPr>
        </w:pPr>
        <w:r w:rsidRPr="0081180C">
          <w:rPr>
            <w:rFonts w:ascii="Liberation Serif" w:hAnsi="Liberation Serif"/>
            <w:sz w:val="28"/>
            <w:szCs w:val="28"/>
          </w:rPr>
          <w:fldChar w:fldCharType="begin"/>
        </w:r>
        <w:r w:rsidRPr="0081180C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81180C">
          <w:rPr>
            <w:rFonts w:ascii="Liberation Serif" w:hAnsi="Liberation Serif"/>
            <w:sz w:val="28"/>
            <w:szCs w:val="28"/>
          </w:rPr>
          <w:fldChar w:fldCharType="separate"/>
        </w:r>
        <w:r w:rsidR="005B0BF4">
          <w:rPr>
            <w:rFonts w:ascii="Liberation Serif" w:hAnsi="Liberation Serif"/>
            <w:noProof/>
            <w:sz w:val="28"/>
            <w:szCs w:val="28"/>
          </w:rPr>
          <w:t>4</w:t>
        </w:r>
        <w:r w:rsidRPr="0081180C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:rsidR="0081180C" w:rsidRDefault="008118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37"/>
    <w:rsid w:val="000A63D8"/>
    <w:rsid w:val="00115F87"/>
    <w:rsid w:val="00330EF5"/>
    <w:rsid w:val="005B0BF4"/>
    <w:rsid w:val="006E6137"/>
    <w:rsid w:val="007B3D47"/>
    <w:rsid w:val="0081180C"/>
    <w:rsid w:val="0083351F"/>
    <w:rsid w:val="00C368A8"/>
    <w:rsid w:val="00DD65C7"/>
    <w:rsid w:val="00E1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1B547-3A05-4953-B8B7-49B39027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0A63D8"/>
    <w:pPr>
      <w:suppressAutoHyphens/>
      <w:autoSpaceDN w:val="0"/>
      <w:spacing w:before="60" w:after="0" w:line="240" w:lineRule="auto"/>
      <w:ind w:left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B3D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1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180C"/>
  </w:style>
  <w:style w:type="paragraph" w:styleId="a6">
    <w:name w:val="footer"/>
    <w:basedOn w:val="a"/>
    <w:link w:val="a7"/>
    <w:uiPriority w:val="99"/>
    <w:unhideWhenUsed/>
    <w:rsid w:val="00811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1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4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Леман Юрий Станиславович</dc:creator>
  <cp:keywords/>
  <dc:description/>
  <cp:lastModifiedBy>Леман Юрий Станиславович</cp:lastModifiedBy>
  <cp:revision>6</cp:revision>
  <dcterms:created xsi:type="dcterms:W3CDTF">2024-05-28T11:37:00Z</dcterms:created>
  <dcterms:modified xsi:type="dcterms:W3CDTF">2024-05-29T09:23:00Z</dcterms:modified>
</cp:coreProperties>
</file>