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AC" w:rsidRPr="00226C12" w:rsidRDefault="00E710AC" w:rsidP="00E710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6"/>
          <w:szCs w:val="6"/>
        </w:rPr>
        <w:drawing>
          <wp:inline distT="0" distB="0" distL="0" distR="0">
            <wp:extent cx="504825" cy="800100"/>
            <wp:effectExtent l="19050" t="0" r="9525" b="0"/>
            <wp:docPr id="2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0AC" w:rsidRPr="00226C12" w:rsidRDefault="00E710AC" w:rsidP="00E710AC">
      <w:pPr>
        <w:jc w:val="center"/>
        <w:rPr>
          <w:rFonts w:ascii="Times New Roman" w:hAnsi="Times New Roman" w:cs="Times New Roman"/>
          <w:b/>
        </w:rPr>
      </w:pPr>
      <w:r w:rsidRPr="00226C12">
        <w:rPr>
          <w:rFonts w:ascii="Times New Roman" w:hAnsi="Times New Roman" w:cs="Times New Roman"/>
          <w:b/>
        </w:rPr>
        <w:t>УПРАВЛЕНИЕ ОБРАЗОВАНИЯ</w:t>
      </w:r>
    </w:p>
    <w:p w:rsidR="00E710AC" w:rsidRPr="00226C12" w:rsidRDefault="00E710AC" w:rsidP="00E710AC">
      <w:pPr>
        <w:jc w:val="center"/>
        <w:rPr>
          <w:rFonts w:ascii="Times New Roman" w:hAnsi="Times New Roman" w:cs="Times New Roman"/>
          <w:b/>
        </w:rPr>
      </w:pPr>
      <w:r w:rsidRPr="00226C12">
        <w:rPr>
          <w:rFonts w:ascii="Times New Roman" w:hAnsi="Times New Roman" w:cs="Times New Roman"/>
          <w:b/>
        </w:rPr>
        <w:t>АДМИНИСТРАЦИИ НИЖНЕСЕРГИНСКОГО МУНИЦИПАЛЬНОГО РАЙОНА</w:t>
      </w:r>
    </w:p>
    <w:p w:rsidR="00E710AC" w:rsidRPr="00226C12" w:rsidRDefault="00E710AC" w:rsidP="00E710AC">
      <w:pPr>
        <w:pBdr>
          <w:bottom w:val="thinThickSmallGap" w:sz="24" w:space="0" w:color="auto"/>
        </w:pBdr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E710AC" w:rsidRPr="00226C12" w:rsidRDefault="00E710AC" w:rsidP="00E710AC">
      <w:pPr>
        <w:rPr>
          <w:rFonts w:ascii="Times New Roman" w:hAnsi="Times New Roman" w:cs="Times New Roman"/>
        </w:rPr>
      </w:pPr>
    </w:p>
    <w:p w:rsidR="00E710AC" w:rsidRPr="00226C12" w:rsidRDefault="00E710AC" w:rsidP="00E710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C12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710AC" w:rsidRPr="00226C12" w:rsidRDefault="00E710AC" w:rsidP="00E710AC">
      <w:pPr>
        <w:rPr>
          <w:rFonts w:ascii="Times New Roman" w:hAnsi="Times New Roman" w:cs="Times New Roman"/>
        </w:rPr>
      </w:pPr>
    </w:p>
    <w:p w:rsidR="00E710AC" w:rsidRPr="00226C12" w:rsidRDefault="00E710AC" w:rsidP="00E710AC">
      <w:pPr>
        <w:rPr>
          <w:rFonts w:ascii="Times New Roman" w:hAnsi="Times New Roman" w:cs="Times New Roman"/>
        </w:rPr>
      </w:pPr>
    </w:p>
    <w:p w:rsidR="00E710AC" w:rsidRPr="00226C12" w:rsidRDefault="00E710AC" w:rsidP="00E710AC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BFD">
        <w:rPr>
          <w:rFonts w:ascii="Times New Roman" w:hAnsi="Times New Roman" w:cs="Times New Roman"/>
          <w:sz w:val="28"/>
          <w:szCs w:val="28"/>
        </w:rPr>
        <w:t>17.12.2024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26C12">
        <w:rPr>
          <w:rFonts w:ascii="Times New Roman" w:hAnsi="Times New Roman" w:cs="Times New Roman"/>
          <w:sz w:val="28"/>
          <w:szCs w:val="28"/>
        </w:rPr>
        <w:tab/>
      </w:r>
      <w:r w:rsidRPr="00226C12">
        <w:rPr>
          <w:rFonts w:ascii="Times New Roman" w:hAnsi="Times New Roman" w:cs="Times New Roman"/>
          <w:sz w:val="28"/>
          <w:szCs w:val="28"/>
        </w:rPr>
        <w:tab/>
      </w:r>
      <w:r w:rsidRPr="00226C1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26C12">
        <w:rPr>
          <w:rFonts w:ascii="Times New Roman" w:hAnsi="Times New Roman" w:cs="Times New Roman"/>
          <w:sz w:val="28"/>
          <w:szCs w:val="28"/>
        </w:rPr>
        <w:tab/>
      </w:r>
      <w:r w:rsidRPr="00226C12">
        <w:rPr>
          <w:rFonts w:ascii="Times New Roman" w:hAnsi="Times New Roman" w:cs="Times New Roman"/>
          <w:sz w:val="28"/>
          <w:szCs w:val="28"/>
        </w:rPr>
        <w:tab/>
      </w:r>
      <w:r w:rsidRPr="00226C12">
        <w:rPr>
          <w:rFonts w:ascii="Times New Roman" w:hAnsi="Times New Roman" w:cs="Times New Roman"/>
          <w:sz w:val="28"/>
          <w:szCs w:val="28"/>
        </w:rPr>
        <w:tab/>
      </w:r>
      <w:r w:rsidRPr="00226C12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6C1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BFD">
        <w:rPr>
          <w:rFonts w:ascii="Times New Roman" w:hAnsi="Times New Roman" w:cs="Times New Roman"/>
          <w:sz w:val="28"/>
          <w:szCs w:val="28"/>
        </w:rPr>
        <w:t>198</w:t>
      </w:r>
      <w:r w:rsidR="00573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:rsidR="00E710AC" w:rsidRPr="00226C12" w:rsidRDefault="00E710AC" w:rsidP="00E710A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226C12">
        <w:rPr>
          <w:rFonts w:ascii="Times New Roman" w:hAnsi="Times New Roman" w:cs="Times New Roman"/>
          <w:sz w:val="22"/>
          <w:szCs w:val="22"/>
        </w:rPr>
        <w:t>г. Нижние Серги</w:t>
      </w:r>
    </w:p>
    <w:p w:rsidR="00E710AC" w:rsidRDefault="00E710AC" w:rsidP="00E710AC">
      <w:pPr>
        <w:shd w:val="clear" w:color="auto" w:fill="FFFFFF"/>
        <w:spacing w:line="312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</w:p>
    <w:p w:rsidR="005B1D43" w:rsidRPr="005B1D43" w:rsidRDefault="005B1D43" w:rsidP="005B1D43">
      <w:pPr>
        <w:spacing w:line="276" w:lineRule="auto"/>
        <w:jc w:val="center"/>
        <w:rPr>
          <w:rFonts w:ascii="Times New Roman" w:hAnsi="Times New Roman" w:cs="Times New Roman"/>
        </w:rPr>
      </w:pPr>
    </w:p>
    <w:p w:rsidR="00BE0B8B" w:rsidRPr="00BE0B8B" w:rsidRDefault="005739E3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B8B">
        <w:rPr>
          <w:rFonts w:ascii="Times New Roman" w:hAnsi="Times New Roman" w:cs="Times New Roman"/>
          <w:bCs/>
          <w:iCs/>
          <w:sz w:val="28"/>
          <w:szCs w:val="28"/>
        </w:rPr>
        <w:t xml:space="preserve">Об утверждении </w:t>
      </w:r>
      <w:r w:rsidR="005B1D43" w:rsidRPr="00BE0B8B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5B1D43" w:rsidRPr="00BE0B8B">
        <w:rPr>
          <w:rFonts w:ascii="Times New Roman" w:hAnsi="Times New Roman" w:cs="Times New Roman"/>
          <w:sz w:val="28"/>
          <w:szCs w:val="28"/>
        </w:rPr>
        <w:t>оряд</w:t>
      </w:r>
      <w:r w:rsidRPr="00BE0B8B">
        <w:rPr>
          <w:rFonts w:ascii="Times New Roman" w:hAnsi="Times New Roman" w:cs="Times New Roman"/>
          <w:sz w:val="28"/>
          <w:szCs w:val="28"/>
        </w:rPr>
        <w:t>ка</w:t>
      </w:r>
      <w:r w:rsidR="005B1D43" w:rsidRPr="00BE0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B8B" w:rsidRPr="00BE0B8B" w:rsidRDefault="005B1D43" w:rsidP="00DE2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B8B">
        <w:rPr>
          <w:rFonts w:ascii="Times New Roman" w:hAnsi="Times New Roman" w:cs="Times New Roman"/>
          <w:sz w:val="28"/>
          <w:szCs w:val="28"/>
        </w:rPr>
        <w:t>составления, утверждения и ведения бюджетн</w:t>
      </w:r>
      <w:r w:rsidR="00DE2244" w:rsidRPr="00BE0B8B">
        <w:rPr>
          <w:rFonts w:ascii="Times New Roman" w:hAnsi="Times New Roman" w:cs="Times New Roman"/>
          <w:sz w:val="28"/>
          <w:szCs w:val="28"/>
        </w:rPr>
        <w:t>ой</w:t>
      </w:r>
      <w:r w:rsidRPr="00BE0B8B">
        <w:rPr>
          <w:rFonts w:ascii="Times New Roman" w:hAnsi="Times New Roman" w:cs="Times New Roman"/>
          <w:sz w:val="28"/>
          <w:szCs w:val="28"/>
        </w:rPr>
        <w:t xml:space="preserve"> смет</w:t>
      </w:r>
      <w:r w:rsidR="00DE2244" w:rsidRPr="00BE0B8B">
        <w:rPr>
          <w:rFonts w:ascii="Times New Roman" w:hAnsi="Times New Roman" w:cs="Times New Roman"/>
          <w:sz w:val="28"/>
          <w:szCs w:val="28"/>
        </w:rPr>
        <w:t>ы</w:t>
      </w:r>
    </w:p>
    <w:p w:rsidR="005B1D43" w:rsidRPr="00BE0B8B" w:rsidRDefault="00DE2244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B8B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Нижнесергинского муниципального района, </w:t>
      </w:r>
      <w:r w:rsidR="005B1D43" w:rsidRPr="00BE0B8B">
        <w:rPr>
          <w:rFonts w:ascii="Times New Roman" w:hAnsi="Times New Roman" w:cs="Times New Roman"/>
          <w:sz w:val="28"/>
          <w:szCs w:val="28"/>
        </w:rPr>
        <w:t xml:space="preserve"> муниципальных казенных </w:t>
      </w:r>
      <w:r w:rsidR="00ED33C7">
        <w:rPr>
          <w:rFonts w:ascii="Times New Roman" w:hAnsi="Times New Roman" w:cs="Times New Roman"/>
          <w:sz w:val="28"/>
          <w:szCs w:val="28"/>
        </w:rPr>
        <w:t>учреждений</w:t>
      </w:r>
      <w:r w:rsidR="005B1D43" w:rsidRPr="00BE0B8B">
        <w:rPr>
          <w:rFonts w:ascii="Times New Roman" w:hAnsi="Times New Roman" w:cs="Times New Roman"/>
          <w:sz w:val="28"/>
          <w:szCs w:val="28"/>
        </w:rPr>
        <w:t xml:space="preserve">, в отношении которых функции </w:t>
      </w:r>
      <w:r w:rsidR="004B3846" w:rsidRPr="00BE0B8B">
        <w:rPr>
          <w:rFonts w:ascii="Times New Roman" w:hAnsi="Times New Roman" w:cs="Times New Roman"/>
          <w:sz w:val="28"/>
          <w:szCs w:val="28"/>
        </w:rPr>
        <w:t xml:space="preserve"> </w:t>
      </w:r>
      <w:r w:rsidR="00EC6CAB" w:rsidRPr="00BE0B8B">
        <w:rPr>
          <w:rFonts w:ascii="Times New Roman" w:hAnsi="Times New Roman" w:cs="Times New Roman"/>
          <w:sz w:val="28"/>
          <w:szCs w:val="28"/>
        </w:rPr>
        <w:t xml:space="preserve">и </w:t>
      </w:r>
      <w:r w:rsidR="004B3846" w:rsidRPr="00BE0B8B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5B1D43" w:rsidRPr="00BE0B8B">
        <w:rPr>
          <w:rFonts w:ascii="Times New Roman" w:hAnsi="Times New Roman" w:cs="Times New Roman"/>
          <w:sz w:val="28"/>
          <w:szCs w:val="28"/>
        </w:rPr>
        <w:t xml:space="preserve">учредителя осуществляет Управление образования </w:t>
      </w:r>
      <w:r w:rsidR="004B3846" w:rsidRPr="00BE0B8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B1D43" w:rsidRPr="00BE0B8B">
        <w:rPr>
          <w:rFonts w:ascii="Times New Roman" w:hAnsi="Times New Roman" w:cs="Times New Roman"/>
          <w:sz w:val="28"/>
          <w:szCs w:val="28"/>
        </w:rPr>
        <w:t xml:space="preserve">Нижнесергинского муниципального района </w:t>
      </w:r>
    </w:p>
    <w:p w:rsidR="005B1D43" w:rsidRPr="00802663" w:rsidRDefault="005B1D43" w:rsidP="005B1D43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1D43" w:rsidRPr="00802663" w:rsidRDefault="005B1D43" w:rsidP="005B1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802663">
          <w:rPr>
            <w:rFonts w:ascii="Times New Roman" w:hAnsi="Times New Roman" w:cs="Times New Roman"/>
            <w:sz w:val="28"/>
            <w:szCs w:val="28"/>
          </w:rPr>
          <w:t>статьей 221</w:t>
        </w:r>
      </w:hyperlink>
      <w:r w:rsidRPr="0080266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241088">
        <w:rPr>
          <w:rFonts w:ascii="Times New Roman" w:hAnsi="Times New Roman" w:cs="Times New Roman"/>
          <w:sz w:val="28"/>
          <w:szCs w:val="28"/>
        </w:rPr>
        <w:t>п</w:t>
      </w:r>
      <w:r w:rsidRPr="00802663">
        <w:rPr>
          <w:rFonts w:ascii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</w:t>
      </w:r>
      <w:r w:rsidR="001465DC">
        <w:rPr>
          <w:rFonts w:ascii="Times New Roman" w:hAnsi="Times New Roman" w:cs="Times New Roman"/>
          <w:sz w:val="28"/>
          <w:szCs w:val="28"/>
        </w:rPr>
        <w:t>14.02.2018</w:t>
      </w:r>
      <w:r w:rsidRPr="00802663">
        <w:rPr>
          <w:rFonts w:ascii="Times New Roman" w:hAnsi="Times New Roman" w:cs="Times New Roman"/>
          <w:sz w:val="28"/>
          <w:szCs w:val="28"/>
        </w:rPr>
        <w:t xml:space="preserve"> № </w:t>
      </w:r>
      <w:r w:rsidR="001465DC">
        <w:rPr>
          <w:rFonts w:ascii="Times New Roman" w:hAnsi="Times New Roman" w:cs="Times New Roman"/>
          <w:sz w:val="28"/>
          <w:szCs w:val="28"/>
        </w:rPr>
        <w:t>26</w:t>
      </w:r>
      <w:r w:rsidRPr="00802663">
        <w:rPr>
          <w:rFonts w:ascii="Times New Roman" w:hAnsi="Times New Roman" w:cs="Times New Roman"/>
          <w:sz w:val="28"/>
          <w:szCs w:val="28"/>
        </w:rPr>
        <w:t>н «Об общих требованиях к порядку составления, утверждения и ведения бюджетных средств казенных учреждений»</w:t>
      </w:r>
      <w:r w:rsidRPr="00802663">
        <w:rPr>
          <w:rFonts w:ascii="Times New Roman" w:hAnsi="Times New Roman" w:cs="Times New Roman"/>
          <w:spacing w:val="1"/>
          <w:sz w:val="28"/>
          <w:szCs w:val="28"/>
        </w:rPr>
        <w:t>,</w:t>
      </w:r>
    </w:p>
    <w:p w:rsidR="005B1D43" w:rsidRPr="00802663" w:rsidRDefault="005B1D43" w:rsidP="005B1D43">
      <w:pPr>
        <w:pStyle w:val="a3"/>
        <w:tabs>
          <w:tab w:val="left" w:pos="567"/>
        </w:tabs>
        <w:spacing w:line="10" w:lineRule="atLeast"/>
        <w:jc w:val="both"/>
        <w:rPr>
          <w:b/>
          <w:szCs w:val="28"/>
        </w:rPr>
      </w:pPr>
      <w:r>
        <w:rPr>
          <w:bCs/>
          <w:szCs w:val="28"/>
        </w:rPr>
        <w:t>ПРИКАЗЫВАЮ</w:t>
      </w:r>
      <w:r w:rsidRPr="00802663">
        <w:rPr>
          <w:bCs/>
          <w:szCs w:val="28"/>
        </w:rPr>
        <w:t>:</w:t>
      </w:r>
    </w:p>
    <w:p w:rsidR="00714182" w:rsidRDefault="005B1D43" w:rsidP="005B1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1.</w:t>
      </w:r>
      <w:r w:rsidR="005739E3">
        <w:rPr>
          <w:rFonts w:ascii="Times New Roman" w:hAnsi="Times New Roman" w:cs="Times New Roman"/>
          <w:sz w:val="28"/>
          <w:szCs w:val="28"/>
        </w:rPr>
        <w:t>Утвердить</w:t>
      </w:r>
      <w:r w:rsidR="00B63F57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802663">
        <w:rPr>
          <w:rFonts w:ascii="Times New Roman" w:hAnsi="Times New Roman" w:cs="Times New Roman"/>
          <w:sz w:val="28"/>
          <w:szCs w:val="28"/>
        </w:rPr>
        <w:t xml:space="preserve"> </w:t>
      </w:r>
      <w:r w:rsidR="00955A01">
        <w:rPr>
          <w:rFonts w:ascii="Times New Roman" w:hAnsi="Times New Roman" w:cs="Times New Roman"/>
          <w:sz w:val="28"/>
          <w:szCs w:val="28"/>
        </w:rPr>
        <w:t xml:space="preserve"> </w:t>
      </w:r>
      <w:r w:rsidR="00F5537E">
        <w:rPr>
          <w:rFonts w:ascii="Times New Roman" w:hAnsi="Times New Roman" w:cs="Times New Roman"/>
          <w:sz w:val="28"/>
          <w:szCs w:val="28"/>
        </w:rPr>
        <w:t xml:space="preserve"> </w:t>
      </w:r>
      <w:r w:rsidRPr="00802663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</w:t>
      </w:r>
      <w:r w:rsidR="00DE2244">
        <w:rPr>
          <w:rFonts w:ascii="Times New Roman" w:hAnsi="Times New Roman" w:cs="Times New Roman"/>
          <w:sz w:val="28"/>
          <w:szCs w:val="28"/>
        </w:rPr>
        <w:t xml:space="preserve">ой </w:t>
      </w:r>
      <w:r w:rsidRPr="00802663">
        <w:rPr>
          <w:rFonts w:ascii="Times New Roman" w:hAnsi="Times New Roman" w:cs="Times New Roman"/>
          <w:sz w:val="28"/>
          <w:szCs w:val="28"/>
        </w:rPr>
        <w:t>смет</w:t>
      </w:r>
      <w:r w:rsidR="00DE2244">
        <w:rPr>
          <w:rFonts w:ascii="Times New Roman" w:hAnsi="Times New Roman" w:cs="Times New Roman"/>
          <w:sz w:val="28"/>
          <w:szCs w:val="28"/>
        </w:rPr>
        <w:t>ы Управления образования администрации Нижнесергинского муниципального района,</w:t>
      </w:r>
      <w:r w:rsidRPr="00802663">
        <w:rPr>
          <w:rFonts w:ascii="Times New Roman" w:hAnsi="Times New Roman" w:cs="Times New Roman"/>
          <w:sz w:val="28"/>
          <w:szCs w:val="28"/>
        </w:rPr>
        <w:t xml:space="preserve"> муниципальных казенных </w:t>
      </w:r>
      <w:r w:rsidR="00ED33C7">
        <w:rPr>
          <w:rFonts w:ascii="Times New Roman" w:hAnsi="Times New Roman" w:cs="Times New Roman"/>
          <w:sz w:val="28"/>
          <w:szCs w:val="28"/>
        </w:rPr>
        <w:t>учреждений</w:t>
      </w:r>
      <w:r w:rsidRPr="005B1D43">
        <w:rPr>
          <w:rFonts w:ascii="Times New Roman" w:hAnsi="Times New Roman" w:cs="Times New Roman"/>
          <w:sz w:val="28"/>
          <w:szCs w:val="28"/>
        </w:rPr>
        <w:t xml:space="preserve">, в отношении которых функции </w:t>
      </w:r>
      <w:r w:rsidR="004B3846">
        <w:rPr>
          <w:rFonts w:ascii="Times New Roman" w:hAnsi="Times New Roman" w:cs="Times New Roman"/>
          <w:sz w:val="28"/>
          <w:szCs w:val="28"/>
        </w:rPr>
        <w:t xml:space="preserve"> и полномочия </w:t>
      </w:r>
      <w:r w:rsidRPr="005B1D43">
        <w:rPr>
          <w:rFonts w:ascii="Times New Roman" w:hAnsi="Times New Roman" w:cs="Times New Roman"/>
          <w:sz w:val="28"/>
          <w:szCs w:val="28"/>
        </w:rPr>
        <w:t xml:space="preserve">учредителя осуществляет Управление образования </w:t>
      </w:r>
      <w:r w:rsidR="004B38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B1D43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="005739E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6E6DB9" w:rsidRDefault="00DD5538" w:rsidP="00A94C13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80A9D">
        <w:rPr>
          <w:rFonts w:ascii="Times New Roman" w:hAnsi="Times New Roman" w:cs="Times New Roman"/>
          <w:sz w:val="28"/>
        </w:rPr>
        <w:t xml:space="preserve">  </w:t>
      </w:r>
      <w:r w:rsidR="00A94C13">
        <w:rPr>
          <w:rFonts w:ascii="Times New Roman" w:hAnsi="Times New Roman" w:cs="Times New Roman"/>
          <w:sz w:val="28"/>
        </w:rPr>
        <w:t xml:space="preserve"> </w:t>
      </w:r>
      <w:r w:rsidR="00AC6F92">
        <w:rPr>
          <w:rFonts w:ascii="Times New Roman" w:hAnsi="Times New Roman" w:cs="Times New Roman"/>
          <w:sz w:val="28"/>
        </w:rPr>
        <w:t xml:space="preserve"> </w:t>
      </w:r>
      <w:r w:rsidR="00714182">
        <w:rPr>
          <w:rFonts w:ascii="Times New Roman" w:hAnsi="Times New Roman" w:cs="Times New Roman"/>
          <w:sz w:val="28"/>
        </w:rPr>
        <w:t>2</w:t>
      </w:r>
      <w:r w:rsidR="000D116A">
        <w:rPr>
          <w:rFonts w:ascii="Times New Roman" w:hAnsi="Times New Roman" w:cs="Times New Roman"/>
          <w:sz w:val="28"/>
        </w:rPr>
        <w:t>.</w:t>
      </w:r>
      <w:r w:rsidR="006E6DB9" w:rsidRPr="006E6DB9">
        <w:rPr>
          <w:rFonts w:ascii="Times New Roman" w:hAnsi="Times New Roman" w:cs="Times New Roman"/>
          <w:sz w:val="28"/>
          <w:szCs w:val="28"/>
        </w:rPr>
        <w:t xml:space="preserve"> </w:t>
      </w:r>
      <w:r w:rsidR="006E6DB9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 w:rsidR="00BE0B8B">
        <w:rPr>
          <w:rFonts w:ascii="Times New Roman" w:hAnsi="Times New Roman" w:cs="Times New Roman"/>
          <w:sz w:val="28"/>
          <w:szCs w:val="28"/>
        </w:rPr>
        <w:t>вступает в силу с 01.01.2025 года.</w:t>
      </w:r>
    </w:p>
    <w:p w:rsidR="00A94C13" w:rsidRDefault="00BE0B8B" w:rsidP="00A94C13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A94C13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Управления образования администрации  Нижнесергинского муниципального района  от </w:t>
      </w:r>
      <w:r w:rsidR="00C84BFD">
        <w:rPr>
          <w:rFonts w:ascii="Times New Roman" w:hAnsi="Times New Roman" w:cs="Times New Roman"/>
          <w:sz w:val="28"/>
          <w:szCs w:val="28"/>
        </w:rPr>
        <w:t>30.12.2020</w:t>
      </w:r>
      <w:r w:rsidR="00A94C13">
        <w:rPr>
          <w:rFonts w:ascii="Times New Roman" w:hAnsi="Times New Roman" w:cs="Times New Roman"/>
          <w:sz w:val="28"/>
          <w:szCs w:val="28"/>
        </w:rPr>
        <w:t xml:space="preserve"> №</w:t>
      </w:r>
      <w:r w:rsidR="00C84BFD">
        <w:rPr>
          <w:rFonts w:ascii="Times New Roman" w:hAnsi="Times New Roman" w:cs="Times New Roman"/>
          <w:sz w:val="28"/>
          <w:szCs w:val="28"/>
        </w:rPr>
        <w:t>244</w:t>
      </w:r>
      <w:r w:rsidR="00A94C13">
        <w:rPr>
          <w:rFonts w:ascii="Times New Roman" w:hAnsi="Times New Roman" w:cs="Times New Roman"/>
          <w:sz w:val="28"/>
          <w:szCs w:val="28"/>
        </w:rPr>
        <w:t>-од «</w:t>
      </w:r>
      <w:r w:rsidR="00A94C13" w:rsidRPr="00880A9D"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составления, утверждения и ведения бюджетных смет муниципальных казенных образовательных учреждений Нижнесергинского муниципального района, подведомственных  Управлению образования </w:t>
      </w:r>
      <w:r w:rsidR="00A94C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4C13" w:rsidRPr="00880A9D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="00C84BFD">
        <w:rPr>
          <w:rFonts w:ascii="Times New Roman" w:hAnsi="Times New Roman" w:cs="Times New Roman"/>
          <w:sz w:val="28"/>
          <w:szCs w:val="28"/>
        </w:rPr>
        <w:t>.</w:t>
      </w:r>
    </w:p>
    <w:p w:rsidR="00A87906" w:rsidRPr="00AC6F92" w:rsidRDefault="00A94C13" w:rsidP="00A94C1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0B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6F92">
        <w:rPr>
          <w:rFonts w:ascii="Times New Roman" w:hAnsi="Times New Roman" w:cs="Times New Roman"/>
          <w:sz w:val="28"/>
          <w:szCs w:val="28"/>
        </w:rPr>
        <w:t xml:space="preserve">Обнародовать данный приказ путем размещения  полного текста в сети «Интернет» на официальном сайте Управления образовании администрации Нижнесергинского муниципального района </w:t>
      </w:r>
      <w:r w:rsidR="00AC6F92" w:rsidRPr="00AC6F92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AC6F92" w:rsidRPr="00AC6F92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AC6F92" w:rsidRPr="00AC6F92">
        <w:rPr>
          <w:rFonts w:ascii="Times New Roman" w:hAnsi="Times New Roman" w:cs="Times New Roman"/>
          <w:sz w:val="28"/>
          <w:szCs w:val="28"/>
          <w:u w:val="single"/>
        </w:rPr>
        <w:t>://</w:t>
      </w:r>
      <w:r w:rsidR="00AC6F92" w:rsidRPr="00AC6F92">
        <w:rPr>
          <w:rFonts w:ascii="Times New Roman" w:hAnsi="Times New Roman" w:cs="Times New Roman"/>
          <w:sz w:val="28"/>
          <w:szCs w:val="28"/>
          <w:u w:val="single"/>
          <w:lang w:val="en-US"/>
        </w:rPr>
        <w:t>nsergi</w:t>
      </w:r>
      <w:r w:rsidR="00AC6F92" w:rsidRPr="00AC6F92">
        <w:rPr>
          <w:rFonts w:ascii="Times New Roman" w:hAnsi="Times New Roman" w:cs="Times New Roman"/>
          <w:sz w:val="28"/>
          <w:szCs w:val="28"/>
          <w:u w:val="single"/>
        </w:rPr>
        <w:t>16/</w:t>
      </w:r>
      <w:r w:rsidR="00AC6F92" w:rsidRPr="00AC6F92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AC6F92" w:rsidRPr="00AC6F92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397A15" w:rsidRPr="00405491" w:rsidRDefault="00880A9D" w:rsidP="00AC6F9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0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B8B">
        <w:rPr>
          <w:rFonts w:ascii="Times New Roman" w:hAnsi="Times New Roman" w:cs="Times New Roman"/>
          <w:sz w:val="28"/>
          <w:szCs w:val="28"/>
        </w:rPr>
        <w:t>5</w:t>
      </w:r>
      <w:r w:rsidR="005B1D43" w:rsidRPr="00802663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 w:rsidR="00397A15" w:rsidRPr="00405491">
        <w:rPr>
          <w:rFonts w:ascii="Times New Roman" w:hAnsi="Times New Roman" w:cs="Times New Roman"/>
          <w:sz w:val="28"/>
          <w:szCs w:val="28"/>
        </w:rPr>
        <w:t xml:space="preserve">приказа  возложить на  </w:t>
      </w:r>
      <w:r>
        <w:rPr>
          <w:rFonts w:ascii="Times New Roman" w:hAnsi="Times New Roman" w:cs="Times New Roman"/>
          <w:sz w:val="28"/>
          <w:szCs w:val="28"/>
        </w:rPr>
        <w:t xml:space="preserve">директора   Нижнесергинского муниципального казенного учреждения «Комплексный центр по обслуживанию учреждений системы образования Нижнесергинского муниципального района»  </w:t>
      </w:r>
      <w:r w:rsidR="00AC6F92">
        <w:rPr>
          <w:rFonts w:ascii="Times New Roman" w:hAnsi="Times New Roman" w:cs="Times New Roman"/>
          <w:sz w:val="28"/>
          <w:szCs w:val="28"/>
        </w:rPr>
        <w:t>Н.Д. Малышкину.</w:t>
      </w:r>
    </w:p>
    <w:p w:rsidR="005B1D43" w:rsidRPr="00802663" w:rsidRDefault="005B1D43" w:rsidP="00397A15">
      <w:pPr>
        <w:ind w:firstLine="567"/>
        <w:jc w:val="both"/>
        <w:rPr>
          <w:b/>
          <w:szCs w:val="28"/>
        </w:rPr>
      </w:pPr>
    </w:p>
    <w:p w:rsidR="00405491" w:rsidRPr="00405491" w:rsidRDefault="00405491" w:rsidP="00405491">
      <w:pPr>
        <w:rPr>
          <w:rFonts w:ascii="Times New Roman" w:hAnsi="Times New Roman" w:cs="Times New Roman"/>
        </w:rPr>
      </w:pPr>
    </w:p>
    <w:p w:rsidR="00405491" w:rsidRDefault="00AC6F92" w:rsidP="0040549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                                                                                        Т.И. Черткова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1"/>
        <w:gridCol w:w="4963"/>
      </w:tblGrid>
      <w:tr w:rsidR="00AC6F92" w:rsidTr="00BE0B8B">
        <w:tc>
          <w:tcPr>
            <w:tcW w:w="4891" w:type="dxa"/>
          </w:tcPr>
          <w:p w:rsidR="00AC6F92" w:rsidRDefault="005B1D43" w:rsidP="005B1D43">
            <w:pPr>
              <w:pStyle w:val="a3"/>
              <w:tabs>
                <w:tab w:val="left" w:pos="567"/>
              </w:tabs>
              <w:spacing w:line="1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 </w:t>
            </w:r>
            <w:r w:rsidRPr="00802663">
              <w:rPr>
                <w:b/>
                <w:szCs w:val="28"/>
              </w:rPr>
              <w:t xml:space="preserve">  </w:t>
            </w:r>
          </w:p>
        </w:tc>
        <w:tc>
          <w:tcPr>
            <w:tcW w:w="4963" w:type="dxa"/>
          </w:tcPr>
          <w:p w:rsidR="00AC6F92" w:rsidRPr="0062165B" w:rsidRDefault="00AC6F92" w:rsidP="0062165B">
            <w:pPr>
              <w:pStyle w:val="a3"/>
              <w:tabs>
                <w:tab w:val="left" w:pos="567"/>
              </w:tabs>
              <w:spacing w:line="10" w:lineRule="atLeast"/>
              <w:jc w:val="right"/>
              <w:rPr>
                <w:b/>
                <w:sz w:val="24"/>
              </w:rPr>
            </w:pPr>
            <w:r w:rsidRPr="0062165B">
              <w:rPr>
                <w:sz w:val="24"/>
              </w:rPr>
              <w:t>УТВЕРЖДЕНО</w:t>
            </w:r>
          </w:p>
        </w:tc>
      </w:tr>
      <w:tr w:rsidR="00AC6F92" w:rsidTr="00BE0B8B">
        <w:tc>
          <w:tcPr>
            <w:tcW w:w="4891" w:type="dxa"/>
          </w:tcPr>
          <w:p w:rsidR="00AC6F92" w:rsidRDefault="00AC6F92" w:rsidP="005B1D43">
            <w:pPr>
              <w:pStyle w:val="a3"/>
              <w:tabs>
                <w:tab w:val="left" w:pos="567"/>
              </w:tabs>
              <w:spacing w:line="1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4963" w:type="dxa"/>
          </w:tcPr>
          <w:p w:rsidR="00AC6F92" w:rsidRPr="0062165B" w:rsidRDefault="00257AF4" w:rsidP="0062165B">
            <w:pPr>
              <w:pStyle w:val="a3"/>
              <w:tabs>
                <w:tab w:val="left" w:pos="567"/>
              </w:tabs>
              <w:spacing w:line="10" w:lineRule="atLeast"/>
              <w:jc w:val="right"/>
              <w:rPr>
                <w:b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AC6F92" w:rsidRPr="0062165B">
              <w:rPr>
                <w:bCs/>
                <w:sz w:val="24"/>
              </w:rPr>
              <w:t xml:space="preserve">риказом Управления образования                                      </w:t>
            </w:r>
          </w:p>
        </w:tc>
      </w:tr>
      <w:tr w:rsidR="00AC6F92" w:rsidTr="00BE0B8B">
        <w:tc>
          <w:tcPr>
            <w:tcW w:w="4891" w:type="dxa"/>
          </w:tcPr>
          <w:p w:rsidR="00AC6F92" w:rsidRDefault="00AC6F92" w:rsidP="005B1D43">
            <w:pPr>
              <w:pStyle w:val="a3"/>
              <w:tabs>
                <w:tab w:val="left" w:pos="567"/>
              </w:tabs>
              <w:spacing w:line="1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4963" w:type="dxa"/>
          </w:tcPr>
          <w:p w:rsidR="00AC6F92" w:rsidRPr="0062165B" w:rsidRDefault="00AC6F92" w:rsidP="0062165B">
            <w:pPr>
              <w:pStyle w:val="a3"/>
              <w:tabs>
                <w:tab w:val="left" w:pos="567"/>
              </w:tabs>
              <w:spacing w:line="10" w:lineRule="atLeast"/>
              <w:jc w:val="right"/>
              <w:rPr>
                <w:b/>
                <w:sz w:val="24"/>
              </w:rPr>
            </w:pPr>
            <w:r w:rsidRPr="0062165B">
              <w:rPr>
                <w:bCs/>
                <w:sz w:val="24"/>
              </w:rPr>
              <w:t>администрации   Нижнесергинского</w:t>
            </w:r>
          </w:p>
        </w:tc>
      </w:tr>
      <w:tr w:rsidR="00AC6F92" w:rsidTr="00BE0B8B">
        <w:tc>
          <w:tcPr>
            <w:tcW w:w="4891" w:type="dxa"/>
          </w:tcPr>
          <w:p w:rsidR="00AC6F92" w:rsidRDefault="00AC6F92" w:rsidP="005B1D43">
            <w:pPr>
              <w:pStyle w:val="a3"/>
              <w:tabs>
                <w:tab w:val="left" w:pos="567"/>
              </w:tabs>
              <w:spacing w:line="1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4963" w:type="dxa"/>
          </w:tcPr>
          <w:p w:rsidR="00727AA2" w:rsidRPr="0062165B" w:rsidRDefault="00727AA2" w:rsidP="0062165B">
            <w:pPr>
              <w:pStyle w:val="a3"/>
              <w:tabs>
                <w:tab w:val="left" w:pos="567"/>
              </w:tabs>
              <w:spacing w:line="10" w:lineRule="atLeast"/>
              <w:jc w:val="right"/>
              <w:rPr>
                <w:bCs/>
                <w:sz w:val="24"/>
              </w:rPr>
            </w:pPr>
            <w:r w:rsidRPr="0062165B">
              <w:rPr>
                <w:bCs/>
                <w:sz w:val="24"/>
              </w:rPr>
              <w:t xml:space="preserve">муниципального района  </w:t>
            </w:r>
          </w:p>
          <w:p w:rsidR="00727AA2" w:rsidRPr="0062165B" w:rsidRDefault="00727AA2" w:rsidP="0062165B">
            <w:pPr>
              <w:pStyle w:val="a3"/>
              <w:tabs>
                <w:tab w:val="left" w:pos="567"/>
              </w:tabs>
              <w:spacing w:line="10" w:lineRule="atLeast"/>
              <w:jc w:val="right"/>
              <w:rPr>
                <w:bCs/>
                <w:sz w:val="24"/>
              </w:rPr>
            </w:pPr>
            <w:r w:rsidRPr="0062165B">
              <w:rPr>
                <w:bCs/>
                <w:sz w:val="24"/>
              </w:rPr>
              <w:t xml:space="preserve">от   </w:t>
            </w:r>
            <w:r w:rsidR="00C84BFD">
              <w:rPr>
                <w:bCs/>
                <w:sz w:val="24"/>
              </w:rPr>
              <w:t>17.12.2024</w:t>
            </w:r>
            <w:r w:rsidRPr="0062165B">
              <w:rPr>
                <w:bCs/>
                <w:sz w:val="24"/>
              </w:rPr>
              <w:t xml:space="preserve">  № </w:t>
            </w:r>
            <w:r w:rsidR="00C84BFD">
              <w:rPr>
                <w:bCs/>
                <w:sz w:val="24"/>
              </w:rPr>
              <w:t>198</w:t>
            </w:r>
            <w:r w:rsidR="00EC6CAB" w:rsidRPr="0062165B">
              <w:rPr>
                <w:bCs/>
                <w:sz w:val="24"/>
              </w:rPr>
              <w:t>-</w:t>
            </w:r>
            <w:r w:rsidRPr="0062165B">
              <w:rPr>
                <w:bCs/>
                <w:sz w:val="24"/>
              </w:rPr>
              <w:t>од</w:t>
            </w:r>
          </w:p>
          <w:p w:rsidR="00AC6F92" w:rsidRPr="0062165B" w:rsidRDefault="00AC6F92" w:rsidP="0062165B">
            <w:pPr>
              <w:pStyle w:val="a3"/>
              <w:tabs>
                <w:tab w:val="left" w:pos="567"/>
              </w:tabs>
              <w:spacing w:line="10" w:lineRule="atLeast"/>
              <w:jc w:val="right"/>
              <w:rPr>
                <w:bCs/>
                <w:sz w:val="24"/>
              </w:rPr>
            </w:pPr>
          </w:p>
        </w:tc>
      </w:tr>
    </w:tbl>
    <w:p w:rsidR="00AC6F92" w:rsidRDefault="005B1D43" w:rsidP="005B1D43">
      <w:pPr>
        <w:pStyle w:val="a3"/>
        <w:tabs>
          <w:tab w:val="left" w:pos="567"/>
        </w:tabs>
        <w:spacing w:line="10" w:lineRule="atLeast"/>
        <w:jc w:val="center"/>
        <w:rPr>
          <w:b/>
          <w:szCs w:val="28"/>
        </w:rPr>
      </w:pPr>
      <w:r w:rsidRPr="00802663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                   </w:t>
      </w:r>
      <w:r w:rsidRPr="00802663">
        <w:rPr>
          <w:b/>
          <w:szCs w:val="28"/>
        </w:rPr>
        <w:t xml:space="preserve"> </w:t>
      </w:r>
      <w:r w:rsidR="00AC6F92">
        <w:rPr>
          <w:b/>
          <w:szCs w:val="28"/>
        </w:rPr>
        <w:t xml:space="preserve">  </w:t>
      </w:r>
    </w:p>
    <w:p w:rsidR="00BE0B8B" w:rsidRPr="00BE0B8B" w:rsidRDefault="00BE0B8B" w:rsidP="00BE0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B8B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BE0B8B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0B8B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BE0B8B" w:rsidRPr="00BE0B8B" w:rsidRDefault="00BE0B8B" w:rsidP="00BE0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B8B">
        <w:rPr>
          <w:rFonts w:ascii="Times New Roman" w:hAnsi="Times New Roman" w:cs="Times New Roman"/>
          <w:sz w:val="28"/>
          <w:szCs w:val="28"/>
        </w:rPr>
        <w:t>составления, утверждения и ведения бюджетной сметы</w:t>
      </w:r>
    </w:p>
    <w:p w:rsidR="00BE0B8B" w:rsidRPr="00BE0B8B" w:rsidRDefault="00BE0B8B" w:rsidP="00BE0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B8B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Нижнесергинского муниципального района,  муниципальных казенных </w:t>
      </w:r>
      <w:r w:rsidR="00ED33C7">
        <w:rPr>
          <w:rFonts w:ascii="Times New Roman" w:hAnsi="Times New Roman" w:cs="Times New Roman"/>
          <w:sz w:val="28"/>
          <w:szCs w:val="28"/>
        </w:rPr>
        <w:t>учреждений</w:t>
      </w:r>
      <w:r w:rsidRPr="00BE0B8B">
        <w:rPr>
          <w:rFonts w:ascii="Times New Roman" w:hAnsi="Times New Roman" w:cs="Times New Roman"/>
          <w:sz w:val="28"/>
          <w:szCs w:val="28"/>
        </w:rPr>
        <w:t xml:space="preserve">, в отношении которых функции  и полномочия учредителя осуществляет Управление образования  администрации Нижнесергинского муниципального района </w:t>
      </w:r>
    </w:p>
    <w:p w:rsidR="00EC6CAB" w:rsidRDefault="00EC6CAB" w:rsidP="00BE0B8B">
      <w:pPr>
        <w:pStyle w:val="a3"/>
        <w:tabs>
          <w:tab w:val="left" w:pos="567"/>
        </w:tabs>
        <w:jc w:val="center"/>
        <w:rPr>
          <w:szCs w:val="28"/>
        </w:rPr>
      </w:pPr>
    </w:p>
    <w:p w:rsidR="005B1D43" w:rsidRPr="00802663" w:rsidRDefault="005B1D43" w:rsidP="005B1D43">
      <w:pPr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1D43" w:rsidRPr="0080266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D43" w:rsidRDefault="00BE0B8B" w:rsidP="00BE0B8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1198">
        <w:rPr>
          <w:rFonts w:ascii="Times New Roman" w:hAnsi="Times New Roman" w:cs="Times New Roman"/>
          <w:sz w:val="28"/>
          <w:szCs w:val="28"/>
        </w:rPr>
        <w:t xml:space="preserve">  </w:t>
      </w:r>
      <w:r w:rsidR="005B1D43" w:rsidRPr="00802663">
        <w:rPr>
          <w:rFonts w:ascii="Times New Roman" w:hAnsi="Times New Roman" w:cs="Times New Roman"/>
          <w:sz w:val="28"/>
          <w:szCs w:val="28"/>
        </w:rPr>
        <w:t>1.1.</w:t>
      </w:r>
      <w:r w:rsidR="007F66BB">
        <w:rPr>
          <w:rFonts w:ascii="Times New Roman" w:hAnsi="Times New Roman" w:cs="Times New Roman"/>
          <w:sz w:val="28"/>
          <w:szCs w:val="28"/>
        </w:rPr>
        <w:t>Настоящий п</w:t>
      </w:r>
      <w:r w:rsidR="005B1D43" w:rsidRPr="00802663">
        <w:rPr>
          <w:rFonts w:ascii="Times New Roman" w:hAnsi="Times New Roman" w:cs="Times New Roman"/>
          <w:sz w:val="28"/>
          <w:szCs w:val="28"/>
        </w:rPr>
        <w:t xml:space="preserve">орядок составления, утверждения и ведения </w:t>
      </w:r>
      <w:r w:rsidRPr="00BE0B8B">
        <w:rPr>
          <w:rFonts w:ascii="Times New Roman" w:hAnsi="Times New Roman" w:cs="Times New Roman"/>
          <w:sz w:val="28"/>
          <w:szCs w:val="28"/>
        </w:rPr>
        <w:t>бюджетной сметы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B8B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Нижнесергинского муниципального района,  муниципальных казенных </w:t>
      </w:r>
      <w:r w:rsidR="00ED33C7">
        <w:rPr>
          <w:rFonts w:ascii="Times New Roman" w:hAnsi="Times New Roman" w:cs="Times New Roman"/>
          <w:sz w:val="28"/>
          <w:szCs w:val="28"/>
        </w:rPr>
        <w:t>учреждений</w:t>
      </w:r>
      <w:r w:rsidRPr="00BE0B8B">
        <w:rPr>
          <w:rFonts w:ascii="Times New Roman" w:hAnsi="Times New Roman" w:cs="Times New Roman"/>
          <w:sz w:val="28"/>
          <w:szCs w:val="28"/>
        </w:rPr>
        <w:t>, в отношении которых функции  и полномочия учредителя осуществляет Управление образования  администрации Нижнесергинского муниципального района</w:t>
      </w:r>
      <w:r w:rsidR="00131198">
        <w:rPr>
          <w:rFonts w:ascii="Times New Roman" w:hAnsi="Times New Roman" w:cs="Times New Roman"/>
          <w:sz w:val="28"/>
          <w:szCs w:val="28"/>
        </w:rPr>
        <w:t xml:space="preserve"> </w:t>
      </w:r>
      <w:r w:rsidR="005B1D43" w:rsidRPr="00802663">
        <w:rPr>
          <w:rFonts w:ascii="Times New Roman" w:hAnsi="Times New Roman" w:cs="Times New Roman"/>
          <w:sz w:val="28"/>
          <w:szCs w:val="28"/>
        </w:rPr>
        <w:t>(далее - Порядок) разработан в соответствии с</w:t>
      </w:r>
      <w:r w:rsidR="007F66BB">
        <w:rPr>
          <w:rFonts w:ascii="Times New Roman" w:hAnsi="Times New Roman" w:cs="Times New Roman"/>
          <w:sz w:val="28"/>
          <w:szCs w:val="28"/>
        </w:rPr>
        <w:t>о статьей 221</w:t>
      </w:r>
      <w:r w:rsidR="005B1D43" w:rsidRPr="00802663">
        <w:rPr>
          <w:rFonts w:ascii="Times New Roman" w:hAnsi="Times New Roman" w:cs="Times New Roman"/>
          <w:sz w:val="28"/>
          <w:szCs w:val="28"/>
        </w:rPr>
        <w:t xml:space="preserve"> Бюджетного </w:t>
      </w:r>
      <w:hyperlink r:id="rId10" w:history="1">
        <w:r w:rsidR="005B1D43" w:rsidRPr="00802663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5B1D43" w:rsidRPr="0080266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165B">
        <w:rPr>
          <w:rFonts w:ascii="Times New Roman" w:hAnsi="Times New Roman" w:cs="Times New Roman"/>
          <w:sz w:val="28"/>
          <w:szCs w:val="28"/>
        </w:rPr>
        <w:t>п</w:t>
      </w:r>
      <w:r w:rsidR="0062165B" w:rsidRPr="00802663">
        <w:rPr>
          <w:rFonts w:ascii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</w:t>
      </w:r>
      <w:r w:rsidR="0062165B">
        <w:rPr>
          <w:rFonts w:ascii="Times New Roman" w:hAnsi="Times New Roman" w:cs="Times New Roman"/>
          <w:sz w:val="28"/>
          <w:szCs w:val="28"/>
        </w:rPr>
        <w:t>14.02.2018</w:t>
      </w:r>
      <w:r w:rsidR="0062165B" w:rsidRPr="00802663">
        <w:rPr>
          <w:rFonts w:ascii="Times New Roman" w:hAnsi="Times New Roman" w:cs="Times New Roman"/>
          <w:sz w:val="28"/>
          <w:szCs w:val="28"/>
        </w:rPr>
        <w:t xml:space="preserve"> № </w:t>
      </w:r>
      <w:r w:rsidR="0062165B">
        <w:rPr>
          <w:rFonts w:ascii="Times New Roman" w:hAnsi="Times New Roman" w:cs="Times New Roman"/>
          <w:sz w:val="28"/>
          <w:szCs w:val="28"/>
        </w:rPr>
        <w:t>26</w:t>
      </w:r>
      <w:r w:rsidR="0062165B" w:rsidRPr="00802663">
        <w:rPr>
          <w:rFonts w:ascii="Times New Roman" w:hAnsi="Times New Roman" w:cs="Times New Roman"/>
          <w:sz w:val="28"/>
          <w:szCs w:val="28"/>
        </w:rPr>
        <w:t>н «Об общих требованиях к порядку составления, утверждения и ведения бюджетных средств казенных учреждений»</w:t>
      </w:r>
      <w:r w:rsidR="005B1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1D43" w:rsidRPr="00802663">
        <w:rPr>
          <w:rFonts w:ascii="Times New Roman" w:hAnsi="Times New Roman" w:cs="Times New Roman"/>
          <w:sz w:val="28"/>
          <w:szCs w:val="28"/>
        </w:rPr>
        <w:t xml:space="preserve">и устанавливает требования к составлению, утверждению и ведению бюджетных смет (далее - смета) муниципальными казенными </w:t>
      </w:r>
      <w:r w:rsidR="00ED33C7">
        <w:rPr>
          <w:rFonts w:ascii="Times New Roman" w:hAnsi="Times New Roman" w:cs="Times New Roman"/>
          <w:sz w:val="28"/>
          <w:szCs w:val="28"/>
        </w:rPr>
        <w:t>учреждениями</w:t>
      </w:r>
      <w:r w:rsidR="005B1D43" w:rsidRPr="00802663">
        <w:rPr>
          <w:rFonts w:ascii="Times New Roman" w:hAnsi="Times New Roman" w:cs="Times New Roman"/>
          <w:sz w:val="28"/>
          <w:szCs w:val="28"/>
        </w:rPr>
        <w:t xml:space="preserve">, </w:t>
      </w:r>
      <w:r w:rsidR="005B1D43" w:rsidRPr="004F1EEF">
        <w:rPr>
          <w:rFonts w:ascii="Times New Roman" w:hAnsi="Times New Roman" w:cs="Times New Roman"/>
          <w:sz w:val="28"/>
          <w:szCs w:val="28"/>
        </w:rPr>
        <w:t>финансируемых из бюджета</w:t>
      </w:r>
      <w:r w:rsidR="005B1D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1D43" w:rsidRPr="00802663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района.</w:t>
      </w:r>
    </w:p>
    <w:p w:rsidR="005B1D43" w:rsidRPr="0080266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D43" w:rsidRPr="00802663" w:rsidRDefault="005B1D43" w:rsidP="00131198">
      <w:pPr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2. ПОРЯДОК СОСТАВЛЕНИЯ СМЕТЫ</w:t>
      </w:r>
    </w:p>
    <w:p w:rsidR="005B1D43" w:rsidRPr="00E4651A" w:rsidRDefault="005B1D43" w:rsidP="005B1D43">
      <w:pPr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</w:p>
    <w:p w:rsidR="00E4651A" w:rsidRPr="00E4651A" w:rsidRDefault="00E4651A" w:rsidP="00E4651A">
      <w:pPr>
        <w:pStyle w:val="pboth"/>
        <w:shd w:val="clear" w:color="auto" w:fill="FFFFFF"/>
        <w:spacing w:before="0" w:beforeAutospacing="0"/>
        <w:jc w:val="both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5B1D43" w:rsidRPr="00E4651A">
        <w:rPr>
          <w:rFonts w:ascii="Liberation Serif" w:hAnsi="Liberation Serif"/>
          <w:sz w:val="28"/>
          <w:szCs w:val="28"/>
        </w:rPr>
        <w:t>2.1.</w:t>
      </w:r>
      <w:r w:rsidRPr="00E4651A">
        <w:rPr>
          <w:rFonts w:ascii="Liberation Serif" w:hAnsi="Liberation Serif" w:cs="Arial"/>
          <w:color w:val="212529"/>
          <w:sz w:val="28"/>
          <w:szCs w:val="28"/>
        </w:rPr>
        <w:t xml:space="preserve"> </w:t>
      </w:r>
      <w:r w:rsidR="004665D9" w:rsidRPr="00802663">
        <w:rPr>
          <w:sz w:val="28"/>
          <w:szCs w:val="28"/>
        </w:rPr>
        <w:t xml:space="preserve">Составлением сметы является установление объема и распределения направлений расходования средств бюджета </w:t>
      </w:r>
      <w:r w:rsidRPr="00E4651A">
        <w:rPr>
          <w:rFonts w:ascii="Liberation Serif" w:hAnsi="Liberation Serif" w:cs="Arial"/>
          <w:color w:val="212529"/>
          <w:sz w:val="28"/>
          <w:szCs w:val="28"/>
        </w:rPr>
        <w:t xml:space="preserve">на срок решения о бюджете на очередной финансовый год (на очередной финансовый год и плановый период) на основании доведенных до </w:t>
      </w:r>
      <w:r w:rsidR="004665D9">
        <w:rPr>
          <w:sz w:val="28"/>
          <w:szCs w:val="28"/>
        </w:rPr>
        <w:t>Управления образования администрации Нижнесергинского муниципального района (далее - Управление образования),</w:t>
      </w:r>
      <w:r w:rsidR="004665D9" w:rsidRPr="00802663">
        <w:rPr>
          <w:sz w:val="28"/>
          <w:szCs w:val="28"/>
        </w:rPr>
        <w:t xml:space="preserve"> муниципальных казенных </w:t>
      </w:r>
      <w:r w:rsidR="004665D9">
        <w:rPr>
          <w:sz w:val="28"/>
          <w:szCs w:val="28"/>
        </w:rPr>
        <w:t>учреждений</w:t>
      </w:r>
      <w:r w:rsidR="004665D9" w:rsidRPr="005B1D43">
        <w:rPr>
          <w:sz w:val="28"/>
          <w:szCs w:val="28"/>
        </w:rPr>
        <w:t xml:space="preserve">, в отношении которых функции </w:t>
      </w:r>
      <w:r w:rsidR="004665D9">
        <w:rPr>
          <w:sz w:val="28"/>
          <w:szCs w:val="28"/>
        </w:rPr>
        <w:t xml:space="preserve"> и полномочия </w:t>
      </w:r>
      <w:r w:rsidR="004665D9" w:rsidRPr="005B1D43">
        <w:rPr>
          <w:sz w:val="28"/>
          <w:szCs w:val="28"/>
        </w:rPr>
        <w:t xml:space="preserve">учредителя осуществляет Управление образования </w:t>
      </w:r>
      <w:r w:rsidR="004665D9">
        <w:rPr>
          <w:sz w:val="28"/>
          <w:szCs w:val="28"/>
        </w:rPr>
        <w:t xml:space="preserve">администрации </w:t>
      </w:r>
      <w:r w:rsidR="004665D9" w:rsidRPr="005B1D43">
        <w:rPr>
          <w:sz w:val="28"/>
          <w:szCs w:val="28"/>
        </w:rPr>
        <w:t>Нижнесергинского муниципального района</w:t>
      </w:r>
      <w:r w:rsidR="004665D9">
        <w:rPr>
          <w:sz w:val="28"/>
          <w:szCs w:val="28"/>
        </w:rPr>
        <w:t xml:space="preserve"> (далее – </w:t>
      </w:r>
      <w:r w:rsidRPr="00E4651A">
        <w:rPr>
          <w:rFonts w:ascii="Liberation Serif" w:hAnsi="Liberation Serif" w:cs="Arial"/>
          <w:color w:val="212529"/>
          <w:sz w:val="28"/>
          <w:szCs w:val="28"/>
        </w:rPr>
        <w:t>учреждения</w:t>
      </w:r>
      <w:r w:rsidR="004665D9">
        <w:rPr>
          <w:rFonts w:ascii="Liberation Serif" w:hAnsi="Liberation Serif" w:cs="Arial"/>
          <w:color w:val="212529"/>
          <w:sz w:val="28"/>
          <w:szCs w:val="28"/>
        </w:rPr>
        <w:t>)</w:t>
      </w:r>
      <w:r w:rsidRPr="00E4651A">
        <w:rPr>
          <w:rFonts w:ascii="Liberation Serif" w:hAnsi="Liberation Serif" w:cs="Arial"/>
          <w:color w:val="212529"/>
          <w:sz w:val="28"/>
          <w:szCs w:val="28"/>
        </w:rPr>
        <w:t xml:space="preserve">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 по предоставлению  субсиди</w:t>
      </w:r>
      <w:r w:rsidR="00CB2CF6">
        <w:rPr>
          <w:rFonts w:ascii="Liberation Serif" w:hAnsi="Liberation Serif" w:cs="Arial"/>
          <w:color w:val="212529"/>
          <w:sz w:val="28"/>
          <w:szCs w:val="28"/>
        </w:rPr>
        <w:t>и</w:t>
      </w:r>
      <w:r w:rsidRPr="00E4651A">
        <w:rPr>
          <w:rFonts w:ascii="Liberation Serif" w:hAnsi="Liberation Serif" w:cs="Arial"/>
          <w:color w:val="212529"/>
          <w:sz w:val="28"/>
          <w:szCs w:val="28"/>
        </w:rPr>
        <w:t xml:space="preserve"> юридическим лицам (в том числе субсидии бюджетным и автономным учреждениям), субвенци</w:t>
      </w:r>
      <w:r w:rsidR="00CB2CF6">
        <w:rPr>
          <w:rFonts w:ascii="Liberation Serif" w:hAnsi="Liberation Serif" w:cs="Arial"/>
          <w:color w:val="212529"/>
          <w:sz w:val="28"/>
          <w:szCs w:val="28"/>
        </w:rPr>
        <w:t>и</w:t>
      </w:r>
      <w:r w:rsidRPr="00E4651A">
        <w:rPr>
          <w:rFonts w:ascii="Liberation Serif" w:hAnsi="Liberation Serif" w:cs="Arial"/>
          <w:color w:val="212529"/>
          <w:sz w:val="28"/>
          <w:szCs w:val="28"/>
        </w:rPr>
        <w:t xml:space="preserve"> и иных межбюджетных трансфертов (далее - лимиты бюджетных обязательств).</w:t>
      </w:r>
    </w:p>
    <w:p w:rsidR="00072C91" w:rsidRDefault="00072C91" w:rsidP="00072C91">
      <w:pPr>
        <w:pStyle w:val="a3"/>
        <w:tabs>
          <w:tab w:val="left" w:pos="1350"/>
        </w:tabs>
        <w:spacing w:line="322" w:lineRule="exact"/>
        <w:ind w:right="40"/>
        <w:jc w:val="both"/>
      </w:pPr>
      <w:r>
        <w:rPr>
          <w:szCs w:val="28"/>
        </w:rPr>
        <w:lastRenderedPageBreak/>
        <w:t xml:space="preserve">         </w:t>
      </w:r>
      <w:r w:rsidR="005B1D43" w:rsidRPr="00C15D51">
        <w:rPr>
          <w:szCs w:val="28"/>
        </w:rPr>
        <w:t xml:space="preserve">2.2. </w:t>
      </w:r>
      <w:r>
        <w:t>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элементов видов расходов классификации расходов бюджетов, а также по установленным Министерством финансов Российской Федерации кодам статей (подстатей) групп (статей) классификации операций сектора государственного управления (кодам аналитических показателей) в пределах доведенных лимитов бюджетных обязательств.</w:t>
      </w:r>
    </w:p>
    <w:p w:rsidR="005B1D43" w:rsidRPr="00802663" w:rsidRDefault="005B1D43" w:rsidP="005B1D4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 xml:space="preserve">2.3. Смета составляется </w:t>
      </w:r>
      <w:r w:rsidR="00C70610">
        <w:rPr>
          <w:rFonts w:ascii="Times New Roman" w:hAnsi="Times New Roman" w:cs="Times New Roman"/>
          <w:sz w:val="28"/>
          <w:szCs w:val="28"/>
        </w:rPr>
        <w:t>учреждением</w:t>
      </w:r>
      <w:r w:rsidRPr="00802663">
        <w:rPr>
          <w:rFonts w:ascii="Times New Roman" w:hAnsi="Times New Roman" w:cs="Times New Roman"/>
          <w:sz w:val="28"/>
          <w:szCs w:val="28"/>
        </w:rPr>
        <w:t xml:space="preserve"> </w:t>
      </w:r>
      <w:r w:rsidR="00393391" w:rsidRPr="00393391">
        <w:rPr>
          <w:rFonts w:ascii="Liberation Serif" w:hAnsi="Liberation Serif"/>
          <w:sz w:val="28"/>
          <w:szCs w:val="28"/>
        </w:rPr>
        <w:t>на очередной финансовый год и плановый период</w:t>
      </w:r>
      <w:r w:rsidR="00393391" w:rsidRPr="00802663">
        <w:rPr>
          <w:rFonts w:ascii="Times New Roman" w:hAnsi="Times New Roman" w:cs="Times New Roman"/>
          <w:sz w:val="28"/>
          <w:szCs w:val="28"/>
        </w:rPr>
        <w:t xml:space="preserve"> </w:t>
      </w:r>
      <w:r w:rsidRPr="00802663">
        <w:rPr>
          <w:rFonts w:ascii="Times New Roman" w:hAnsi="Times New Roman" w:cs="Times New Roman"/>
          <w:sz w:val="28"/>
          <w:szCs w:val="28"/>
        </w:rPr>
        <w:t xml:space="preserve">в рублях с двумя десятичными знаками по рекомендуемому образцу </w:t>
      </w:r>
      <w:r w:rsidRPr="006810ED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6810ED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5F58EE">
          <w:rPr>
            <w:rFonts w:ascii="Times New Roman" w:hAnsi="Times New Roman" w:cs="Times New Roman"/>
            <w:sz w:val="28"/>
            <w:szCs w:val="28"/>
          </w:rPr>
          <w:t>№</w:t>
        </w:r>
        <w:r w:rsidRPr="006810E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02663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5B1D43" w:rsidRPr="00FD12A4" w:rsidRDefault="005B1D43" w:rsidP="005B1D43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2.4</w:t>
      </w:r>
      <w:r w:rsidRPr="00FD12A4">
        <w:rPr>
          <w:rFonts w:ascii="Liberation Serif" w:hAnsi="Liberation Serif" w:cs="Times New Roman"/>
          <w:sz w:val="28"/>
          <w:szCs w:val="28"/>
        </w:rPr>
        <w:t xml:space="preserve">. </w:t>
      </w:r>
      <w:r w:rsidR="00FD12A4" w:rsidRPr="00FD12A4">
        <w:rPr>
          <w:rFonts w:ascii="Liberation Serif" w:hAnsi="Liberation Serif"/>
          <w:sz w:val="28"/>
          <w:szCs w:val="28"/>
        </w:rPr>
        <w:t>Смета составляется на основании разработанных и установленных главным распорядителем бюджетных средств на очередной финансовый год и плановый период расчетных показателей, характеризующих деятельность казенных учреждений и доведенных объемов лимитов бюджетных обязательств</w:t>
      </w:r>
      <w:r w:rsidR="00FD12A4">
        <w:rPr>
          <w:rFonts w:ascii="Liberation Serif" w:hAnsi="Liberation Serif"/>
          <w:sz w:val="28"/>
          <w:szCs w:val="28"/>
        </w:rPr>
        <w:t>.</w:t>
      </w:r>
    </w:p>
    <w:p w:rsidR="005B1D43" w:rsidRDefault="005B1D43" w:rsidP="00FD12A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2.5.</w:t>
      </w:r>
      <w:r w:rsidR="00FD12A4">
        <w:rPr>
          <w:rFonts w:ascii="Times New Roman" w:hAnsi="Times New Roman" w:cs="Times New Roman"/>
          <w:sz w:val="28"/>
          <w:szCs w:val="28"/>
        </w:rPr>
        <w:t xml:space="preserve"> </w:t>
      </w:r>
      <w:r w:rsidRPr="00802663">
        <w:rPr>
          <w:rFonts w:ascii="Times New Roman" w:hAnsi="Times New Roman" w:cs="Times New Roman"/>
          <w:sz w:val="28"/>
          <w:szCs w:val="28"/>
        </w:rPr>
        <w:t>Смета подписывается руководителем</w:t>
      </w:r>
      <w:r w:rsidR="00C40DD5">
        <w:rPr>
          <w:rFonts w:ascii="Times New Roman" w:hAnsi="Times New Roman" w:cs="Times New Roman"/>
          <w:sz w:val="28"/>
          <w:szCs w:val="28"/>
        </w:rPr>
        <w:t xml:space="preserve">, </w:t>
      </w:r>
      <w:r w:rsidRPr="00802663">
        <w:rPr>
          <w:rFonts w:ascii="Times New Roman" w:hAnsi="Times New Roman" w:cs="Times New Roman"/>
          <w:sz w:val="28"/>
          <w:szCs w:val="28"/>
        </w:rPr>
        <w:t xml:space="preserve">главным бухгалтером </w:t>
      </w:r>
      <w:r w:rsidR="005F58EE">
        <w:rPr>
          <w:rFonts w:ascii="Times New Roman" w:hAnsi="Times New Roman" w:cs="Times New Roman"/>
          <w:sz w:val="28"/>
          <w:szCs w:val="28"/>
        </w:rPr>
        <w:t>организации</w:t>
      </w:r>
      <w:r w:rsidR="00C40DD5">
        <w:rPr>
          <w:rFonts w:ascii="Times New Roman" w:hAnsi="Times New Roman" w:cs="Times New Roman"/>
          <w:sz w:val="28"/>
          <w:szCs w:val="28"/>
        </w:rPr>
        <w:t xml:space="preserve"> и согласовывается  главным распорядителем бюджетных средств. </w:t>
      </w:r>
      <w:r w:rsidRPr="00802663">
        <w:rPr>
          <w:rFonts w:ascii="Times New Roman" w:hAnsi="Times New Roman" w:cs="Times New Roman"/>
          <w:sz w:val="28"/>
          <w:szCs w:val="28"/>
        </w:rPr>
        <w:t xml:space="preserve">Согласование сметы </w:t>
      </w:r>
      <w:r w:rsidR="00C40DD5">
        <w:rPr>
          <w:rFonts w:ascii="Times New Roman" w:hAnsi="Times New Roman" w:cs="Times New Roman"/>
          <w:sz w:val="28"/>
          <w:szCs w:val="28"/>
        </w:rPr>
        <w:t>организации</w:t>
      </w:r>
      <w:r w:rsidRPr="00802663">
        <w:rPr>
          <w:rFonts w:ascii="Times New Roman" w:hAnsi="Times New Roman" w:cs="Times New Roman"/>
          <w:sz w:val="28"/>
          <w:szCs w:val="28"/>
        </w:rPr>
        <w:t xml:space="preserve"> </w:t>
      </w:r>
      <w:r w:rsidR="00C40DD5">
        <w:rPr>
          <w:rFonts w:ascii="Times New Roman" w:hAnsi="Times New Roman" w:cs="Times New Roman"/>
          <w:sz w:val="28"/>
          <w:szCs w:val="28"/>
        </w:rPr>
        <w:t xml:space="preserve"> </w:t>
      </w:r>
      <w:r w:rsidRPr="00802663">
        <w:rPr>
          <w:rFonts w:ascii="Times New Roman" w:hAnsi="Times New Roman" w:cs="Times New Roman"/>
          <w:sz w:val="28"/>
          <w:szCs w:val="28"/>
        </w:rPr>
        <w:t>оформляется на смете грифом согласования, который включает в себя слово "СОГЛАСОВАНО",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и заверяется гербовой печатью</w:t>
      </w:r>
      <w:r w:rsidR="00C40DD5">
        <w:rPr>
          <w:rFonts w:ascii="Times New Roman" w:hAnsi="Times New Roman" w:cs="Times New Roman"/>
          <w:sz w:val="28"/>
          <w:szCs w:val="28"/>
        </w:rPr>
        <w:t xml:space="preserve"> начальником Управления образования администрации</w:t>
      </w:r>
      <w:r w:rsidR="00C40DD5" w:rsidRPr="00C40DD5">
        <w:rPr>
          <w:rFonts w:ascii="Times New Roman" w:hAnsi="Times New Roman" w:cs="Times New Roman"/>
          <w:sz w:val="28"/>
          <w:szCs w:val="28"/>
        </w:rPr>
        <w:t xml:space="preserve"> </w:t>
      </w:r>
      <w:r w:rsidR="00C40DD5" w:rsidRPr="00802663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="00C40DD5">
        <w:rPr>
          <w:rFonts w:ascii="Times New Roman" w:hAnsi="Times New Roman" w:cs="Times New Roman"/>
          <w:sz w:val="28"/>
          <w:szCs w:val="28"/>
        </w:rPr>
        <w:t xml:space="preserve"> (в его отсутствие - лицом, исполняющим его обязанности).</w:t>
      </w:r>
    </w:p>
    <w:p w:rsidR="005B1D43" w:rsidRPr="0080266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 xml:space="preserve">2.6. 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 по </w:t>
      </w:r>
      <w:hyperlink r:id="rId12" w:history="1">
        <w:r w:rsidRPr="0080266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2663">
        <w:rPr>
          <w:rFonts w:ascii="Times New Roman" w:hAnsi="Times New Roman" w:cs="Times New Roman"/>
          <w:sz w:val="28"/>
          <w:szCs w:val="28"/>
        </w:rPr>
        <w:t>,</w:t>
      </w:r>
      <w:r w:rsidR="00E912C6">
        <w:rPr>
          <w:rFonts w:ascii="Times New Roman" w:hAnsi="Times New Roman" w:cs="Times New Roman"/>
          <w:sz w:val="28"/>
          <w:szCs w:val="28"/>
        </w:rPr>
        <w:t xml:space="preserve"> </w:t>
      </w:r>
      <w:r w:rsidRPr="00802663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6810ED">
        <w:rPr>
          <w:rFonts w:ascii="Times New Roman" w:hAnsi="Times New Roman" w:cs="Times New Roman"/>
          <w:sz w:val="28"/>
          <w:szCs w:val="28"/>
        </w:rPr>
        <w:t>Приложения</w:t>
      </w:r>
      <w:r w:rsidR="00E912C6">
        <w:rPr>
          <w:rFonts w:ascii="Times New Roman" w:hAnsi="Times New Roman" w:cs="Times New Roman"/>
          <w:sz w:val="28"/>
          <w:szCs w:val="28"/>
        </w:rPr>
        <w:t xml:space="preserve"> </w:t>
      </w:r>
      <w:r w:rsidRPr="006810ED">
        <w:rPr>
          <w:rFonts w:ascii="Times New Roman" w:hAnsi="Times New Roman" w:cs="Times New Roman"/>
          <w:sz w:val="28"/>
          <w:szCs w:val="28"/>
        </w:rPr>
        <w:t xml:space="preserve"> № </w:t>
      </w:r>
      <w:r w:rsidR="00FA4118">
        <w:rPr>
          <w:rFonts w:ascii="Times New Roman" w:hAnsi="Times New Roman" w:cs="Times New Roman"/>
          <w:sz w:val="28"/>
          <w:szCs w:val="28"/>
        </w:rPr>
        <w:t>3</w:t>
      </w:r>
      <w:r w:rsidRPr="006810ED">
        <w:rPr>
          <w:rFonts w:ascii="Times New Roman" w:hAnsi="Times New Roman" w:cs="Times New Roman"/>
          <w:sz w:val="28"/>
          <w:szCs w:val="28"/>
        </w:rPr>
        <w:t xml:space="preserve"> к настоящему Порядку. Расчеты плановых сметных показателей подписываются руководителем и главным</w:t>
      </w:r>
      <w:r w:rsidRPr="00802663">
        <w:rPr>
          <w:rFonts w:ascii="Times New Roman" w:hAnsi="Times New Roman" w:cs="Times New Roman"/>
          <w:sz w:val="28"/>
          <w:szCs w:val="28"/>
        </w:rPr>
        <w:t xml:space="preserve"> бухгалтером </w:t>
      </w:r>
      <w:r w:rsidR="00C40DD5">
        <w:rPr>
          <w:rFonts w:ascii="Times New Roman" w:hAnsi="Times New Roman" w:cs="Times New Roman"/>
          <w:sz w:val="28"/>
          <w:szCs w:val="28"/>
        </w:rPr>
        <w:t>организации</w:t>
      </w:r>
      <w:r w:rsidRPr="00802663">
        <w:rPr>
          <w:rFonts w:ascii="Times New Roman" w:hAnsi="Times New Roman" w:cs="Times New Roman"/>
          <w:sz w:val="28"/>
          <w:szCs w:val="28"/>
        </w:rPr>
        <w:t>.</w:t>
      </w:r>
    </w:p>
    <w:p w:rsidR="005B1D43" w:rsidRPr="0080266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Для расчета денежных средств на заработную плату необходимо руководствоваться штатным расписанием, нормативными актами, регулирующими систему оплаты труда.</w:t>
      </w:r>
    </w:p>
    <w:p w:rsidR="005B1D4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2.7. Смета составляется в 3-х экземплярах: один экземпляр утвержденной сметы предоставляется в</w:t>
      </w:r>
      <w:r w:rsidR="00E912C6">
        <w:rPr>
          <w:rFonts w:ascii="Times New Roman" w:hAnsi="Times New Roman" w:cs="Times New Roman"/>
          <w:sz w:val="28"/>
          <w:szCs w:val="28"/>
        </w:rPr>
        <w:t xml:space="preserve"> Нижнесергинское муниципальное казенное учреждение «Комплексный центр по обслуживанию учреждений системы образования Нижнесергинского муниципального района»</w:t>
      </w:r>
      <w:r w:rsidRPr="00802663">
        <w:rPr>
          <w:rFonts w:ascii="Times New Roman" w:hAnsi="Times New Roman" w:cs="Times New Roman"/>
          <w:sz w:val="28"/>
          <w:szCs w:val="28"/>
        </w:rPr>
        <w:t xml:space="preserve">, второй экземпляр направляется в Финансовое управление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02663">
        <w:rPr>
          <w:rFonts w:ascii="Times New Roman" w:hAnsi="Times New Roman" w:cs="Times New Roman"/>
          <w:sz w:val="28"/>
          <w:szCs w:val="28"/>
        </w:rPr>
        <w:t xml:space="preserve">Нижнесергинского муниципального района, третий </w:t>
      </w:r>
      <w:r w:rsidR="00E912C6">
        <w:rPr>
          <w:rFonts w:ascii="Times New Roman" w:hAnsi="Times New Roman" w:cs="Times New Roman"/>
          <w:sz w:val="28"/>
          <w:szCs w:val="28"/>
        </w:rPr>
        <w:t>–</w:t>
      </w:r>
      <w:r w:rsidR="003642BD">
        <w:rPr>
          <w:rFonts w:ascii="Times New Roman" w:hAnsi="Times New Roman" w:cs="Times New Roman"/>
          <w:sz w:val="28"/>
          <w:szCs w:val="28"/>
        </w:rPr>
        <w:t xml:space="preserve"> </w:t>
      </w:r>
      <w:r w:rsidR="00FD12A4">
        <w:rPr>
          <w:rFonts w:ascii="Times New Roman" w:hAnsi="Times New Roman" w:cs="Times New Roman"/>
          <w:sz w:val="28"/>
          <w:szCs w:val="28"/>
        </w:rPr>
        <w:t>учреждению</w:t>
      </w:r>
      <w:r w:rsidRPr="00802663">
        <w:rPr>
          <w:rFonts w:ascii="Times New Roman" w:hAnsi="Times New Roman" w:cs="Times New Roman"/>
          <w:sz w:val="28"/>
          <w:szCs w:val="28"/>
        </w:rPr>
        <w:t>.</w:t>
      </w:r>
    </w:p>
    <w:p w:rsidR="00072C91" w:rsidRDefault="00072C91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5FE" w:rsidRDefault="00DE3DCF" w:rsidP="005B1D43">
      <w:pPr>
        <w:ind w:firstLine="709"/>
        <w:jc w:val="both"/>
      </w:pPr>
      <w:r>
        <w:t xml:space="preserve"> </w:t>
      </w:r>
    </w:p>
    <w:p w:rsidR="005B1D43" w:rsidRPr="00802663" w:rsidRDefault="005B1D43" w:rsidP="005B1D43">
      <w:pPr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3. ПОРЯДОК УТВЕРЖДЕНИЯ СМЕТЫ</w:t>
      </w:r>
    </w:p>
    <w:p w:rsidR="005B1D43" w:rsidRPr="0080266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D4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 xml:space="preserve">3.1. Смета учреждения утверждается </w:t>
      </w:r>
      <w:r>
        <w:rPr>
          <w:rFonts w:ascii="Times New Roman" w:hAnsi="Times New Roman" w:cs="Times New Roman"/>
          <w:sz w:val="28"/>
          <w:szCs w:val="28"/>
        </w:rPr>
        <w:t>руководителем учреждения.</w:t>
      </w:r>
    </w:p>
    <w:p w:rsidR="007824FA" w:rsidRPr="00000493" w:rsidRDefault="007824FA" w:rsidP="007824F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000493">
        <w:rPr>
          <w:rFonts w:ascii="Times New Roman" w:hAnsi="Times New Roman"/>
          <w:sz w:val="28"/>
          <w:szCs w:val="28"/>
        </w:rPr>
        <w:t>Смета казенного учреждения, являющегося главным распорядителем, утверждается руководителем главного распорядителя.</w:t>
      </w:r>
    </w:p>
    <w:p w:rsidR="005B1D43" w:rsidRPr="00802663" w:rsidRDefault="007824FA" w:rsidP="005B1D4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5B1D43" w:rsidRPr="00802663">
        <w:rPr>
          <w:rFonts w:ascii="Times New Roman" w:hAnsi="Times New Roman" w:cs="Times New Roman"/>
          <w:sz w:val="28"/>
          <w:szCs w:val="28"/>
        </w:rPr>
        <w:t>.Утверждение сметы учреждения осуществляется не позднее десяти рабочих дней со дня доведения ему соответствующих лимитов бюджетных обязательств.</w:t>
      </w:r>
    </w:p>
    <w:p w:rsidR="005B1D43" w:rsidRPr="0080266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D43" w:rsidRPr="00802663" w:rsidRDefault="005B1D43" w:rsidP="005B1D43">
      <w:pPr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4. ПОРЯДОК ВЕДЕНИЯ СМЕТЫ</w:t>
      </w:r>
    </w:p>
    <w:p w:rsidR="005B1D43" w:rsidRPr="0080266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D43" w:rsidRPr="00802663" w:rsidRDefault="005B1D43" w:rsidP="005B1D4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4.1.Ведением сметы является внесение изменений в</w:t>
      </w:r>
      <w:r w:rsidR="006666AB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Pr="00802663">
        <w:rPr>
          <w:rFonts w:ascii="Times New Roman" w:hAnsi="Times New Roman" w:cs="Times New Roman"/>
          <w:sz w:val="28"/>
          <w:szCs w:val="28"/>
        </w:rPr>
        <w:t xml:space="preserve"> смет</w:t>
      </w:r>
      <w:r w:rsidR="006666AB">
        <w:rPr>
          <w:rFonts w:ascii="Times New Roman" w:hAnsi="Times New Roman" w:cs="Times New Roman"/>
          <w:sz w:val="28"/>
          <w:szCs w:val="28"/>
        </w:rPr>
        <w:t>ы</w:t>
      </w:r>
      <w:r w:rsidRPr="00802663">
        <w:rPr>
          <w:rFonts w:ascii="Times New Roman" w:hAnsi="Times New Roman" w:cs="Times New Roman"/>
          <w:sz w:val="28"/>
          <w:szCs w:val="28"/>
        </w:rPr>
        <w:t xml:space="preserve"> в пределах доведенных </w:t>
      </w:r>
      <w:r w:rsidR="007328B3">
        <w:rPr>
          <w:rFonts w:ascii="Times New Roman" w:hAnsi="Times New Roman" w:cs="Times New Roman"/>
          <w:sz w:val="28"/>
          <w:szCs w:val="28"/>
        </w:rPr>
        <w:t>организации</w:t>
      </w:r>
      <w:r w:rsidRPr="00802663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 w:rsidR="006666AB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 w:rsidRPr="00802663">
        <w:rPr>
          <w:rFonts w:ascii="Times New Roman" w:hAnsi="Times New Roman" w:cs="Times New Roman"/>
          <w:sz w:val="28"/>
          <w:szCs w:val="28"/>
        </w:rPr>
        <w:t>порядке лимитов бюджетных обязательств.</w:t>
      </w:r>
    </w:p>
    <w:p w:rsidR="00F54869" w:rsidRPr="00356C44" w:rsidRDefault="005B1D43" w:rsidP="00FA4118">
      <w:pPr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>4.2.</w:t>
      </w:r>
      <w:r w:rsidR="00F54869" w:rsidRPr="00356C44">
        <w:rPr>
          <w:rFonts w:ascii="Times New Roman" w:hAnsi="Times New Roman" w:cs="Times New Roman"/>
          <w:sz w:val="28"/>
          <w:szCs w:val="28"/>
        </w:rPr>
        <w:t>Изменения показателей сметы составляются учреждением по форме согласно приложению №2 к настоящему Порядку.</w:t>
      </w:r>
    </w:p>
    <w:p w:rsidR="00F54869" w:rsidRPr="00356C44" w:rsidRDefault="005B1D43" w:rsidP="005B1D4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 xml:space="preserve"> Внесение изменений в </w:t>
      </w:r>
      <w:r w:rsidR="00EC2E2D" w:rsidRPr="00356C44">
        <w:rPr>
          <w:rFonts w:ascii="Times New Roman" w:hAnsi="Times New Roman" w:cs="Times New Roman"/>
          <w:sz w:val="28"/>
          <w:szCs w:val="28"/>
        </w:rPr>
        <w:t>показатели</w:t>
      </w:r>
      <w:r w:rsidRPr="00356C44">
        <w:rPr>
          <w:rFonts w:ascii="Times New Roman" w:hAnsi="Times New Roman" w:cs="Times New Roman"/>
          <w:sz w:val="28"/>
          <w:szCs w:val="28"/>
        </w:rPr>
        <w:t xml:space="preserve"> смет</w:t>
      </w:r>
      <w:r w:rsidR="00EC2E2D" w:rsidRPr="00356C44">
        <w:rPr>
          <w:rFonts w:ascii="Times New Roman" w:hAnsi="Times New Roman" w:cs="Times New Roman"/>
          <w:sz w:val="28"/>
          <w:szCs w:val="28"/>
        </w:rPr>
        <w:t>ы</w:t>
      </w:r>
      <w:r w:rsidRPr="00356C44">
        <w:rPr>
          <w:rFonts w:ascii="Times New Roman" w:hAnsi="Times New Roman" w:cs="Times New Roman"/>
          <w:sz w:val="28"/>
          <w:szCs w:val="28"/>
        </w:rPr>
        <w:t xml:space="preserve"> </w:t>
      </w:r>
      <w:r w:rsidR="00F54869" w:rsidRPr="00356C44">
        <w:rPr>
          <w:rFonts w:ascii="Times New Roman" w:hAnsi="Times New Roman" w:cs="Times New Roman"/>
          <w:sz w:val="28"/>
          <w:szCs w:val="28"/>
        </w:rPr>
        <w:t>осуществляется путем утверждения изменений показателей – сумм увеличения, отражающихся со знаком «плюс» и (или) уменьшения объемов сметных значений, отражающихся со знаком «минус»:</w:t>
      </w:r>
    </w:p>
    <w:p w:rsidR="00F54869" w:rsidRPr="00356C44" w:rsidRDefault="00F54869" w:rsidP="00F54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 xml:space="preserve"> изменяющих объемы сметных назначений в случае изменения доведенных </w:t>
      </w:r>
      <w:r w:rsidR="00157A10" w:rsidRPr="00356C44">
        <w:rPr>
          <w:rFonts w:ascii="Times New Roman" w:hAnsi="Times New Roman" w:cs="Times New Roman"/>
          <w:sz w:val="28"/>
          <w:szCs w:val="28"/>
        </w:rPr>
        <w:t>казенному у</w:t>
      </w:r>
      <w:r w:rsidRPr="00356C44">
        <w:rPr>
          <w:rFonts w:ascii="Times New Roman" w:hAnsi="Times New Roman" w:cs="Times New Roman"/>
          <w:sz w:val="28"/>
          <w:szCs w:val="28"/>
        </w:rPr>
        <w:t>чреждению в установленном порядке лимитов бюджетных обязательств;</w:t>
      </w:r>
    </w:p>
    <w:p w:rsidR="00F54869" w:rsidRPr="00356C44" w:rsidRDefault="00F54869" w:rsidP="00F54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F54869" w:rsidRPr="00356C44" w:rsidRDefault="00F54869" w:rsidP="00F54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>изменяющих распределение</w:t>
      </w:r>
      <w:r w:rsidR="00157A10" w:rsidRPr="00356C44">
        <w:rPr>
          <w:rFonts w:ascii="Times New Roman" w:hAnsi="Times New Roman" w:cs="Times New Roman"/>
          <w:sz w:val="28"/>
          <w:szCs w:val="28"/>
        </w:rPr>
        <w:t xml:space="preserve"> сметных значений по кодам классификации расходов бюджетов бюджетной классификации Российской Федерации,</w:t>
      </w:r>
      <w:r w:rsidRPr="00356C44">
        <w:rPr>
          <w:rFonts w:ascii="Times New Roman" w:hAnsi="Times New Roman" w:cs="Times New Roman"/>
          <w:sz w:val="28"/>
          <w:szCs w:val="28"/>
        </w:rPr>
        <w:t xml:space="preserve">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F54869" w:rsidRPr="00356C44" w:rsidRDefault="00F54869" w:rsidP="00F54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</w:t>
      </w:r>
      <w:r w:rsidR="00613466" w:rsidRPr="00356C44">
        <w:rPr>
          <w:rFonts w:ascii="Times New Roman" w:hAnsi="Times New Roman" w:cs="Times New Roman"/>
          <w:sz w:val="28"/>
          <w:szCs w:val="28"/>
        </w:rPr>
        <w:t>зделами сметы;</w:t>
      </w:r>
    </w:p>
    <w:p w:rsidR="00613466" w:rsidRPr="00356C44" w:rsidRDefault="00613466" w:rsidP="00613466">
      <w:pPr>
        <w:pStyle w:val="a3"/>
        <w:spacing w:line="322" w:lineRule="exact"/>
        <w:ind w:left="20" w:firstLine="600"/>
        <w:jc w:val="both"/>
      </w:pPr>
      <w:r w:rsidRPr="00356C44">
        <w:t>изменяющих иные показатели, предусмотренные Порядком ведения сметы.</w:t>
      </w:r>
    </w:p>
    <w:p w:rsidR="003E7E31" w:rsidRPr="00356C44" w:rsidRDefault="005B1D43" w:rsidP="00613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>4.3.</w:t>
      </w:r>
      <w:r w:rsidR="006E5724" w:rsidRPr="00356C44">
        <w:rPr>
          <w:rFonts w:ascii="Times New Roman" w:hAnsi="Times New Roman" w:cs="Times New Roman"/>
          <w:sz w:val="28"/>
          <w:szCs w:val="28"/>
        </w:rPr>
        <w:t>Изменения в бюджетную смету формируются  на основании изменений показателей обоснований (расчетов) плановых сметных показателей.</w:t>
      </w:r>
    </w:p>
    <w:p w:rsidR="006E5724" w:rsidRPr="00356C44" w:rsidRDefault="006E5724" w:rsidP="006E572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>В случае изменения показателей обоснований (расчетов) плановых сметных показателей, не влияющих на показатели  бюджетной сметы казенных учреждений, осуществляется изменение только показателей обоснований (расчетов) плановых сметных показателей.</w:t>
      </w:r>
    </w:p>
    <w:p w:rsidR="00613466" w:rsidRPr="00356C44" w:rsidRDefault="00613466" w:rsidP="00613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 xml:space="preserve">Внесение изменений в смету, требующее изменения показателей </w:t>
      </w:r>
      <w:r w:rsidR="003E7E31" w:rsidRPr="00356C44">
        <w:rPr>
          <w:rFonts w:ascii="Times New Roman" w:hAnsi="Times New Roman" w:cs="Times New Roman"/>
          <w:sz w:val="28"/>
          <w:szCs w:val="28"/>
        </w:rPr>
        <w:t xml:space="preserve"> </w:t>
      </w:r>
      <w:r w:rsidRPr="00356C44">
        <w:rPr>
          <w:rFonts w:ascii="Times New Roman" w:hAnsi="Times New Roman" w:cs="Times New Roman"/>
          <w:sz w:val="28"/>
          <w:szCs w:val="28"/>
        </w:rPr>
        <w:t>бюджетной росписи главного распорядителя</w:t>
      </w:r>
      <w:r w:rsidR="00024F3C" w:rsidRPr="00356C44">
        <w:rPr>
          <w:rFonts w:ascii="Times New Roman" w:hAnsi="Times New Roman" w:cs="Times New Roman"/>
          <w:sz w:val="28"/>
          <w:szCs w:val="28"/>
        </w:rPr>
        <w:t xml:space="preserve"> (распорядителя) </w:t>
      </w:r>
      <w:r w:rsidRPr="00356C4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24F3C" w:rsidRPr="00356C44">
        <w:rPr>
          <w:rFonts w:ascii="Times New Roman" w:hAnsi="Times New Roman" w:cs="Times New Roman"/>
          <w:sz w:val="28"/>
          <w:szCs w:val="28"/>
        </w:rPr>
        <w:t>ных средств</w:t>
      </w:r>
      <w:r w:rsidRPr="00356C44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утверждается после внесения в установленном </w:t>
      </w:r>
      <w:r w:rsidR="00862A7B" w:rsidRPr="00356C44">
        <w:rPr>
          <w:rFonts w:ascii="Liberation Serif" w:hAnsi="Liberation Serif"/>
          <w:sz w:val="28"/>
          <w:szCs w:val="28"/>
        </w:rPr>
        <w:t>законодательством Российской Федерации</w:t>
      </w:r>
      <w:r w:rsidR="00862A7B" w:rsidRPr="00356C44">
        <w:rPr>
          <w:rFonts w:ascii="Times New Roman" w:hAnsi="Times New Roman" w:cs="Times New Roman"/>
          <w:sz w:val="28"/>
          <w:szCs w:val="28"/>
        </w:rPr>
        <w:t xml:space="preserve"> </w:t>
      </w:r>
      <w:r w:rsidRPr="00356C44">
        <w:rPr>
          <w:rFonts w:ascii="Times New Roman" w:hAnsi="Times New Roman" w:cs="Times New Roman"/>
          <w:sz w:val="28"/>
          <w:szCs w:val="28"/>
        </w:rPr>
        <w:t>порядке изменений в бюджетную роспись главного распорядителя</w:t>
      </w:r>
      <w:r w:rsidR="00847630" w:rsidRPr="00356C44">
        <w:rPr>
          <w:rFonts w:ascii="Times New Roman" w:hAnsi="Times New Roman" w:cs="Times New Roman"/>
          <w:sz w:val="28"/>
          <w:szCs w:val="28"/>
        </w:rPr>
        <w:t xml:space="preserve"> (распорядителя)</w:t>
      </w:r>
      <w:r w:rsidRPr="00356C44">
        <w:rPr>
          <w:rFonts w:ascii="Times New Roman" w:hAnsi="Times New Roman" w:cs="Times New Roman"/>
          <w:sz w:val="28"/>
          <w:szCs w:val="28"/>
        </w:rPr>
        <w:t xml:space="preserve"> </w:t>
      </w:r>
      <w:r w:rsidR="00847630" w:rsidRPr="00356C44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356C44">
        <w:rPr>
          <w:rFonts w:ascii="Times New Roman" w:hAnsi="Times New Roman" w:cs="Times New Roman"/>
          <w:sz w:val="28"/>
          <w:szCs w:val="28"/>
        </w:rPr>
        <w:t>и лимитов бюджетных обязательств.</w:t>
      </w:r>
    </w:p>
    <w:p w:rsidR="005B1D43" w:rsidRPr="00356C44" w:rsidRDefault="00847630" w:rsidP="00847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t>4.4.</w:t>
      </w:r>
      <w:r w:rsidR="005B1D43" w:rsidRPr="00356C44">
        <w:rPr>
          <w:rFonts w:ascii="Times New Roman" w:hAnsi="Times New Roman" w:cs="Times New Roman"/>
          <w:sz w:val="28"/>
          <w:szCs w:val="28"/>
        </w:rPr>
        <w:t xml:space="preserve">Внесение изменений в смету допускается при наличии финансово-экономического обоснования необходимости внесения изменений в смету. К представленным на утверждение изменениям в смету прилагаются обоснования (расчеты) плановых сметных показателей по </w:t>
      </w:r>
      <w:hyperlink r:id="rId13" w:history="1">
        <w:r w:rsidR="005B1D43" w:rsidRPr="00356C4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5B1D43" w:rsidRPr="00356C44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FA4118" w:rsidRPr="00356C44">
        <w:rPr>
          <w:rFonts w:ascii="Times New Roman" w:hAnsi="Times New Roman" w:cs="Times New Roman"/>
          <w:sz w:val="28"/>
          <w:szCs w:val="28"/>
        </w:rPr>
        <w:t>4</w:t>
      </w:r>
      <w:r w:rsidR="005B1D43" w:rsidRPr="00356C4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B1D43" w:rsidRPr="00356C44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4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47630" w:rsidRPr="00356C44">
        <w:rPr>
          <w:rFonts w:ascii="Times New Roman" w:hAnsi="Times New Roman" w:cs="Times New Roman"/>
          <w:sz w:val="28"/>
          <w:szCs w:val="28"/>
        </w:rPr>
        <w:t>5</w:t>
      </w:r>
      <w:r w:rsidRPr="00356C44">
        <w:rPr>
          <w:rFonts w:ascii="Times New Roman" w:hAnsi="Times New Roman" w:cs="Times New Roman"/>
          <w:sz w:val="28"/>
          <w:szCs w:val="28"/>
        </w:rPr>
        <w:t xml:space="preserve">.Утверждение изменений в смету осуществляется руководителем </w:t>
      </w:r>
      <w:r w:rsidR="00C7061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56C4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4" w:history="1">
        <w:r w:rsidRPr="00356C4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356C44">
        <w:rPr>
          <w:rFonts w:ascii="Times New Roman" w:hAnsi="Times New Roman" w:cs="Times New Roman"/>
          <w:sz w:val="28"/>
          <w:szCs w:val="28"/>
        </w:rPr>
        <w:t xml:space="preserve">3 настоящего Порядка и согласовывается  </w:t>
      </w:r>
      <w:r w:rsidR="00034D9B" w:rsidRPr="00356C44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Pr="00356C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Pr="00356C4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356C44">
        <w:rPr>
          <w:rFonts w:ascii="Times New Roman" w:hAnsi="Times New Roman" w:cs="Times New Roman"/>
          <w:sz w:val="28"/>
          <w:szCs w:val="28"/>
        </w:rPr>
        <w:t>2.5 настоящего Порядка.</w:t>
      </w:r>
    </w:p>
    <w:p w:rsidR="00847630" w:rsidRPr="00356C44" w:rsidRDefault="00847630" w:rsidP="00847630">
      <w:pPr>
        <w:pStyle w:val="a3"/>
        <w:tabs>
          <w:tab w:val="left" w:pos="1220"/>
        </w:tabs>
        <w:spacing w:line="322" w:lineRule="exact"/>
        <w:ind w:right="20"/>
        <w:jc w:val="both"/>
      </w:pPr>
      <w:r w:rsidRPr="00356C44">
        <w:t xml:space="preserve">    </w:t>
      </w:r>
      <w:r w:rsidR="00FA4118" w:rsidRPr="00356C44">
        <w:t xml:space="preserve"> </w:t>
      </w:r>
      <w:r w:rsidRPr="00356C44">
        <w:t xml:space="preserve">    4.6.Утверждение изменений в показатели сметы и изменений обоснований (расчетов) плановых сметных показателей осуществляется в сроки, предусмотренные пунктом 3.2. настоящего Порядка, в случаях внесения изменений в смету, установленных настоящим Порядком общих требований.</w:t>
      </w:r>
    </w:p>
    <w:p w:rsidR="00847630" w:rsidRPr="00356C44" w:rsidRDefault="00847630" w:rsidP="00FA4118">
      <w:pPr>
        <w:pStyle w:val="a3"/>
        <w:tabs>
          <w:tab w:val="left" w:pos="1263"/>
        </w:tabs>
        <w:spacing w:line="322" w:lineRule="exact"/>
        <w:ind w:right="20"/>
        <w:jc w:val="both"/>
      </w:pPr>
      <w:r w:rsidRPr="00356C44">
        <w:rPr>
          <w:szCs w:val="28"/>
        </w:rPr>
        <w:t xml:space="preserve">       </w:t>
      </w:r>
      <w:r w:rsidR="00FA4118" w:rsidRPr="00356C44">
        <w:rPr>
          <w:szCs w:val="28"/>
        </w:rPr>
        <w:t xml:space="preserve"> </w:t>
      </w:r>
      <w:r w:rsidRPr="00356C44">
        <w:rPr>
          <w:szCs w:val="28"/>
        </w:rPr>
        <w:t xml:space="preserve"> 4.7.</w:t>
      </w:r>
      <w:r w:rsidRPr="00356C44">
        <w:t>Изменения в смету с обоснованиями (расчетами) плановых сметных показателей, использованными при ее изменении, направляются учреждением главному распорядителю (распорядителю) бюджетных средств не позднее одного</w:t>
      </w:r>
      <w:r w:rsidR="00FA4118" w:rsidRPr="00356C44">
        <w:t xml:space="preserve"> </w:t>
      </w:r>
      <w:r w:rsidR="001564DF" w:rsidRPr="00356C44">
        <w:t>рабочего дня после утверждения изменений в смету.</w:t>
      </w:r>
    </w:p>
    <w:p w:rsidR="005B1D43" w:rsidRPr="00802663" w:rsidRDefault="001564DF" w:rsidP="00FA4118">
      <w:pPr>
        <w:pStyle w:val="a3"/>
        <w:tabs>
          <w:tab w:val="left" w:pos="709"/>
          <w:tab w:val="left" w:pos="851"/>
          <w:tab w:val="left" w:pos="1263"/>
        </w:tabs>
        <w:spacing w:line="322" w:lineRule="exact"/>
        <w:ind w:right="-1"/>
        <w:jc w:val="both"/>
        <w:rPr>
          <w:szCs w:val="28"/>
        </w:rPr>
      </w:pPr>
      <w:r w:rsidRPr="00356C44">
        <w:t xml:space="preserve">      </w:t>
      </w:r>
      <w:r w:rsidR="00FA4118" w:rsidRPr="00356C44">
        <w:t xml:space="preserve">   </w:t>
      </w:r>
      <w:r w:rsidRPr="00356C44">
        <w:t>4.8.</w:t>
      </w:r>
      <w:r w:rsidR="005B1D43" w:rsidRPr="00356C44">
        <w:rPr>
          <w:szCs w:val="28"/>
        </w:rPr>
        <w:t xml:space="preserve">Для изменения объемов и направлений использования бюджетных ассигнований на текущий финансовый год </w:t>
      </w:r>
      <w:r w:rsidR="007328B3" w:rsidRPr="00356C44">
        <w:rPr>
          <w:szCs w:val="28"/>
        </w:rPr>
        <w:t>организация</w:t>
      </w:r>
      <w:r w:rsidR="005B1D43" w:rsidRPr="00356C44">
        <w:rPr>
          <w:szCs w:val="28"/>
        </w:rPr>
        <w:t xml:space="preserve"> направляет в  </w:t>
      </w:r>
      <w:r w:rsidR="007328B3" w:rsidRPr="00356C44">
        <w:rPr>
          <w:szCs w:val="28"/>
        </w:rPr>
        <w:t>Нижнесергинское  муниципальное казенное учреждение «Комплексный центр по обслуживанию учреждений системы образования Нижнесергинского</w:t>
      </w:r>
      <w:r w:rsidR="007328B3">
        <w:rPr>
          <w:szCs w:val="28"/>
        </w:rPr>
        <w:t xml:space="preserve"> муниципального района»</w:t>
      </w:r>
      <w:r w:rsidR="005B1D43" w:rsidRPr="000F7AF2">
        <w:rPr>
          <w:szCs w:val="28"/>
        </w:rPr>
        <w:t xml:space="preserve"> письмо</w:t>
      </w:r>
      <w:r w:rsidR="00D874F4">
        <w:rPr>
          <w:szCs w:val="28"/>
        </w:rPr>
        <w:t xml:space="preserve"> (на имя</w:t>
      </w:r>
      <w:r w:rsidR="005B1D43" w:rsidRPr="000F7AF2">
        <w:rPr>
          <w:szCs w:val="28"/>
        </w:rPr>
        <w:t xml:space="preserve"> </w:t>
      </w:r>
      <w:r w:rsidR="00D874F4">
        <w:rPr>
          <w:szCs w:val="28"/>
        </w:rPr>
        <w:t>главного распорядителя бюджетных средств - Управления образования администрации Нижнесергинского муниципального района)</w:t>
      </w:r>
      <w:r w:rsidR="00D874F4" w:rsidRPr="000F7AF2">
        <w:rPr>
          <w:szCs w:val="28"/>
        </w:rPr>
        <w:t xml:space="preserve"> </w:t>
      </w:r>
      <w:r w:rsidR="005B1D43" w:rsidRPr="000F7AF2">
        <w:rPr>
          <w:szCs w:val="28"/>
        </w:rPr>
        <w:t>на внесение изменений в смету расходов не позднее 2</w:t>
      </w:r>
      <w:r w:rsidR="00C932BD">
        <w:rPr>
          <w:szCs w:val="28"/>
        </w:rPr>
        <w:t>0</w:t>
      </w:r>
      <w:r w:rsidR="005B1D43" w:rsidRPr="000F7AF2">
        <w:rPr>
          <w:szCs w:val="28"/>
        </w:rPr>
        <w:t xml:space="preserve"> числа каждого месяца и прилагает обоснованные расчеты по изменяемым статьям.</w:t>
      </w:r>
    </w:p>
    <w:p w:rsidR="005B1D43" w:rsidRPr="0080266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564DF">
        <w:rPr>
          <w:rFonts w:ascii="Times New Roman" w:hAnsi="Times New Roman" w:cs="Times New Roman"/>
          <w:sz w:val="28"/>
          <w:szCs w:val="28"/>
        </w:rPr>
        <w:t>9</w:t>
      </w:r>
      <w:r w:rsidRPr="00802663">
        <w:rPr>
          <w:rFonts w:ascii="Times New Roman" w:hAnsi="Times New Roman" w:cs="Times New Roman"/>
          <w:sz w:val="28"/>
          <w:szCs w:val="28"/>
        </w:rPr>
        <w:t>.По уменьшаемым бюджетным ассигнованиям учреждения принимают письменные обязательства о недопущении кредиторской задолженности по уменьшаемым расходам.</w:t>
      </w:r>
    </w:p>
    <w:p w:rsidR="005B1D43" w:rsidRPr="00802663" w:rsidRDefault="005B1D43" w:rsidP="00AF79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63">
        <w:rPr>
          <w:rFonts w:ascii="Times New Roman" w:hAnsi="Times New Roman" w:cs="Times New Roman"/>
          <w:sz w:val="28"/>
          <w:szCs w:val="28"/>
        </w:rPr>
        <w:t>4.</w:t>
      </w:r>
      <w:r w:rsidR="001564DF">
        <w:rPr>
          <w:rFonts w:ascii="Times New Roman" w:hAnsi="Times New Roman" w:cs="Times New Roman"/>
          <w:sz w:val="28"/>
          <w:szCs w:val="28"/>
        </w:rPr>
        <w:t>10</w:t>
      </w:r>
      <w:r w:rsidRPr="00802663">
        <w:rPr>
          <w:rFonts w:ascii="Times New Roman" w:hAnsi="Times New Roman" w:cs="Times New Roman"/>
          <w:sz w:val="28"/>
          <w:szCs w:val="28"/>
        </w:rPr>
        <w:t>.</w:t>
      </w:r>
      <w:r w:rsidR="003642BD">
        <w:rPr>
          <w:rFonts w:ascii="Times New Roman" w:hAnsi="Times New Roman" w:cs="Times New Roman"/>
          <w:sz w:val="28"/>
          <w:szCs w:val="28"/>
        </w:rPr>
        <w:t>Нижнесергинское  муниципальное казенное учреждение</w:t>
      </w:r>
      <w:r w:rsidR="00AF7917">
        <w:rPr>
          <w:rFonts w:ascii="Times New Roman" w:hAnsi="Times New Roman" w:cs="Times New Roman"/>
          <w:sz w:val="28"/>
          <w:szCs w:val="28"/>
        </w:rPr>
        <w:t xml:space="preserve"> </w:t>
      </w:r>
      <w:r w:rsidR="003642BD">
        <w:rPr>
          <w:rFonts w:ascii="Times New Roman" w:hAnsi="Times New Roman" w:cs="Times New Roman"/>
          <w:sz w:val="28"/>
          <w:szCs w:val="28"/>
        </w:rPr>
        <w:t xml:space="preserve"> </w:t>
      </w:r>
      <w:r w:rsidR="00C70610">
        <w:rPr>
          <w:rFonts w:ascii="Times New Roman" w:hAnsi="Times New Roman" w:cs="Times New Roman"/>
          <w:sz w:val="28"/>
          <w:szCs w:val="28"/>
        </w:rPr>
        <w:t>«</w:t>
      </w:r>
      <w:r w:rsidR="003642BD">
        <w:rPr>
          <w:rFonts w:ascii="Times New Roman" w:hAnsi="Times New Roman" w:cs="Times New Roman"/>
          <w:sz w:val="28"/>
          <w:szCs w:val="28"/>
        </w:rPr>
        <w:t>Комплексный центр по обслуживанию учреждений системы образования Нижнесергинского муниципального района»</w:t>
      </w:r>
      <w:r w:rsidRPr="00802663">
        <w:rPr>
          <w:rFonts w:ascii="Times New Roman" w:hAnsi="Times New Roman" w:cs="Times New Roman"/>
          <w:sz w:val="28"/>
          <w:szCs w:val="28"/>
        </w:rPr>
        <w:t xml:space="preserve"> при принятии положительного решения оформляет</w:t>
      </w:r>
      <w:r w:rsidR="003642BD">
        <w:rPr>
          <w:rFonts w:ascii="Times New Roman" w:hAnsi="Times New Roman" w:cs="Times New Roman"/>
          <w:sz w:val="28"/>
          <w:szCs w:val="28"/>
        </w:rPr>
        <w:t xml:space="preserve"> </w:t>
      </w:r>
      <w:r w:rsidRPr="00802663">
        <w:rPr>
          <w:rFonts w:ascii="Times New Roman" w:hAnsi="Times New Roman" w:cs="Times New Roman"/>
          <w:sz w:val="28"/>
          <w:szCs w:val="28"/>
        </w:rPr>
        <w:t xml:space="preserve"> и направляет в Финансовое управление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02663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  письмо</w:t>
      </w:r>
      <w:r w:rsidR="003642BD">
        <w:rPr>
          <w:rFonts w:ascii="Times New Roman" w:hAnsi="Times New Roman" w:cs="Times New Roman"/>
          <w:sz w:val="28"/>
          <w:szCs w:val="28"/>
        </w:rPr>
        <w:t xml:space="preserve"> </w:t>
      </w:r>
      <w:r w:rsidR="00B41E10">
        <w:rPr>
          <w:rFonts w:ascii="Times New Roman" w:hAnsi="Times New Roman" w:cs="Times New Roman"/>
          <w:sz w:val="28"/>
          <w:szCs w:val="28"/>
        </w:rPr>
        <w:t>(</w:t>
      </w:r>
      <w:r w:rsidR="003642BD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B41E10"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 - </w:t>
      </w:r>
      <w:r w:rsidR="003642BD">
        <w:rPr>
          <w:rFonts w:ascii="Times New Roman" w:hAnsi="Times New Roman" w:cs="Times New Roman"/>
          <w:sz w:val="28"/>
          <w:szCs w:val="28"/>
        </w:rPr>
        <w:t>Управления образования администрации Нижнесергинского муниципального района</w:t>
      </w:r>
      <w:r w:rsidR="00B41E10">
        <w:rPr>
          <w:rFonts w:ascii="Times New Roman" w:hAnsi="Times New Roman" w:cs="Times New Roman"/>
          <w:sz w:val="28"/>
          <w:szCs w:val="28"/>
        </w:rPr>
        <w:t>)</w:t>
      </w:r>
      <w:r w:rsidR="003642BD">
        <w:rPr>
          <w:rFonts w:ascii="Times New Roman" w:hAnsi="Times New Roman" w:cs="Times New Roman"/>
          <w:sz w:val="28"/>
          <w:szCs w:val="28"/>
        </w:rPr>
        <w:t xml:space="preserve"> </w:t>
      </w:r>
      <w:r w:rsidRPr="00802663">
        <w:rPr>
          <w:rFonts w:ascii="Times New Roman" w:hAnsi="Times New Roman" w:cs="Times New Roman"/>
          <w:sz w:val="28"/>
          <w:szCs w:val="28"/>
        </w:rPr>
        <w:t xml:space="preserve"> о внесении изменений в бюджетную роспись расходов и лимиты бюджетных обязательств на текущий финансовый год </w:t>
      </w:r>
      <w:r w:rsidR="00AF7917">
        <w:rPr>
          <w:rFonts w:ascii="Times New Roman" w:hAnsi="Times New Roman" w:cs="Times New Roman"/>
          <w:sz w:val="28"/>
          <w:szCs w:val="28"/>
        </w:rPr>
        <w:t>за 5 рабочих дне до окончания месяца</w:t>
      </w:r>
      <w:r w:rsidRPr="00802663">
        <w:rPr>
          <w:rFonts w:ascii="Times New Roman" w:hAnsi="Times New Roman" w:cs="Times New Roman"/>
          <w:sz w:val="28"/>
          <w:szCs w:val="28"/>
        </w:rPr>
        <w:t>.</w:t>
      </w:r>
    </w:p>
    <w:p w:rsidR="005B1D43" w:rsidRPr="00802663" w:rsidRDefault="005B1D43" w:rsidP="00AF791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564DF">
        <w:rPr>
          <w:rFonts w:ascii="Times New Roman" w:hAnsi="Times New Roman" w:cs="Times New Roman"/>
          <w:sz w:val="28"/>
          <w:szCs w:val="28"/>
        </w:rPr>
        <w:t>11</w:t>
      </w:r>
      <w:r w:rsidRPr="00802663">
        <w:rPr>
          <w:rFonts w:ascii="Times New Roman" w:hAnsi="Times New Roman" w:cs="Times New Roman"/>
          <w:sz w:val="28"/>
          <w:szCs w:val="28"/>
        </w:rPr>
        <w:t xml:space="preserve">.В случае отклонения предлагаемых изменений сметы </w:t>
      </w:r>
      <w:r w:rsidR="00D874F4">
        <w:rPr>
          <w:rFonts w:ascii="Times New Roman" w:hAnsi="Times New Roman" w:cs="Times New Roman"/>
          <w:sz w:val="28"/>
          <w:szCs w:val="28"/>
        </w:rPr>
        <w:t>Нижнесергинское  муниципальное казенное учреждение «Комплексный центр по обслуживанию учреждений системы образования Нижнесергинского муниципального района»</w:t>
      </w:r>
      <w:r w:rsidR="00D874F4" w:rsidRPr="00802663">
        <w:rPr>
          <w:rFonts w:ascii="Times New Roman" w:hAnsi="Times New Roman" w:cs="Times New Roman"/>
          <w:sz w:val="28"/>
          <w:szCs w:val="28"/>
        </w:rPr>
        <w:t xml:space="preserve"> </w:t>
      </w:r>
      <w:r w:rsidRPr="00802663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D874F4">
        <w:rPr>
          <w:rFonts w:ascii="Times New Roman" w:hAnsi="Times New Roman" w:cs="Times New Roman"/>
          <w:sz w:val="28"/>
          <w:szCs w:val="28"/>
        </w:rPr>
        <w:t>организации</w:t>
      </w:r>
      <w:r w:rsidRPr="00802663">
        <w:rPr>
          <w:rFonts w:ascii="Times New Roman" w:hAnsi="Times New Roman" w:cs="Times New Roman"/>
          <w:sz w:val="28"/>
          <w:szCs w:val="28"/>
        </w:rPr>
        <w:t xml:space="preserve"> с сопроводительным письмом весь пакет документов без исполнения с указанием причины их отклонения.</w:t>
      </w:r>
    </w:p>
    <w:p w:rsidR="005B1D4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564D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Действие утвержденных бюджетных смет прекращается 31 декабря текущего финансового года.</w:t>
      </w:r>
    </w:p>
    <w:p w:rsidR="005B1D43" w:rsidRDefault="005B1D43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268" w:rsidRDefault="00262268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18" w:rsidRDefault="00FA4118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18" w:rsidRDefault="00FA4118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18" w:rsidRDefault="00FA4118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18" w:rsidRDefault="00FA4118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18" w:rsidRDefault="00FA4118" w:rsidP="005B1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D43" w:rsidRPr="000F7E26" w:rsidRDefault="00FD12A4" w:rsidP="000F7E2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25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B1D43" w:rsidRPr="000F7E26">
        <w:rPr>
          <w:rFonts w:ascii="Times New Roman" w:hAnsi="Times New Roman" w:cs="Times New Roman"/>
          <w:sz w:val="24"/>
          <w:szCs w:val="24"/>
        </w:rPr>
        <w:t xml:space="preserve">риложение N </w:t>
      </w:r>
      <w:r w:rsidR="001564DF">
        <w:rPr>
          <w:rFonts w:ascii="Times New Roman" w:hAnsi="Times New Roman" w:cs="Times New Roman"/>
          <w:sz w:val="24"/>
          <w:szCs w:val="24"/>
        </w:rPr>
        <w:t>3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bCs/>
          <w:iCs/>
          <w:sz w:val="24"/>
          <w:szCs w:val="24"/>
        </w:rPr>
        <w:t>к П</w:t>
      </w:r>
      <w:r w:rsidRPr="00CF2940">
        <w:rPr>
          <w:rFonts w:ascii="Times New Roman" w:hAnsi="Times New Roman" w:cs="Times New Roman"/>
          <w:sz w:val="24"/>
          <w:szCs w:val="24"/>
        </w:rPr>
        <w:t xml:space="preserve">орядку составления, утверждения </w:t>
      </w:r>
    </w:p>
    <w:p w:rsidR="00CF2940" w:rsidRP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>и ведения бюджетной сметы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>Управления образования администрации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в отношении 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>которых функции  и полномочия учредителя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 xml:space="preserve"> осуществляет Управление образования  администрации </w:t>
      </w:r>
    </w:p>
    <w:p w:rsidR="00CF2940" w:rsidRP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 xml:space="preserve">Нижнесергинского муниципального района </w:t>
      </w:r>
    </w:p>
    <w:p w:rsidR="00CF2940" w:rsidRDefault="00CF2940" w:rsidP="00CF2940">
      <w:pPr>
        <w:pStyle w:val="a3"/>
        <w:tabs>
          <w:tab w:val="left" w:pos="567"/>
        </w:tabs>
        <w:jc w:val="both"/>
        <w:rPr>
          <w:szCs w:val="28"/>
        </w:rPr>
      </w:pPr>
    </w:p>
    <w:p w:rsidR="00085688" w:rsidRDefault="00085688" w:rsidP="005B1D43">
      <w:pPr>
        <w:tabs>
          <w:tab w:val="left" w:pos="54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5688" w:rsidRDefault="00085688" w:rsidP="005B1D43">
      <w:pPr>
        <w:tabs>
          <w:tab w:val="left" w:pos="54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D43" w:rsidRPr="002E2936" w:rsidRDefault="005B1D43" w:rsidP="005B1D43">
      <w:pPr>
        <w:tabs>
          <w:tab w:val="left" w:pos="54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2936">
        <w:rPr>
          <w:rFonts w:ascii="Times New Roman" w:hAnsi="Times New Roman" w:cs="Times New Roman"/>
          <w:b/>
          <w:bCs/>
          <w:sz w:val="28"/>
          <w:szCs w:val="28"/>
        </w:rPr>
        <w:t xml:space="preserve">Расчет к смете расходов </w:t>
      </w:r>
    </w:p>
    <w:p w:rsidR="005B1D43" w:rsidRPr="002E2936" w:rsidRDefault="005B1D43" w:rsidP="005B1D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1D43" w:rsidRPr="002E2936" w:rsidRDefault="005B1D43" w:rsidP="005B1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E293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1D43" w:rsidRPr="002E2936" w:rsidRDefault="005B1D43" w:rsidP="005B1D43">
      <w:pPr>
        <w:jc w:val="center"/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>(наименование учреждения)</w:t>
      </w:r>
    </w:p>
    <w:p w:rsidR="005B1D43" w:rsidRPr="002E2936" w:rsidRDefault="005B1D43" w:rsidP="005B1D43">
      <w:pPr>
        <w:tabs>
          <w:tab w:val="left" w:pos="540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1D43" w:rsidRPr="002E2936" w:rsidRDefault="005B1D43" w:rsidP="005B1D43">
      <w:pPr>
        <w:tabs>
          <w:tab w:val="left" w:pos="5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936">
        <w:rPr>
          <w:rFonts w:ascii="Times New Roman" w:hAnsi="Times New Roman" w:cs="Times New Roman"/>
          <w:b/>
          <w:bCs/>
          <w:sz w:val="28"/>
          <w:szCs w:val="28"/>
        </w:rPr>
        <w:t>на 20__год</w:t>
      </w:r>
    </w:p>
    <w:p w:rsidR="005B1D43" w:rsidRPr="002E2936" w:rsidRDefault="005B1D43" w:rsidP="005B1D43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5B1D43" w:rsidRPr="002E2936" w:rsidRDefault="005B1D43" w:rsidP="005B1D4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Look w:val="0000"/>
      </w:tblPr>
      <w:tblGrid>
        <w:gridCol w:w="5331"/>
        <w:gridCol w:w="2020"/>
        <w:gridCol w:w="2189"/>
      </w:tblGrid>
      <w:tr w:rsidR="005B1D43" w:rsidRPr="002E2936" w:rsidTr="0059010D">
        <w:trPr>
          <w:trHeight w:val="315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D43" w:rsidRDefault="005B1D43" w:rsidP="00E710AC">
            <w:pPr>
              <w:pStyle w:val="ConsPlusNonformat"/>
              <w:widowControl/>
              <w:ind w:left="-1077" w:firstLine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 xml:space="preserve">Код ГРБС ___ Код раздела, подраздела ___ Код целевой статьи ___ </w:t>
            </w:r>
          </w:p>
          <w:p w:rsidR="005B1D43" w:rsidRPr="002E2936" w:rsidRDefault="005B1D43" w:rsidP="00E710AC">
            <w:pPr>
              <w:pStyle w:val="ConsPlusNonformat"/>
              <w:widowControl/>
              <w:ind w:left="-1077" w:firstLine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>Код вида расходов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аналитического показателя____</w:t>
            </w:r>
          </w:p>
          <w:p w:rsidR="005B1D43" w:rsidRPr="002E2936" w:rsidRDefault="00DC740E" w:rsidP="00E710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дополнительной классификации___</w:t>
            </w:r>
          </w:p>
        </w:tc>
      </w:tr>
      <w:tr w:rsidR="005B1D43" w:rsidRPr="002E2936" w:rsidTr="0059010D">
        <w:trPr>
          <w:trHeight w:val="255"/>
        </w:trPr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43" w:rsidRPr="002E2936" w:rsidTr="0059010D">
        <w:trPr>
          <w:trHeight w:val="315"/>
        </w:trPr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B1D43" w:rsidRPr="002E2936" w:rsidTr="0059010D">
        <w:trPr>
          <w:trHeight w:val="391"/>
        </w:trPr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D43" w:rsidRPr="002E2936" w:rsidRDefault="005B1D43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43" w:rsidRPr="002E2936" w:rsidTr="0059010D">
        <w:trPr>
          <w:trHeight w:val="315"/>
        </w:trPr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43" w:rsidRPr="002E2936" w:rsidRDefault="005B1D43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43" w:rsidRPr="002E2936" w:rsidTr="0059010D">
        <w:trPr>
          <w:trHeight w:val="315"/>
        </w:trPr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D43" w:rsidRPr="002E2936" w:rsidRDefault="008836A5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… коду:  </w:t>
            </w:r>
          </w:p>
        </w:tc>
        <w:tc>
          <w:tcPr>
            <w:tcW w:w="4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43" w:rsidRPr="002E2936" w:rsidTr="0059010D">
        <w:trPr>
          <w:trHeight w:val="315"/>
        </w:trPr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D43" w:rsidRPr="002E2936" w:rsidRDefault="005B1D43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D43" w:rsidRPr="002E2936" w:rsidRDefault="005B1D43" w:rsidP="005B1D43">
      <w:pPr>
        <w:rPr>
          <w:rFonts w:ascii="Times New Roman" w:hAnsi="Times New Roman" w:cs="Times New Roman"/>
          <w:sz w:val="24"/>
          <w:szCs w:val="24"/>
        </w:rPr>
      </w:pPr>
      <w:r w:rsidRPr="002E293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B1D43" w:rsidRPr="002E2936" w:rsidRDefault="005B1D43" w:rsidP="005B1D43">
      <w:pPr>
        <w:rPr>
          <w:rFonts w:ascii="Times New Roman" w:hAnsi="Times New Roman" w:cs="Times New Roman"/>
          <w:sz w:val="24"/>
          <w:szCs w:val="24"/>
        </w:rPr>
      </w:pPr>
    </w:p>
    <w:p w:rsidR="005B1D43" w:rsidRPr="002E2936" w:rsidRDefault="005B1D43" w:rsidP="005B1D43">
      <w:pPr>
        <w:rPr>
          <w:rFonts w:ascii="Times New Roman" w:hAnsi="Times New Roman" w:cs="Times New Roman"/>
          <w:sz w:val="24"/>
          <w:szCs w:val="24"/>
        </w:rPr>
      </w:pPr>
      <w:r w:rsidRPr="002E2936">
        <w:rPr>
          <w:rFonts w:ascii="Times New Roman" w:hAnsi="Times New Roman" w:cs="Times New Roman"/>
          <w:sz w:val="24"/>
          <w:szCs w:val="24"/>
        </w:rPr>
        <w:t>Руководитель                     ________________                          ___________________</w:t>
      </w:r>
    </w:p>
    <w:p w:rsidR="005B1D43" w:rsidRPr="002E2936" w:rsidRDefault="005B1D43" w:rsidP="005B1D43">
      <w:pPr>
        <w:tabs>
          <w:tab w:val="left" w:pos="7065"/>
        </w:tabs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2E2936">
        <w:rPr>
          <w:rFonts w:ascii="Times New Roman" w:hAnsi="Times New Roman" w:cs="Times New Roman"/>
        </w:rPr>
        <w:t xml:space="preserve">              (подпись)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2E2936">
        <w:rPr>
          <w:rFonts w:ascii="Times New Roman" w:hAnsi="Times New Roman" w:cs="Times New Roman"/>
        </w:rPr>
        <w:t xml:space="preserve">  (расшифровка подписи)</w:t>
      </w:r>
    </w:p>
    <w:p w:rsidR="005B1D43" w:rsidRPr="002E2936" w:rsidRDefault="005B1D43" w:rsidP="005B1D43">
      <w:pPr>
        <w:tabs>
          <w:tab w:val="left" w:pos="7065"/>
        </w:tabs>
        <w:rPr>
          <w:rFonts w:ascii="Times New Roman" w:hAnsi="Times New Roman" w:cs="Times New Roman"/>
        </w:rPr>
      </w:pPr>
    </w:p>
    <w:p w:rsidR="005B1D43" w:rsidRPr="002E2936" w:rsidRDefault="005B1D43" w:rsidP="005B1D43">
      <w:pPr>
        <w:rPr>
          <w:rFonts w:ascii="Times New Roman" w:hAnsi="Times New Roman" w:cs="Times New Roman"/>
          <w:sz w:val="24"/>
          <w:szCs w:val="24"/>
        </w:rPr>
      </w:pPr>
      <w:r w:rsidRPr="002E2936">
        <w:rPr>
          <w:rFonts w:ascii="Times New Roman" w:hAnsi="Times New Roman" w:cs="Times New Roman"/>
          <w:sz w:val="24"/>
          <w:szCs w:val="24"/>
        </w:rPr>
        <w:t>Главный бухгалтер           ________________                         ___________________</w:t>
      </w:r>
    </w:p>
    <w:p w:rsidR="005B1D43" w:rsidRPr="002E2936" w:rsidRDefault="005B1D43" w:rsidP="005B1D43">
      <w:pPr>
        <w:tabs>
          <w:tab w:val="left" w:pos="7065"/>
        </w:tabs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2E2936">
        <w:rPr>
          <w:rFonts w:ascii="Times New Roman" w:hAnsi="Times New Roman" w:cs="Times New Roman"/>
        </w:rPr>
        <w:t xml:space="preserve">         (подпись)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2E2936">
        <w:rPr>
          <w:rFonts w:ascii="Times New Roman" w:hAnsi="Times New Roman" w:cs="Times New Roman"/>
        </w:rPr>
        <w:t xml:space="preserve">        (расшифровка подписи)</w:t>
      </w:r>
    </w:p>
    <w:p w:rsidR="005B1D43" w:rsidRPr="002E2936" w:rsidRDefault="005B1D43" w:rsidP="005B1D43">
      <w:pPr>
        <w:tabs>
          <w:tab w:val="left" w:pos="7065"/>
        </w:tabs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 xml:space="preserve">                  </w:t>
      </w:r>
    </w:p>
    <w:p w:rsidR="005B1D43" w:rsidRPr="002E2936" w:rsidRDefault="005B1D43" w:rsidP="005B1D43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  <w:r w:rsidRPr="002E2936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5B1D43" w:rsidRPr="002E2936" w:rsidRDefault="005B1D43" w:rsidP="005B1D43">
      <w:pPr>
        <w:tabs>
          <w:tab w:val="left" w:pos="1200"/>
        </w:tabs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2E2936">
        <w:rPr>
          <w:rFonts w:ascii="Times New Roman" w:hAnsi="Times New Roman" w:cs="Times New Roman"/>
        </w:rPr>
        <w:t xml:space="preserve">  (дата)</w:t>
      </w: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0F7E26" w:rsidRDefault="000F7E26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0F7E26" w:rsidRDefault="000F7E26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0F7E26" w:rsidRDefault="000F7E26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0F7E26" w:rsidRDefault="000F7E26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0F7E26" w:rsidRDefault="000F7E26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0F7E26" w:rsidRDefault="000F7E26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Pr="000F7E26" w:rsidRDefault="005B1D43" w:rsidP="005B1D43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7E26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FA4118">
        <w:rPr>
          <w:rFonts w:ascii="Times New Roman" w:hAnsi="Times New Roman" w:cs="Times New Roman"/>
          <w:sz w:val="24"/>
          <w:szCs w:val="24"/>
        </w:rPr>
        <w:t>4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bCs/>
          <w:iCs/>
          <w:sz w:val="24"/>
          <w:szCs w:val="24"/>
        </w:rPr>
        <w:t>к П</w:t>
      </w:r>
      <w:r w:rsidRPr="00CF2940">
        <w:rPr>
          <w:rFonts w:ascii="Times New Roman" w:hAnsi="Times New Roman" w:cs="Times New Roman"/>
          <w:sz w:val="24"/>
          <w:szCs w:val="24"/>
        </w:rPr>
        <w:t xml:space="preserve">орядку составления, утверждения </w:t>
      </w:r>
    </w:p>
    <w:p w:rsidR="00CF2940" w:rsidRP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>и ведения бюджетной сметы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>Управления образования администрации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в отношении 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>которых функции  и полномочия учредителя</w:t>
      </w:r>
    </w:p>
    <w:p w:rsid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 xml:space="preserve"> осуществляет Управление образования  администрации </w:t>
      </w:r>
    </w:p>
    <w:p w:rsidR="00CF2940" w:rsidRPr="00CF2940" w:rsidRDefault="00CF2940" w:rsidP="00CF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2940">
        <w:rPr>
          <w:rFonts w:ascii="Times New Roman" w:hAnsi="Times New Roman" w:cs="Times New Roman"/>
          <w:sz w:val="24"/>
          <w:szCs w:val="24"/>
        </w:rPr>
        <w:t xml:space="preserve">Нижнесергинского муниципального района </w:t>
      </w:r>
    </w:p>
    <w:p w:rsidR="00085688" w:rsidRPr="000F7E26" w:rsidRDefault="00085688" w:rsidP="000856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1D43" w:rsidRDefault="005B1D43" w:rsidP="005B1D43">
      <w:pPr>
        <w:jc w:val="right"/>
      </w:pPr>
    </w:p>
    <w:p w:rsidR="005B1D43" w:rsidRDefault="005B1D43" w:rsidP="005B1D43">
      <w:pPr>
        <w:jc w:val="right"/>
      </w:pPr>
    </w:p>
    <w:p w:rsidR="005B1D43" w:rsidRDefault="005B1D43" w:rsidP="005B1D43">
      <w:pPr>
        <w:jc w:val="right"/>
      </w:pPr>
    </w:p>
    <w:p w:rsidR="00085688" w:rsidRDefault="00085688" w:rsidP="005B1D43">
      <w:pPr>
        <w:tabs>
          <w:tab w:val="left" w:pos="540"/>
        </w:tabs>
        <w:jc w:val="center"/>
        <w:outlineLvl w:val="0"/>
        <w:rPr>
          <w:b/>
          <w:bCs/>
          <w:sz w:val="28"/>
        </w:rPr>
      </w:pPr>
    </w:p>
    <w:p w:rsidR="00085688" w:rsidRDefault="00085688" w:rsidP="005B1D43">
      <w:pPr>
        <w:tabs>
          <w:tab w:val="left" w:pos="540"/>
        </w:tabs>
        <w:jc w:val="center"/>
        <w:outlineLvl w:val="0"/>
        <w:rPr>
          <w:b/>
          <w:bCs/>
          <w:sz w:val="28"/>
        </w:rPr>
      </w:pPr>
    </w:p>
    <w:p w:rsidR="005B1D43" w:rsidRDefault="005B1D43" w:rsidP="005B1D43">
      <w:pPr>
        <w:tabs>
          <w:tab w:val="left" w:pos="540"/>
        </w:tabs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Расчет к смете расходов </w:t>
      </w:r>
    </w:p>
    <w:p w:rsidR="005B1D43" w:rsidRDefault="005B1D43" w:rsidP="005B1D43">
      <w:pPr>
        <w:jc w:val="right"/>
      </w:pPr>
    </w:p>
    <w:p w:rsidR="005B1D43" w:rsidRDefault="005B1D43" w:rsidP="005B1D43">
      <w:pPr>
        <w:jc w:val="center"/>
      </w:pPr>
      <w:r>
        <w:t>________________________________</w:t>
      </w:r>
    </w:p>
    <w:p w:rsidR="005B1D43" w:rsidRPr="002E2936" w:rsidRDefault="005B1D43" w:rsidP="005B1D43">
      <w:pPr>
        <w:jc w:val="center"/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>(наименование учреждения)</w:t>
      </w:r>
    </w:p>
    <w:p w:rsidR="005B1D43" w:rsidRDefault="005B1D43" w:rsidP="005B1D43">
      <w:pPr>
        <w:tabs>
          <w:tab w:val="left" w:pos="540"/>
        </w:tabs>
        <w:jc w:val="center"/>
        <w:outlineLvl w:val="0"/>
        <w:rPr>
          <w:b/>
          <w:bCs/>
          <w:sz w:val="28"/>
        </w:rPr>
      </w:pPr>
    </w:p>
    <w:p w:rsidR="005B1D43" w:rsidRDefault="005B1D43" w:rsidP="005B1D43">
      <w:pPr>
        <w:tabs>
          <w:tab w:val="left" w:pos="5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на 20__год</w:t>
      </w:r>
    </w:p>
    <w:p w:rsidR="005B1D43" w:rsidRDefault="005B1D43" w:rsidP="005B1D43">
      <w:pPr>
        <w:tabs>
          <w:tab w:val="left" w:pos="540"/>
        </w:tabs>
        <w:rPr>
          <w:sz w:val="28"/>
        </w:rPr>
      </w:pPr>
    </w:p>
    <w:p w:rsidR="005B1D43" w:rsidRPr="000D67A4" w:rsidRDefault="005B1D43" w:rsidP="005B1D43">
      <w:pPr>
        <w:jc w:val="center"/>
      </w:pPr>
    </w:p>
    <w:tbl>
      <w:tblPr>
        <w:tblW w:w="9330" w:type="dxa"/>
        <w:tblInd w:w="108" w:type="dxa"/>
        <w:tblLook w:val="0000"/>
      </w:tblPr>
      <w:tblGrid>
        <w:gridCol w:w="3960"/>
        <w:gridCol w:w="2020"/>
        <w:gridCol w:w="1675"/>
        <w:gridCol w:w="1675"/>
      </w:tblGrid>
      <w:tr w:rsidR="008836A5" w:rsidRPr="002E2936" w:rsidTr="008836A5">
        <w:trPr>
          <w:trHeight w:val="315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6A5" w:rsidRDefault="008836A5" w:rsidP="00E710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 xml:space="preserve">Код ГРБС ___ Код раздела, подраздела ___ Код целевой статьи ___ </w:t>
            </w:r>
          </w:p>
          <w:p w:rsidR="008836A5" w:rsidRPr="002E2936" w:rsidRDefault="008836A5" w:rsidP="00E710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>Код вида расходов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аналитического показателя____</w:t>
            </w:r>
          </w:p>
          <w:p w:rsidR="008836A5" w:rsidRPr="002E2936" w:rsidRDefault="00DC740E" w:rsidP="00E710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дополнительной классификации___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8836A5" w:rsidRPr="002E2936" w:rsidRDefault="008836A5" w:rsidP="005901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A5" w:rsidRPr="002E2936" w:rsidTr="008836A5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8836A5" w:rsidRPr="002E2936" w:rsidRDefault="008836A5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A5" w:rsidRPr="002E2936" w:rsidTr="008836A5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ind w:left="-717" w:firstLine="7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>Изменения (+,-)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 изменениями</w:t>
            </w:r>
          </w:p>
        </w:tc>
      </w:tr>
      <w:tr w:rsidR="008836A5" w:rsidRPr="002E2936" w:rsidTr="008836A5">
        <w:trPr>
          <w:trHeight w:val="391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A5" w:rsidRPr="002E2936" w:rsidRDefault="008836A5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A5" w:rsidRPr="002E2936" w:rsidTr="008836A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A5" w:rsidRPr="002E2936" w:rsidRDefault="008836A5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… коду: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A5" w:rsidRPr="002E2936" w:rsidTr="008836A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936">
              <w:rPr>
                <w:rFonts w:ascii="Times New Roman" w:hAnsi="Times New Roman" w:cs="Times New Roman"/>
                <w:sz w:val="24"/>
                <w:szCs w:val="24"/>
              </w:rPr>
              <w:t xml:space="preserve">итого с изменениями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A5" w:rsidRPr="002E2936" w:rsidTr="008836A5">
        <w:trPr>
          <w:trHeight w:val="31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8836A5" w:rsidRPr="002E2936" w:rsidRDefault="008836A5" w:rsidP="0059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D43" w:rsidRPr="002E2936" w:rsidRDefault="005B1D43" w:rsidP="005B1D43">
      <w:pPr>
        <w:rPr>
          <w:rFonts w:ascii="Times New Roman" w:hAnsi="Times New Roman" w:cs="Times New Roman"/>
          <w:sz w:val="24"/>
          <w:szCs w:val="24"/>
        </w:rPr>
      </w:pPr>
      <w:r w:rsidRPr="002E293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B1D43" w:rsidRPr="002E2936" w:rsidRDefault="005B1D43" w:rsidP="005B1D43">
      <w:pPr>
        <w:rPr>
          <w:rFonts w:ascii="Times New Roman" w:hAnsi="Times New Roman" w:cs="Times New Roman"/>
          <w:sz w:val="24"/>
          <w:szCs w:val="24"/>
        </w:rPr>
      </w:pPr>
    </w:p>
    <w:p w:rsidR="005B1D43" w:rsidRPr="002E2936" w:rsidRDefault="005B1D43" w:rsidP="005B1D43">
      <w:pPr>
        <w:rPr>
          <w:rFonts w:ascii="Times New Roman" w:hAnsi="Times New Roman" w:cs="Times New Roman"/>
          <w:sz w:val="24"/>
          <w:szCs w:val="24"/>
        </w:rPr>
      </w:pPr>
      <w:r w:rsidRPr="002E2936">
        <w:rPr>
          <w:rFonts w:ascii="Times New Roman" w:hAnsi="Times New Roman" w:cs="Times New Roman"/>
          <w:sz w:val="24"/>
          <w:szCs w:val="24"/>
        </w:rPr>
        <w:t>Руководитель                     ________________                          ___________________</w:t>
      </w:r>
    </w:p>
    <w:p w:rsidR="005B1D43" w:rsidRPr="002E2936" w:rsidRDefault="005B1D43" w:rsidP="005B1D43">
      <w:pPr>
        <w:tabs>
          <w:tab w:val="left" w:pos="7065"/>
        </w:tabs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</w:t>
      </w:r>
      <w:r w:rsidRPr="002E2936">
        <w:rPr>
          <w:rFonts w:ascii="Times New Roman" w:hAnsi="Times New Roman" w:cs="Times New Roman"/>
        </w:rPr>
        <w:t xml:space="preserve">                              (подпись)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2E2936">
        <w:rPr>
          <w:rFonts w:ascii="Times New Roman" w:hAnsi="Times New Roman" w:cs="Times New Roman"/>
        </w:rPr>
        <w:t xml:space="preserve">     (расшифровка подписи)</w:t>
      </w:r>
    </w:p>
    <w:p w:rsidR="005B1D43" w:rsidRPr="002E2936" w:rsidRDefault="005B1D43" w:rsidP="005B1D43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</w:p>
    <w:p w:rsidR="005B1D43" w:rsidRPr="002E2936" w:rsidRDefault="005B1D43" w:rsidP="005B1D43">
      <w:pPr>
        <w:rPr>
          <w:rFonts w:ascii="Times New Roman" w:hAnsi="Times New Roman" w:cs="Times New Roman"/>
          <w:sz w:val="24"/>
          <w:szCs w:val="24"/>
        </w:rPr>
      </w:pPr>
      <w:r w:rsidRPr="002E2936">
        <w:rPr>
          <w:rFonts w:ascii="Times New Roman" w:hAnsi="Times New Roman" w:cs="Times New Roman"/>
          <w:sz w:val="24"/>
          <w:szCs w:val="24"/>
        </w:rPr>
        <w:t>Главный бухгалтер            ________________                         ___________________</w:t>
      </w:r>
    </w:p>
    <w:p w:rsidR="005B1D43" w:rsidRPr="002E2936" w:rsidRDefault="005B1D43" w:rsidP="005B1D43">
      <w:pPr>
        <w:tabs>
          <w:tab w:val="left" w:pos="7065"/>
        </w:tabs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2E2936">
        <w:rPr>
          <w:rFonts w:ascii="Times New Roman" w:hAnsi="Times New Roman" w:cs="Times New Roman"/>
        </w:rPr>
        <w:t xml:space="preserve">     (подпись)                  </w:t>
      </w:r>
      <w:r>
        <w:rPr>
          <w:rFonts w:ascii="Times New Roman" w:hAnsi="Times New Roman" w:cs="Times New Roman"/>
        </w:rPr>
        <w:t xml:space="preserve">               </w:t>
      </w:r>
      <w:r w:rsidRPr="002E2936">
        <w:rPr>
          <w:rFonts w:ascii="Times New Roman" w:hAnsi="Times New Roman" w:cs="Times New Roman"/>
        </w:rPr>
        <w:t xml:space="preserve">            (расшифровка подписи)</w:t>
      </w:r>
    </w:p>
    <w:p w:rsidR="005B1D43" w:rsidRPr="002E2936" w:rsidRDefault="005B1D43" w:rsidP="005B1D43">
      <w:pPr>
        <w:tabs>
          <w:tab w:val="left" w:pos="7065"/>
        </w:tabs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 xml:space="preserve">                  </w:t>
      </w:r>
    </w:p>
    <w:p w:rsidR="005B1D43" w:rsidRDefault="005B1D43" w:rsidP="005B1D43">
      <w:pPr>
        <w:tabs>
          <w:tab w:val="left" w:pos="7065"/>
        </w:tabs>
      </w:pPr>
      <w:r>
        <w:t xml:space="preserve"> ______________</w:t>
      </w:r>
    </w:p>
    <w:p w:rsidR="005B1D43" w:rsidRPr="002E2936" w:rsidRDefault="005B1D43" w:rsidP="005B1D43">
      <w:pPr>
        <w:tabs>
          <w:tab w:val="left" w:pos="1200"/>
        </w:tabs>
        <w:rPr>
          <w:rFonts w:ascii="Times New Roman" w:hAnsi="Times New Roman" w:cs="Times New Roman"/>
        </w:rPr>
      </w:pPr>
      <w:r w:rsidRPr="002E2936">
        <w:rPr>
          <w:rFonts w:ascii="Times New Roman" w:hAnsi="Times New Roman" w:cs="Times New Roman"/>
        </w:rPr>
        <w:t xml:space="preserve">         (дата)</w:t>
      </w:r>
    </w:p>
    <w:p w:rsidR="005B1D43" w:rsidRPr="00F303BB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B1D43" w:rsidRPr="00F303BB" w:rsidRDefault="005B1D43" w:rsidP="005B1D43">
      <w:pPr>
        <w:pStyle w:val="a3"/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5C0F82" w:rsidRDefault="005C0F82"/>
    <w:sectPr w:rsidR="005C0F82" w:rsidSect="00FA4118">
      <w:headerReference w:type="default" r:id="rId16"/>
      <w:pgSz w:w="11907" w:h="16840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81" w:rsidRDefault="00983B81" w:rsidP="001A7801">
      <w:r>
        <w:separator/>
      </w:r>
    </w:p>
  </w:endnote>
  <w:endnote w:type="continuationSeparator" w:id="0">
    <w:p w:rsidR="00983B81" w:rsidRDefault="00983B81" w:rsidP="001A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81" w:rsidRDefault="00983B81" w:rsidP="001A7801">
      <w:r>
        <w:separator/>
      </w:r>
    </w:p>
  </w:footnote>
  <w:footnote w:type="continuationSeparator" w:id="0">
    <w:p w:rsidR="00983B81" w:rsidRDefault="00983B81" w:rsidP="001A7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28" w:rsidRDefault="00BE0B8B">
    <w:pPr>
      <w:pStyle w:val="ab"/>
      <w:framePr w:w="11886" w:h="197" w:wrap="none" w:vAnchor="text" w:hAnchor="page" w:x="105" w:y="349"/>
      <w:shd w:val="clear" w:color="auto" w:fill="auto"/>
      <w:ind w:left="11717"/>
    </w:pPr>
    <w:r>
      <w:rPr>
        <w:rStyle w:val="14"/>
        <w:noProof w:val="0"/>
        <w:lang w:val="en-US"/>
      </w:rPr>
      <w:t>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D43"/>
    <w:rsid w:val="000232B0"/>
    <w:rsid w:val="000234DF"/>
    <w:rsid w:val="00024F3C"/>
    <w:rsid w:val="00034D9B"/>
    <w:rsid w:val="00070A58"/>
    <w:rsid w:val="00070ACE"/>
    <w:rsid w:val="00072C91"/>
    <w:rsid w:val="00085688"/>
    <w:rsid w:val="000D116A"/>
    <w:rsid w:val="000E2DAF"/>
    <w:rsid w:val="000F7E26"/>
    <w:rsid w:val="001056F3"/>
    <w:rsid w:val="00120437"/>
    <w:rsid w:val="00131198"/>
    <w:rsid w:val="001465DC"/>
    <w:rsid w:val="001564DF"/>
    <w:rsid w:val="00157A10"/>
    <w:rsid w:val="00196EB9"/>
    <w:rsid w:val="001A7801"/>
    <w:rsid w:val="001B2D70"/>
    <w:rsid w:val="001F32C8"/>
    <w:rsid w:val="00227EA1"/>
    <w:rsid w:val="00241088"/>
    <w:rsid w:val="00250406"/>
    <w:rsid w:val="00257AF4"/>
    <w:rsid w:val="00262268"/>
    <w:rsid w:val="00290C9E"/>
    <w:rsid w:val="0033413D"/>
    <w:rsid w:val="00356C44"/>
    <w:rsid w:val="003642BD"/>
    <w:rsid w:val="003709DE"/>
    <w:rsid w:val="00393391"/>
    <w:rsid w:val="00397A15"/>
    <w:rsid w:val="003E7E31"/>
    <w:rsid w:val="003F0B3E"/>
    <w:rsid w:val="00405491"/>
    <w:rsid w:val="0042346A"/>
    <w:rsid w:val="0044468B"/>
    <w:rsid w:val="004665D9"/>
    <w:rsid w:val="0048033C"/>
    <w:rsid w:val="00491A6F"/>
    <w:rsid w:val="004A15C3"/>
    <w:rsid w:val="004B3846"/>
    <w:rsid w:val="004D3A95"/>
    <w:rsid w:val="004F6809"/>
    <w:rsid w:val="0050343A"/>
    <w:rsid w:val="00535493"/>
    <w:rsid w:val="00564DE7"/>
    <w:rsid w:val="005705FE"/>
    <w:rsid w:val="005739E3"/>
    <w:rsid w:val="005B1D43"/>
    <w:rsid w:val="005C0F82"/>
    <w:rsid w:val="005D5A82"/>
    <w:rsid w:val="005F418C"/>
    <w:rsid w:val="005F58EE"/>
    <w:rsid w:val="00613466"/>
    <w:rsid w:val="0062165B"/>
    <w:rsid w:val="006359FB"/>
    <w:rsid w:val="00640677"/>
    <w:rsid w:val="006666AB"/>
    <w:rsid w:val="006E5724"/>
    <w:rsid w:val="006E6DB9"/>
    <w:rsid w:val="00714182"/>
    <w:rsid w:val="00727AA2"/>
    <w:rsid w:val="007328B3"/>
    <w:rsid w:val="00781842"/>
    <w:rsid w:val="007821E7"/>
    <w:rsid w:val="007824FA"/>
    <w:rsid w:val="007979CD"/>
    <w:rsid w:val="007D2F06"/>
    <w:rsid w:val="007F66BB"/>
    <w:rsid w:val="00814EF2"/>
    <w:rsid w:val="00817DB1"/>
    <w:rsid w:val="00832C35"/>
    <w:rsid w:val="008427BD"/>
    <w:rsid w:val="00847630"/>
    <w:rsid w:val="00862A7B"/>
    <w:rsid w:val="00880A9D"/>
    <w:rsid w:val="008836A5"/>
    <w:rsid w:val="008A64BC"/>
    <w:rsid w:val="00955A01"/>
    <w:rsid w:val="00983B81"/>
    <w:rsid w:val="009D50ED"/>
    <w:rsid w:val="009E4268"/>
    <w:rsid w:val="00A852B1"/>
    <w:rsid w:val="00A87906"/>
    <w:rsid w:val="00A94C13"/>
    <w:rsid w:val="00AB7CA8"/>
    <w:rsid w:val="00AC6A23"/>
    <w:rsid w:val="00AC6F92"/>
    <w:rsid w:val="00AE7AD6"/>
    <w:rsid w:val="00AF7917"/>
    <w:rsid w:val="00B41E10"/>
    <w:rsid w:val="00B63F57"/>
    <w:rsid w:val="00BE0B8B"/>
    <w:rsid w:val="00C026D5"/>
    <w:rsid w:val="00C20A4B"/>
    <w:rsid w:val="00C33B56"/>
    <w:rsid w:val="00C40DD5"/>
    <w:rsid w:val="00C40F46"/>
    <w:rsid w:val="00C70610"/>
    <w:rsid w:val="00C84BFD"/>
    <w:rsid w:val="00C932BD"/>
    <w:rsid w:val="00CB2CF6"/>
    <w:rsid w:val="00CE6AA7"/>
    <w:rsid w:val="00CF2940"/>
    <w:rsid w:val="00D874F4"/>
    <w:rsid w:val="00DC740E"/>
    <w:rsid w:val="00DD5538"/>
    <w:rsid w:val="00DE2244"/>
    <w:rsid w:val="00DE3DCF"/>
    <w:rsid w:val="00E007F1"/>
    <w:rsid w:val="00E4651A"/>
    <w:rsid w:val="00E710AC"/>
    <w:rsid w:val="00E912C6"/>
    <w:rsid w:val="00EC2E2D"/>
    <w:rsid w:val="00EC4673"/>
    <w:rsid w:val="00EC6CAB"/>
    <w:rsid w:val="00ED33C7"/>
    <w:rsid w:val="00EE0975"/>
    <w:rsid w:val="00EE4B27"/>
    <w:rsid w:val="00EE7955"/>
    <w:rsid w:val="00F54869"/>
    <w:rsid w:val="00F5537E"/>
    <w:rsid w:val="00F7362B"/>
    <w:rsid w:val="00FA4118"/>
    <w:rsid w:val="00FB11CA"/>
    <w:rsid w:val="00FD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1D43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B1D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B1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1D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4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C6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7824F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position w:val="6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7F66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66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66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Колонтитул_"/>
    <w:basedOn w:val="a0"/>
    <w:link w:val="ab"/>
    <w:uiPriority w:val="99"/>
    <w:locked/>
    <w:rsid w:val="0084763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4">
    <w:name w:val="Колонтитул + 14"/>
    <w:aliases w:val="5 pt3"/>
    <w:basedOn w:val="aa"/>
    <w:uiPriority w:val="99"/>
    <w:rsid w:val="00847630"/>
    <w:rPr>
      <w:sz w:val="29"/>
      <w:szCs w:val="29"/>
    </w:rPr>
  </w:style>
  <w:style w:type="paragraph" w:customStyle="1" w:styleId="ab">
    <w:name w:val="Колонтитул"/>
    <w:basedOn w:val="a"/>
    <w:link w:val="aa"/>
    <w:uiPriority w:val="99"/>
    <w:rsid w:val="00847630"/>
    <w:pPr>
      <w:widowControl/>
      <w:shd w:val="clear" w:color="auto" w:fill="FFFFFF"/>
      <w:autoSpaceDE/>
      <w:autoSpaceDN/>
      <w:adjustRightInd/>
    </w:pPr>
    <w:rPr>
      <w:rFonts w:ascii="Times New Roman" w:eastAsiaTheme="minorHAnsi" w:hAnsi="Times New Roman" w:cs="Times New Roman"/>
      <w:noProof/>
      <w:lang w:eastAsia="en-US"/>
    </w:rPr>
  </w:style>
  <w:style w:type="paragraph" w:customStyle="1" w:styleId="pboth">
    <w:name w:val="pboth"/>
    <w:basedOn w:val="a"/>
    <w:rsid w:val="007979C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4CB378E302356C049C0AD73916AEF89B106FB7E3F1BBBD8603EA35A1188B56656C5BEFB480AACFDACD56823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CB378E302356C049C0AD73916AEF89B106FB7E3F1BBBD8603EA35A1188B56656C5BEFB480AACFDACD46820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14AB917FFEB433AB5495CCAFD0884BE7E9AAA11CC5A6DB3AF652E9EBEFE19FC278A75D3Ab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D3666250A2B73F11988D6367B23FF9F2FAD61F87C611ABE6A88E5176488ECF5BF1C070B2E0DDECe266K" TargetMode="External"/><Relationship Id="rId10" Type="http://schemas.openxmlformats.org/officeDocument/2006/relationships/hyperlink" Target="consultantplus://offline/ref=04CB378E302356C049DEA065FD34E589BB5FF27F3E16E9823F65FE0D1882E221199CFFB944602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AE2135AA0CDFE032FDC5AF3280537092C768B762CF6E9ED7AC324A0CDBBBA9F325C3AE40B5C6WCI" TargetMode="External"/><Relationship Id="rId14" Type="http://schemas.openxmlformats.org/officeDocument/2006/relationships/hyperlink" Target="consultantplus://offline/ref=FBD3666250A2B73F11988D6367B23FF9F2FAD61F87C611ABE6A88E5176488ECF5BF1C070B2E0DDECe26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7D8A-5FF4-4148-9780-C4C5E184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7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19</cp:revision>
  <cp:lastPrinted>2024-12-18T10:39:00Z</cp:lastPrinted>
  <dcterms:created xsi:type="dcterms:W3CDTF">2024-12-17T03:32:00Z</dcterms:created>
  <dcterms:modified xsi:type="dcterms:W3CDTF">2024-12-18T10:54:00Z</dcterms:modified>
</cp:coreProperties>
</file>