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F53" w:rsidRPr="002359C4" w:rsidRDefault="00500F53" w:rsidP="002971EB">
      <w:pPr>
        <w:spacing w:after="0" w:line="240" w:lineRule="auto"/>
        <w:ind w:hanging="6379"/>
        <w:rPr>
          <w:rFonts w:ascii="Times New Roman" w:hAnsi="Times New Roman" w:cs="Times New Roman"/>
          <w:sz w:val="24"/>
          <w:szCs w:val="24"/>
        </w:rPr>
      </w:pPr>
    </w:p>
    <w:p w:rsidR="00946470" w:rsidRPr="00946470" w:rsidRDefault="00946470" w:rsidP="002971EB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46470">
        <w:rPr>
          <w:rFonts w:ascii="Times New Roman" w:hAnsi="Times New Roman" w:cs="Times New Roman"/>
          <w:caps/>
          <w:sz w:val="28"/>
          <w:szCs w:val="28"/>
        </w:rPr>
        <w:t>Муниципальный этап всероссийской олимпиады</w:t>
      </w:r>
    </w:p>
    <w:p w:rsidR="00946470" w:rsidRPr="00946470" w:rsidRDefault="00946470" w:rsidP="002971EB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46470">
        <w:rPr>
          <w:rFonts w:ascii="Times New Roman" w:hAnsi="Times New Roman" w:cs="Times New Roman"/>
          <w:caps/>
          <w:sz w:val="28"/>
          <w:szCs w:val="28"/>
        </w:rPr>
        <w:t>2019-2020 учебный год</w:t>
      </w:r>
    </w:p>
    <w:p w:rsidR="00946470" w:rsidRPr="00946470" w:rsidRDefault="00946470" w:rsidP="002971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470">
        <w:rPr>
          <w:rFonts w:ascii="Times New Roman" w:hAnsi="Times New Roman" w:cs="Times New Roman"/>
          <w:b/>
          <w:sz w:val="28"/>
          <w:szCs w:val="28"/>
        </w:rPr>
        <w:t>Обществознание. 9 класс. Ключи</w:t>
      </w:r>
    </w:p>
    <w:p w:rsidR="00946470" w:rsidRPr="00946470" w:rsidRDefault="00946470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470">
        <w:rPr>
          <w:rFonts w:ascii="Times New Roman" w:hAnsi="Times New Roman" w:cs="Times New Roman"/>
          <w:sz w:val="28"/>
          <w:szCs w:val="28"/>
        </w:rPr>
        <w:t>На выполнение заданий школьникам отводится 2 часа 30 минут. Максимальная сумма баллов – 100.</w:t>
      </w:r>
    </w:p>
    <w:p w:rsidR="00DD71A3" w:rsidRPr="004552D5" w:rsidRDefault="00DD71A3" w:rsidP="002971EB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DD71A3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B80DFE">
        <w:rPr>
          <w:rFonts w:ascii="Times New Roman" w:hAnsi="Times New Roman" w:cs="Times New Roman"/>
          <w:b/>
          <w:sz w:val="28"/>
          <w:szCs w:val="28"/>
        </w:rPr>
        <w:t>1</w:t>
      </w:r>
      <w:r w:rsidRPr="004552D5">
        <w:rPr>
          <w:rFonts w:ascii="Times New Roman" w:hAnsi="Times New Roman" w:cs="Times New Roman"/>
          <w:b/>
          <w:sz w:val="28"/>
          <w:szCs w:val="28"/>
        </w:rPr>
        <w:t>. «</w:t>
      </w:r>
      <w:r w:rsidRPr="00DD71A3">
        <w:rPr>
          <w:rFonts w:ascii="Times New Roman" w:hAnsi="Times New Roman" w:cs="Times New Roman"/>
          <w:b/>
          <w:sz w:val="28"/>
          <w:szCs w:val="28"/>
        </w:rPr>
        <w:t>Да» или «Нет»?</w:t>
      </w:r>
      <w:r w:rsidRPr="00455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E3C">
        <w:rPr>
          <w:rFonts w:ascii="Times New Roman" w:hAnsi="Times New Roman" w:cs="Times New Roman"/>
          <w:b/>
          <w:i/>
          <w:sz w:val="28"/>
          <w:szCs w:val="28"/>
        </w:rPr>
        <w:t>Если вы согласны с утверждением, напишите «Да», если не согласны – «Нет». Внесите свои ответы в таблицу</w:t>
      </w:r>
      <w:r w:rsidRPr="004552D5">
        <w:rPr>
          <w:rFonts w:ascii="Times New Roman" w:hAnsi="Times New Roman" w:cs="Times New Roman"/>
          <w:sz w:val="28"/>
          <w:szCs w:val="28"/>
        </w:rPr>
        <w:t xml:space="preserve"> </w:t>
      </w:r>
      <w:r w:rsidRPr="00BB7E3C">
        <w:rPr>
          <w:rFonts w:ascii="Times New Roman" w:hAnsi="Times New Roman" w:cs="Times New Roman"/>
          <w:b/>
          <w:sz w:val="28"/>
          <w:szCs w:val="28"/>
        </w:rPr>
        <w:t>(10 баллов</w:t>
      </w:r>
      <w:r w:rsidR="00946470">
        <w:rPr>
          <w:rFonts w:ascii="Times New Roman" w:hAnsi="Times New Roman" w:cs="Times New Roman"/>
          <w:b/>
          <w:sz w:val="28"/>
          <w:szCs w:val="28"/>
        </w:rPr>
        <w:t>)</w:t>
      </w:r>
    </w:p>
    <w:p w:rsidR="00DD71A3" w:rsidRDefault="00DD71A3" w:rsidP="002971EB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2D5">
        <w:rPr>
          <w:rFonts w:ascii="Times New Roman" w:hAnsi="Times New Roman" w:cs="Times New Roman"/>
          <w:sz w:val="28"/>
          <w:szCs w:val="28"/>
        </w:rPr>
        <w:t>Отклоняющееся  поведение может иметь позитивный характер.</w:t>
      </w:r>
    </w:p>
    <w:p w:rsidR="00A43BF7" w:rsidRPr="004552D5" w:rsidRDefault="00A43BF7" w:rsidP="002971EB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 РФ определяет основные направления оборонной политики и осуществляет руководство обороной страны.</w:t>
      </w:r>
    </w:p>
    <w:p w:rsidR="00DD71A3" w:rsidRDefault="00DD71A3" w:rsidP="002971EB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2D5">
        <w:rPr>
          <w:rFonts w:ascii="Times New Roman" w:hAnsi="Times New Roman" w:cs="Times New Roman"/>
          <w:sz w:val="28"/>
          <w:szCs w:val="28"/>
        </w:rPr>
        <w:t>Один из признаков современного общества – высокий уровень социальной мобильности.</w:t>
      </w:r>
    </w:p>
    <w:p w:rsidR="00A43BF7" w:rsidRPr="004552D5" w:rsidRDefault="00A43BF7" w:rsidP="002971EB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Формами чувственного познания мира являются ощущени</w:t>
      </w:r>
      <w:r w:rsidR="006D3878">
        <w:rPr>
          <w:rFonts w:ascii="Times New Roman" w:hAnsi="Times New Roman" w:cs="Times New Roman"/>
          <w:sz w:val="28"/>
          <w:szCs w:val="28"/>
        </w:rPr>
        <w:t>я, восприятия, представление.</w:t>
      </w:r>
    </w:p>
    <w:p w:rsidR="00DD71A3" w:rsidRDefault="00DD71A3" w:rsidP="002971EB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2D5">
        <w:rPr>
          <w:rFonts w:ascii="Times New Roman" w:hAnsi="Times New Roman" w:cs="Times New Roman"/>
          <w:sz w:val="28"/>
          <w:szCs w:val="28"/>
        </w:rPr>
        <w:t>Власть, богатство и престиж считаются основными показателями высокого или низкого социального статуса.</w:t>
      </w:r>
    </w:p>
    <w:p w:rsidR="006D3878" w:rsidRPr="004552D5" w:rsidRDefault="006D3878" w:rsidP="002971EB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причин безработицы является изменение потребительского спроса на товары и услуги.</w:t>
      </w:r>
    </w:p>
    <w:p w:rsidR="00DD71A3" w:rsidRDefault="00DD71A3" w:rsidP="002971EB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2D5">
        <w:rPr>
          <w:rFonts w:ascii="Times New Roman" w:hAnsi="Times New Roman" w:cs="Times New Roman"/>
          <w:sz w:val="28"/>
          <w:szCs w:val="28"/>
        </w:rPr>
        <w:t>Общество отличается от толпы количеством.</w:t>
      </w:r>
    </w:p>
    <w:p w:rsidR="00011372" w:rsidRDefault="00011372" w:rsidP="002971EB">
      <w:pPr>
        <w:pStyle w:val="a5"/>
        <w:ind w:left="5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    Общим признаком государства любого типа является приоритет прав и свобод человека.</w:t>
      </w:r>
    </w:p>
    <w:p w:rsidR="00DD71A3" w:rsidRDefault="00011372" w:rsidP="002971EB">
      <w:pPr>
        <w:pStyle w:val="a5"/>
        <w:numPr>
          <w:ilvl w:val="0"/>
          <w:numId w:val="13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D71A3" w:rsidRPr="004552D5">
        <w:rPr>
          <w:rFonts w:ascii="Times New Roman" w:hAnsi="Times New Roman" w:cs="Times New Roman"/>
          <w:sz w:val="28"/>
          <w:szCs w:val="28"/>
        </w:rPr>
        <w:t>Земля как фактор производства включает леса, воду и воздух, используемые в производстве.</w:t>
      </w:r>
    </w:p>
    <w:p w:rsidR="006D3878" w:rsidRPr="005A4A5C" w:rsidRDefault="00011372" w:rsidP="002971EB">
      <w:pPr>
        <w:pStyle w:val="a5"/>
        <w:numPr>
          <w:ilvl w:val="0"/>
          <w:numId w:val="13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3878">
        <w:rPr>
          <w:rFonts w:ascii="Times New Roman" w:hAnsi="Times New Roman" w:cs="Times New Roman"/>
          <w:sz w:val="28"/>
          <w:szCs w:val="28"/>
        </w:rPr>
        <w:t>Примером массовой культуры могут служить популярные сегодня у людей разных возрастов компьютерные игры и другие виртуальные развлечения.</w:t>
      </w:r>
    </w:p>
    <w:p w:rsidR="005A4A5C" w:rsidRPr="002971EB" w:rsidRDefault="002971EB" w:rsidP="002971EB">
      <w:pPr>
        <w:pStyle w:val="a5"/>
        <w:ind w:left="5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971EB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D3878" w:rsidRPr="004552D5" w:rsidTr="000B4722">
        <w:tc>
          <w:tcPr>
            <w:tcW w:w="957" w:type="dxa"/>
          </w:tcPr>
          <w:p w:rsidR="006D3878" w:rsidRPr="004213E4" w:rsidRDefault="006D3878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E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6D3878" w:rsidRPr="004213E4" w:rsidRDefault="006D3878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E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6D3878" w:rsidRPr="004213E4" w:rsidRDefault="006D3878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E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6D3878" w:rsidRPr="004213E4" w:rsidRDefault="006D3878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E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6D3878" w:rsidRPr="004213E4" w:rsidRDefault="006D3878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E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6D3878" w:rsidRPr="004213E4" w:rsidRDefault="006D3878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E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6D3878" w:rsidRPr="004213E4" w:rsidRDefault="006D3878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E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6D3878" w:rsidRPr="004213E4" w:rsidRDefault="006D3878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E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6D3878" w:rsidRPr="004213E4" w:rsidRDefault="006D3878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E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6D3878" w:rsidRPr="004213E4" w:rsidRDefault="006D3878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E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6D3878" w:rsidRPr="004552D5" w:rsidTr="000B4722">
        <w:tc>
          <w:tcPr>
            <w:tcW w:w="957" w:type="dxa"/>
          </w:tcPr>
          <w:p w:rsidR="006D3878" w:rsidRPr="004552D5" w:rsidRDefault="00115E3F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6D3878" w:rsidRPr="004552D5" w:rsidRDefault="00F84C05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6D3878" w:rsidRPr="004552D5" w:rsidRDefault="00115E3F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6D3878" w:rsidRPr="004552D5" w:rsidRDefault="00F84C05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6D3878" w:rsidRPr="004552D5" w:rsidRDefault="00115E3F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6D3878" w:rsidRPr="004552D5" w:rsidRDefault="00F84C05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6D3878" w:rsidRPr="004552D5" w:rsidRDefault="00115E3F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6D3878" w:rsidRPr="004552D5" w:rsidRDefault="00F84C05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6D3878" w:rsidRPr="004552D5" w:rsidRDefault="00115E3F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8" w:type="dxa"/>
          </w:tcPr>
          <w:p w:rsidR="006D3878" w:rsidRPr="004552D5" w:rsidRDefault="00F84C05" w:rsidP="002971EB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946470" w:rsidRPr="00946470" w:rsidRDefault="002971EB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1EB">
        <w:rPr>
          <w:rFonts w:ascii="Times New Roman" w:hAnsi="Times New Roman" w:cs="Times New Roman"/>
          <w:b/>
          <w:sz w:val="28"/>
          <w:szCs w:val="28"/>
        </w:rPr>
        <w:t>Оценивание: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946470">
        <w:rPr>
          <w:rFonts w:ascii="Times New Roman" w:hAnsi="Times New Roman" w:cs="Times New Roman"/>
          <w:sz w:val="28"/>
          <w:szCs w:val="28"/>
        </w:rPr>
        <w:t>аждый правильный ответ оценивается 1 баллом.</w:t>
      </w:r>
    </w:p>
    <w:p w:rsidR="002971EB" w:rsidRDefault="002971EB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11EFF" w:rsidRDefault="00F11EFF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1EFF">
        <w:rPr>
          <w:rFonts w:ascii="Times New Roman" w:hAnsi="Times New Roman" w:cs="Times New Roman"/>
          <w:b/>
          <w:sz w:val="28"/>
          <w:szCs w:val="28"/>
          <w:u w:val="single"/>
        </w:rPr>
        <w:t>Задание 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Тест. </w:t>
      </w:r>
      <w:r>
        <w:rPr>
          <w:rFonts w:ascii="Times New Roman" w:hAnsi="Times New Roman" w:cs="Times New Roman"/>
          <w:sz w:val="28"/>
          <w:szCs w:val="28"/>
        </w:rPr>
        <w:t>Выберите среди предложенных ответов единственный и отметьте соответствующую ему цифру в таблице ответов</w:t>
      </w:r>
      <w:r w:rsidRPr="004213E4">
        <w:rPr>
          <w:rFonts w:ascii="Times New Roman" w:hAnsi="Times New Roman" w:cs="Times New Roman"/>
          <w:b/>
          <w:sz w:val="28"/>
          <w:szCs w:val="28"/>
        </w:rPr>
        <w:t>.</w:t>
      </w:r>
      <w:r w:rsidR="004213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46470" w:rsidRPr="004213E4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946470" w:rsidRPr="004213E4">
        <w:rPr>
          <w:rFonts w:ascii="Times New Roman" w:hAnsi="Times New Roman" w:cs="Times New Roman"/>
          <w:b/>
          <w:sz w:val="28"/>
          <w:szCs w:val="28"/>
        </w:rPr>
        <w:t>10 баллов)</w:t>
      </w:r>
    </w:p>
    <w:p w:rsidR="00F11EFF" w:rsidRDefault="00F11EFF" w:rsidP="002971EB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Верны ли следующие утверждения:</w:t>
      </w:r>
    </w:p>
    <w:p w:rsidR="00F11EFF" w:rsidRDefault="00F11EFF" w:rsidP="002971E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Институт производства относится к экономической подсистеме общества;</w:t>
      </w:r>
    </w:p>
    <w:p w:rsidR="00F11EFF" w:rsidRDefault="00F11EFF" w:rsidP="002971E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Институт образования относится к политической подсистеме общества.</w:t>
      </w:r>
    </w:p>
    <w:p w:rsidR="00F11EFF" w:rsidRDefault="00F11EFF" w:rsidP="002971E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только А</w:t>
      </w:r>
      <w:r w:rsidR="007507B5">
        <w:rPr>
          <w:rFonts w:ascii="Times New Roman" w:hAnsi="Times New Roman" w:cs="Times New Roman"/>
          <w:sz w:val="28"/>
          <w:szCs w:val="28"/>
        </w:rPr>
        <w:t>,</w:t>
      </w:r>
    </w:p>
    <w:p w:rsidR="00F11EFF" w:rsidRDefault="00F11EFF" w:rsidP="002971E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только Б</w:t>
      </w:r>
      <w:r w:rsidR="007507B5">
        <w:rPr>
          <w:rFonts w:ascii="Times New Roman" w:hAnsi="Times New Roman" w:cs="Times New Roman"/>
          <w:sz w:val="28"/>
          <w:szCs w:val="28"/>
        </w:rPr>
        <w:t>,</w:t>
      </w:r>
    </w:p>
    <w:p w:rsidR="00F11EFF" w:rsidRDefault="00F11EFF" w:rsidP="002971E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3)верны оба суждения</w:t>
      </w:r>
      <w:r w:rsidR="007507B5">
        <w:rPr>
          <w:rFonts w:ascii="Times New Roman" w:hAnsi="Times New Roman" w:cs="Times New Roman"/>
          <w:sz w:val="28"/>
          <w:szCs w:val="28"/>
        </w:rPr>
        <w:t>,</w:t>
      </w:r>
    </w:p>
    <w:p w:rsidR="00F11EFF" w:rsidRDefault="00F11EFF" w:rsidP="002971E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4)оба суждения неверны</w:t>
      </w:r>
      <w:r w:rsidR="007507B5">
        <w:rPr>
          <w:rFonts w:ascii="Times New Roman" w:hAnsi="Times New Roman" w:cs="Times New Roman"/>
          <w:sz w:val="28"/>
          <w:szCs w:val="28"/>
        </w:rPr>
        <w:t>.</w:t>
      </w:r>
    </w:p>
    <w:p w:rsidR="00F11EFF" w:rsidRDefault="00F11EFF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F11EF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 Процесс сосредоточения социальной и политической жизни, а также материальной культуры в городах называется:</w:t>
      </w:r>
    </w:p>
    <w:p w:rsidR="00F11EFF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секуляризация,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миграция,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мобилизация,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урбанизация.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Субъектом исторического процесса не может быть: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народ,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индивид,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религия,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государство.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Эмпирический уровень научного познания составляют: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абстракции и обобщения,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наблюдения и эксперименты,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обыденные практики,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здравый смысл.</w:t>
      </w:r>
    </w:p>
    <w:p w:rsidR="007507B5" w:rsidRDefault="007507B5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Высказывание «Разум без чувств пуст, чувства без разума слепы»</w:t>
      </w:r>
      <w:r w:rsidR="00D136A3">
        <w:rPr>
          <w:rFonts w:ascii="Times New Roman" w:hAnsi="Times New Roman" w:cs="Times New Roman"/>
          <w:sz w:val="28"/>
          <w:szCs w:val="28"/>
        </w:rPr>
        <w:t xml:space="preserve"> принадлежит;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И. Канту,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Р. Декарту,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Платону,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Д.Локку.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Культура в широком смысле слова – это: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все виды преобразовательной деятельности людей и ее результаты,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духовная жизнь общества,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характеристики определенных исторических эпох,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характеристики определенных видов деятельности.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 системам социальной стратификации не относятся: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рабство,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сословия,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классы,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расы.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Рыночный спрос на некоторое благо не зависит от: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величины доходов потребителей,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численности потребителей данного блага,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вкусов и предпочтений потребителей благ,</w:t>
      </w:r>
    </w:p>
    <w:p w:rsidR="00D136A3" w:rsidRDefault="00D136A3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цены на это благо.</w:t>
      </w:r>
    </w:p>
    <w:p w:rsidR="0054636C" w:rsidRDefault="0054636C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Если потребителям все равно, какой чай пить – черный или зеленый, то при прочих равных условиях:</w:t>
      </w:r>
    </w:p>
    <w:p w:rsidR="0054636C" w:rsidRDefault="0054636C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рост цены зеленого чая вызовет рост спроса на черный чай,</w:t>
      </w:r>
    </w:p>
    <w:p w:rsidR="0054636C" w:rsidRDefault="0054636C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рост цены зеленого чая вызовет снижение спроса на черный чай,</w:t>
      </w:r>
    </w:p>
    <w:p w:rsidR="0054636C" w:rsidRDefault="0054636C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рост цены зеленого чая не изменит спрос на черный чай,</w:t>
      </w:r>
    </w:p>
    <w:p w:rsidR="0054636C" w:rsidRDefault="0054636C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рост цены зеленого чая будет вызывать только рост прибыли продавцов зеленого чая.</w:t>
      </w:r>
    </w:p>
    <w:p w:rsidR="0054636C" w:rsidRDefault="0054636C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Если Тайвань имеет сравнительное преимущество перед Испанией в производстве электроники, то …</w:t>
      </w:r>
    </w:p>
    <w:p w:rsidR="0054636C" w:rsidRDefault="0054636C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альтернативная стоимость производства бытовой электроники в Тайване ниже, чем в Испании,</w:t>
      </w:r>
    </w:p>
    <w:p w:rsidR="0054636C" w:rsidRDefault="0054636C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альтернативная стоимость производства бытовой электроники </w:t>
      </w:r>
      <w:r w:rsidR="00BE2204">
        <w:rPr>
          <w:rFonts w:ascii="Times New Roman" w:hAnsi="Times New Roman" w:cs="Times New Roman"/>
          <w:sz w:val="28"/>
          <w:szCs w:val="28"/>
        </w:rPr>
        <w:t>в Тайване выше, чем в Испании,</w:t>
      </w:r>
    </w:p>
    <w:p w:rsidR="00BE2204" w:rsidRDefault="00BE2204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нет смысла в специализации и торговле между Тайванем и Испанией,</w:t>
      </w:r>
    </w:p>
    <w:p w:rsidR="00BE2204" w:rsidRDefault="00BE2204" w:rsidP="002971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Тайваню выгодно снижение спроса на бытовую электронику.</w:t>
      </w:r>
    </w:p>
    <w:p w:rsidR="002971EB" w:rsidRDefault="002971EB" w:rsidP="002971E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971EB" w:rsidRPr="002971EB" w:rsidRDefault="002971EB" w:rsidP="002971E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971EB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84"/>
        <w:gridCol w:w="884"/>
        <w:gridCol w:w="884"/>
        <w:gridCol w:w="883"/>
        <w:gridCol w:w="883"/>
        <w:gridCol w:w="883"/>
        <w:gridCol w:w="883"/>
        <w:gridCol w:w="883"/>
        <w:gridCol w:w="883"/>
        <w:gridCol w:w="901"/>
      </w:tblGrid>
      <w:tr w:rsidR="00F11EFF" w:rsidRPr="002971EB" w:rsidTr="00946470">
        <w:tc>
          <w:tcPr>
            <w:tcW w:w="884" w:type="dxa"/>
          </w:tcPr>
          <w:p w:rsidR="00F11EFF" w:rsidRPr="002971EB" w:rsidRDefault="00F11EFF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E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84" w:type="dxa"/>
          </w:tcPr>
          <w:p w:rsidR="00F11EFF" w:rsidRPr="002971EB" w:rsidRDefault="00F11EFF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E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84" w:type="dxa"/>
          </w:tcPr>
          <w:p w:rsidR="00F11EFF" w:rsidRPr="002971EB" w:rsidRDefault="00F11EFF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E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83" w:type="dxa"/>
          </w:tcPr>
          <w:p w:rsidR="00F11EFF" w:rsidRPr="002971EB" w:rsidRDefault="00F11EFF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E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83" w:type="dxa"/>
          </w:tcPr>
          <w:p w:rsidR="00F11EFF" w:rsidRPr="002971EB" w:rsidRDefault="00F11EFF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E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83" w:type="dxa"/>
          </w:tcPr>
          <w:p w:rsidR="00F11EFF" w:rsidRPr="002971EB" w:rsidRDefault="00F11EFF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E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83" w:type="dxa"/>
          </w:tcPr>
          <w:p w:rsidR="00F11EFF" w:rsidRPr="002971EB" w:rsidRDefault="00F11EFF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E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83" w:type="dxa"/>
          </w:tcPr>
          <w:p w:rsidR="00F11EFF" w:rsidRPr="002971EB" w:rsidRDefault="00F11EFF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83" w:type="dxa"/>
          </w:tcPr>
          <w:p w:rsidR="00F11EFF" w:rsidRPr="002971EB" w:rsidRDefault="00F11EFF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01" w:type="dxa"/>
          </w:tcPr>
          <w:p w:rsidR="00F11EFF" w:rsidRPr="002971EB" w:rsidRDefault="00F11EFF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E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F11EFF" w:rsidTr="00946470">
        <w:tc>
          <w:tcPr>
            <w:tcW w:w="884" w:type="dxa"/>
          </w:tcPr>
          <w:p w:rsidR="00F11EFF" w:rsidRDefault="00F11EFF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4" w:type="dxa"/>
          </w:tcPr>
          <w:p w:rsidR="00F11EFF" w:rsidRDefault="007507B5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4" w:type="dxa"/>
          </w:tcPr>
          <w:p w:rsidR="00F11EFF" w:rsidRDefault="007507B5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3" w:type="dxa"/>
          </w:tcPr>
          <w:p w:rsidR="00F11EFF" w:rsidRDefault="007507B5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3" w:type="dxa"/>
          </w:tcPr>
          <w:p w:rsidR="00F11EFF" w:rsidRDefault="00D136A3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3" w:type="dxa"/>
          </w:tcPr>
          <w:p w:rsidR="00F11EFF" w:rsidRDefault="00D136A3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3" w:type="dxa"/>
          </w:tcPr>
          <w:p w:rsidR="00F11EFF" w:rsidRDefault="00D136A3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3" w:type="dxa"/>
          </w:tcPr>
          <w:p w:rsidR="00F11EFF" w:rsidRDefault="0054636C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3" w:type="dxa"/>
          </w:tcPr>
          <w:p w:rsidR="00F11EFF" w:rsidRDefault="0054636C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1" w:type="dxa"/>
          </w:tcPr>
          <w:p w:rsidR="00F11EFF" w:rsidRDefault="00BE2204" w:rsidP="002971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971EB" w:rsidRDefault="002971EB" w:rsidP="002971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6470" w:rsidRPr="002971EB" w:rsidRDefault="002971EB" w:rsidP="00297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1EB">
        <w:rPr>
          <w:rFonts w:ascii="Times New Roman" w:hAnsi="Times New Roman" w:cs="Times New Roman"/>
          <w:b/>
          <w:sz w:val="28"/>
          <w:szCs w:val="28"/>
        </w:rPr>
        <w:t>Оценивание: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71EB">
        <w:rPr>
          <w:rFonts w:ascii="Times New Roman" w:hAnsi="Times New Roman" w:cs="Times New Roman"/>
          <w:sz w:val="28"/>
          <w:szCs w:val="28"/>
        </w:rPr>
        <w:t xml:space="preserve">за каждый </w:t>
      </w:r>
      <w:r w:rsidR="00946470" w:rsidRPr="002971EB">
        <w:rPr>
          <w:rFonts w:ascii="Times New Roman" w:hAnsi="Times New Roman" w:cs="Times New Roman"/>
          <w:sz w:val="28"/>
          <w:szCs w:val="28"/>
        </w:rPr>
        <w:t>правильн</w:t>
      </w:r>
      <w:r w:rsidRPr="002971EB">
        <w:rPr>
          <w:rFonts w:ascii="Times New Roman" w:hAnsi="Times New Roman" w:cs="Times New Roman"/>
          <w:sz w:val="28"/>
          <w:szCs w:val="28"/>
        </w:rPr>
        <w:t>ый ответ – 1 балл.</w:t>
      </w:r>
      <w:r w:rsidR="00946470" w:rsidRPr="002971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1EB" w:rsidRDefault="002971EB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0DFE" w:rsidRPr="00B80DFE" w:rsidRDefault="00B80DFE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0DFE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995E7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B80DFE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B80DFE">
        <w:rPr>
          <w:rFonts w:ascii="Times New Roman" w:hAnsi="Times New Roman" w:cs="Times New Roman"/>
          <w:sz w:val="28"/>
          <w:szCs w:val="28"/>
        </w:rPr>
        <w:t xml:space="preserve"> </w:t>
      </w:r>
      <w:r w:rsidRPr="004213E4">
        <w:rPr>
          <w:rFonts w:ascii="Times New Roman" w:hAnsi="Times New Roman" w:cs="Times New Roman"/>
          <w:b/>
          <w:sz w:val="28"/>
          <w:szCs w:val="28"/>
        </w:rPr>
        <w:t>Что является лишним в ряду?</w:t>
      </w:r>
      <w:r w:rsidRPr="00B80DFE">
        <w:rPr>
          <w:rFonts w:ascii="Times New Roman" w:hAnsi="Times New Roman" w:cs="Times New Roman"/>
          <w:sz w:val="28"/>
          <w:szCs w:val="28"/>
        </w:rPr>
        <w:t xml:space="preserve"> Выпишите </w:t>
      </w:r>
      <w:r w:rsidR="004306FE">
        <w:rPr>
          <w:rFonts w:ascii="Times New Roman" w:hAnsi="Times New Roman" w:cs="Times New Roman"/>
          <w:sz w:val="28"/>
          <w:szCs w:val="28"/>
        </w:rPr>
        <w:t xml:space="preserve">лишнее понятие </w:t>
      </w:r>
      <w:r w:rsidRPr="00B80DFE">
        <w:rPr>
          <w:rFonts w:ascii="Times New Roman" w:hAnsi="Times New Roman" w:cs="Times New Roman"/>
          <w:sz w:val="28"/>
          <w:szCs w:val="28"/>
        </w:rPr>
        <w:t xml:space="preserve">и дайте </w:t>
      </w:r>
      <w:r w:rsidRPr="00B80DFE">
        <w:rPr>
          <w:rFonts w:ascii="Times New Roman" w:hAnsi="Times New Roman" w:cs="Times New Roman"/>
          <w:b/>
          <w:sz w:val="28"/>
          <w:szCs w:val="28"/>
        </w:rPr>
        <w:t>объяснение (15 баллов</w:t>
      </w:r>
      <w:r w:rsidR="0072385B">
        <w:rPr>
          <w:rFonts w:ascii="Times New Roman" w:hAnsi="Times New Roman" w:cs="Times New Roman"/>
          <w:b/>
          <w:sz w:val="28"/>
          <w:szCs w:val="28"/>
        </w:rPr>
        <w:t>)</w:t>
      </w:r>
      <w:r w:rsidRPr="00B80D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0DFE" w:rsidRPr="00B80DFE" w:rsidRDefault="00B80DFE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1. </w:t>
      </w:r>
      <w:r w:rsidR="00B24FDF">
        <w:rPr>
          <w:rFonts w:ascii="Times New Roman" w:hAnsi="Times New Roman" w:cs="Times New Roman"/>
          <w:sz w:val="28"/>
          <w:szCs w:val="28"/>
        </w:rPr>
        <w:t>Врач, мужчина, демократ, садовод.</w:t>
      </w:r>
      <w:r w:rsidRPr="00B80D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DFE" w:rsidRPr="00B80DFE" w:rsidRDefault="00B80DFE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2. </w:t>
      </w:r>
      <w:r w:rsidR="00B24FDF">
        <w:rPr>
          <w:rFonts w:ascii="Times New Roman" w:hAnsi="Times New Roman" w:cs="Times New Roman"/>
          <w:sz w:val="28"/>
          <w:szCs w:val="28"/>
        </w:rPr>
        <w:t>Акцизы, налог на добавленную стоимость, таможенная пошлина, подоходный налог.</w:t>
      </w:r>
      <w:r w:rsidRPr="00B80D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390" w:rsidRDefault="00B80DFE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3. </w:t>
      </w:r>
      <w:r w:rsidR="00B24FDF">
        <w:rPr>
          <w:rFonts w:ascii="Times New Roman" w:hAnsi="Times New Roman" w:cs="Times New Roman"/>
          <w:sz w:val="28"/>
          <w:szCs w:val="28"/>
        </w:rPr>
        <w:t xml:space="preserve">Потребительский кооператив, публичное акционерное  общество, общество с ограниченной </w:t>
      </w:r>
      <w:r w:rsidR="003F3CD4">
        <w:rPr>
          <w:rFonts w:ascii="Times New Roman" w:hAnsi="Times New Roman" w:cs="Times New Roman"/>
          <w:sz w:val="28"/>
          <w:szCs w:val="28"/>
        </w:rPr>
        <w:t>о</w:t>
      </w:r>
      <w:r w:rsidR="00B24FDF">
        <w:rPr>
          <w:rFonts w:ascii="Times New Roman" w:hAnsi="Times New Roman" w:cs="Times New Roman"/>
          <w:sz w:val="28"/>
          <w:szCs w:val="28"/>
        </w:rPr>
        <w:t>тветственностью</w:t>
      </w:r>
      <w:r w:rsidR="003F3CD4">
        <w:rPr>
          <w:rFonts w:ascii="Times New Roman" w:hAnsi="Times New Roman" w:cs="Times New Roman"/>
          <w:sz w:val="28"/>
          <w:szCs w:val="28"/>
        </w:rPr>
        <w:t>, производственный кооператив</w:t>
      </w:r>
    </w:p>
    <w:p w:rsidR="00B80DFE" w:rsidRPr="00B80DFE" w:rsidRDefault="00B80DFE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4. </w:t>
      </w:r>
      <w:r w:rsidR="003F3CD4">
        <w:rPr>
          <w:rFonts w:ascii="Times New Roman" w:hAnsi="Times New Roman" w:cs="Times New Roman"/>
          <w:sz w:val="28"/>
          <w:szCs w:val="28"/>
        </w:rPr>
        <w:t>Мера стоимости, средство платежа, мировые деньги, мера веса, средство обращения</w:t>
      </w:r>
      <w:r w:rsidRPr="00B80D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DFE" w:rsidRDefault="00B80DFE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5. </w:t>
      </w:r>
      <w:r w:rsidR="00B47F5F">
        <w:rPr>
          <w:rFonts w:ascii="Times New Roman" w:hAnsi="Times New Roman" w:cs="Times New Roman"/>
          <w:sz w:val="28"/>
          <w:szCs w:val="28"/>
        </w:rPr>
        <w:t xml:space="preserve">Первобытное общество, сложное общество, рабовладельческое общество, феодальное общество, капиталистическое общество </w:t>
      </w:r>
    </w:p>
    <w:p w:rsidR="00B41390" w:rsidRDefault="00B41390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2610" w:rsidRPr="00B41390" w:rsidRDefault="00D62610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1390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DD71A3" w:rsidRDefault="00B24FDF" w:rsidP="002971EB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FDF">
        <w:rPr>
          <w:rFonts w:ascii="Times New Roman" w:hAnsi="Times New Roman" w:cs="Times New Roman"/>
          <w:sz w:val="28"/>
          <w:szCs w:val="28"/>
        </w:rPr>
        <w:t xml:space="preserve">1. Лишнее слово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24FDF">
        <w:rPr>
          <w:rFonts w:ascii="Times New Roman" w:hAnsi="Times New Roman" w:cs="Times New Roman"/>
          <w:sz w:val="28"/>
          <w:szCs w:val="28"/>
        </w:rPr>
        <w:t xml:space="preserve"> </w:t>
      </w:r>
      <w:r w:rsidRPr="00B41390">
        <w:rPr>
          <w:rFonts w:ascii="Times New Roman" w:hAnsi="Times New Roman" w:cs="Times New Roman"/>
          <w:b/>
          <w:i/>
          <w:sz w:val="28"/>
          <w:szCs w:val="28"/>
        </w:rPr>
        <w:t>мужчина</w:t>
      </w:r>
      <w:r>
        <w:rPr>
          <w:rFonts w:ascii="Times New Roman" w:hAnsi="Times New Roman" w:cs="Times New Roman"/>
          <w:sz w:val="28"/>
          <w:szCs w:val="28"/>
        </w:rPr>
        <w:t xml:space="preserve">. Все </w:t>
      </w:r>
      <w:r w:rsidR="00B41390">
        <w:rPr>
          <w:rFonts w:ascii="Times New Roman" w:hAnsi="Times New Roman" w:cs="Times New Roman"/>
          <w:sz w:val="28"/>
          <w:szCs w:val="28"/>
        </w:rPr>
        <w:t>остальные</w:t>
      </w:r>
      <w:r>
        <w:rPr>
          <w:rFonts w:ascii="Times New Roman" w:hAnsi="Times New Roman" w:cs="Times New Roman"/>
          <w:sz w:val="28"/>
          <w:szCs w:val="28"/>
        </w:rPr>
        <w:t xml:space="preserve"> слова относятся к приобретенным статусам.</w:t>
      </w:r>
    </w:p>
    <w:p w:rsidR="00B24FDF" w:rsidRDefault="00B24FDF" w:rsidP="002971EB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Лишнее понятие - </w:t>
      </w:r>
      <w:r w:rsidRPr="00B41390">
        <w:rPr>
          <w:rFonts w:ascii="Times New Roman" w:hAnsi="Times New Roman" w:cs="Times New Roman"/>
          <w:b/>
          <w:i/>
          <w:sz w:val="28"/>
          <w:szCs w:val="28"/>
        </w:rPr>
        <w:t>подоходный налог</w:t>
      </w:r>
      <w:r>
        <w:rPr>
          <w:rFonts w:ascii="Times New Roman" w:hAnsi="Times New Roman" w:cs="Times New Roman"/>
          <w:sz w:val="28"/>
          <w:szCs w:val="28"/>
        </w:rPr>
        <w:t xml:space="preserve">. Это пример прямого налога. Все </w:t>
      </w:r>
      <w:r w:rsidR="00B41390">
        <w:rPr>
          <w:rFonts w:ascii="Times New Roman" w:hAnsi="Times New Roman" w:cs="Times New Roman"/>
          <w:sz w:val="28"/>
          <w:szCs w:val="28"/>
        </w:rPr>
        <w:t>остальные</w:t>
      </w:r>
      <w:r>
        <w:rPr>
          <w:rFonts w:ascii="Times New Roman" w:hAnsi="Times New Roman" w:cs="Times New Roman"/>
          <w:sz w:val="28"/>
          <w:szCs w:val="28"/>
        </w:rPr>
        <w:t xml:space="preserve"> понятия относятся к косвенным налогам.</w:t>
      </w:r>
    </w:p>
    <w:p w:rsidR="003F3CD4" w:rsidRPr="00B24FDF" w:rsidRDefault="003F3CD4" w:rsidP="002971EB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Лишнее понятие – </w:t>
      </w:r>
      <w:r w:rsidRPr="00B41390">
        <w:rPr>
          <w:rFonts w:ascii="Times New Roman" w:hAnsi="Times New Roman" w:cs="Times New Roman"/>
          <w:b/>
          <w:i/>
          <w:sz w:val="28"/>
          <w:szCs w:val="28"/>
        </w:rPr>
        <w:t>потребительский кооператив</w:t>
      </w:r>
      <w:r>
        <w:rPr>
          <w:rFonts w:ascii="Times New Roman" w:hAnsi="Times New Roman" w:cs="Times New Roman"/>
          <w:sz w:val="28"/>
          <w:szCs w:val="28"/>
        </w:rPr>
        <w:t xml:space="preserve">. Это некоммерческое предприятие. Все </w:t>
      </w:r>
      <w:r w:rsidR="00B41390">
        <w:rPr>
          <w:rFonts w:ascii="Times New Roman" w:hAnsi="Times New Roman" w:cs="Times New Roman"/>
          <w:sz w:val="28"/>
          <w:szCs w:val="28"/>
        </w:rPr>
        <w:t>остальные</w:t>
      </w:r>
      <w:r>
        <w:rPr>
          <w:rFonts w:ascii="Times New Roman" w:hAnsi="Times New Roman" w:cs="Times New Roman"/>
          <w:sz w:val="28"/>
          <w:szCs w:val="28"/>
        </w:rPr>
        <w:t xml:space="preserve"> понятия – коммерческие предприятия.</w:t>
      </w:r>
    </w:p>
    <w:p w:rsidR="00DD71A3" w:rsidRDefault="003F3CD4" w:rsidP="002971EB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CD4">
        <w:rPr>
          <w:rFonts w:ascii="Times New Roman" w:hAnsi="Times New Roman" w:cs="Times New Roman"/>
          <w:sz w:val="28"/>
          <w:szCs w:val="28"/>
        </w:rPr>
        <w:t>4. Лишний</w:t>
      </w:r>
      <w:r>
        <w:rPr>
          <w:rFonts w:ascii="Times New Roman" w:hAnsi="Times New Roman" w:cs="Times New Roman"/>
          <w:sz w:val="28"/>
          <w:szCs w:val="28"/>
        </w:rPr>
        <w:t xml:space="preserve"> термин – </w:t>
      </w:r>
      <w:r w:rsidRPr="00B41390">
        <w:rPr>
          <w:rFonts w:ascii="Times New Roman" w:hAnsi="Times New Roman" w:cs="Times New Roman"/>
          <w:b/>
          <w:i/>
          <w:sz w:val="28"/>
          <w:szCs w:val="28"/>
        </w:rPr>
        <w:t>мера веса</w:t>
      </w:r>
      <w:r>
        <w:rPr>
          <w:rFonts w:ascii="Times New Roman" w:hAnsi="Times New Roman" w:cs="Times New Roman"/>
          <w:sz w:val="28"/>
          <w:szCs w:val="28"/>
        </w:rPr>
        <w:t xml:space="preserve">. Все </w:t>
      </w:r>
      <w:r w:rsidR="00B41390">
        <w:rPr>
          <w:rFonts w:ascii="Times New Roman" w:hAnsi="Times New Roman" w:cs="Times New Roman"/>
          <w:sz w:val="28"/>
          <w:szCs w:val="28"/>
        </w:rPr>
        <w:t>остальные</w:t>
      </w:r>
      <w:r>
        <w:rPr>
          <w:rFonts w:ascii="Times New Roman" w:hAnsi="Times New Roman" w:cs="Times New Roman"/>
          <w:sz w:val="28"/>
          <w:szCs w:val="28"/>
        </w:rPr>
        <w:t xml:space="preserve"> термины относятся к функциям денег.</w:t>
      </w:r>
    </w:p>
    <w:p w:rsidR="00B47F5F" w:rsidRDefault="00B47F5F" w:rsidP="002971EB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Лишний термин – </w:t>
      </w:r>
      <w:r w:rsidRPr="00B41390">
        <w:rPr>
          <w:rFonts w:ascii="Times New Roman" w:hAnsi="Times New Roman" w:cs="Times New Roman"/>
          <w:b/>
          <w:i/>
          <w:sz w:val="28"/>
          <w:szCs w:val="28"/>
        </w:rPr>
        <w:t>сложное общество</w:t>
      </w:r>
      <w:r>
        <w:rPr>
          <w:rFonts w:ascii="Times New Roman" w:hAnsi="Times New Roman" w:cs="Times New Roman"/>
          <w:sz w:val="28"/>
          <w:szCs w:val="28"/>
        </w:rPr>
        <w:t xml:space="preserve">. Все </w:t>
      </w:r>
      <w:r w:rsidR="00B41390">
        <w:rPr>
          <w:rFonts w:ascii="Times New Roman" w:hAnsi="Times New Roman" w:cs="Times New Roman"/>
          <w:sz w:val="28"/>
          <w:szCs w:val="28"/>
        </w:rPr>
        <w:t>остальные</w:t>
      </w:r>
      <w:r>
        <w:rPr>
          <w:rFonts w:ascii="Times New Roman" w:hAnsi="Times New Roman" w:cs="Times New Roman"/>
          <w:sz w:val="28"/>
          <w:szCs w:val="28"/>
        </w:rPr>
        <w:t xml:space="preserve"> термины относятся к понятию «общественно-экономическая формация»</w:t>
      </w:r>
    </w:p>
    <w:p w:rsidR="00B41390" w:rsidRDefault="00B41390" w:rsidP="002971EB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390" w:rsidRDefault="00B41390" w:rsidP="002971EB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1390">
        <w:rPr>
          <w:rFonts w:ascii="Times New Roman" w:hAnsi="Times New Roman" w:cs="Times New Roman"/>
          <w:b/>
          <w:sz w:val="28"/>
          <w:szCs w:val="28"/>
        </w:rPr>
        <w:t>Оценивание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41390" w:rsidRPr="00B41390" w:rsidRDefault="00B41390" w:rsidP="00B41390">
      <w:pPr>
        <w:pStyle w:val="a4"/>
        <w:numPr>
          <w:ilvl w:val="0"/>
          <w:numId w:val="15"/>
        </w:num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390">
        <w:rPr>
          <w:rFonts w:ascii="Times New Roman" w:hAnsi="Times New Roman" w:cs="Times New Roman"/>
          <w:sz w:val="28"/>
          <w:szCs w:val="28"/>
        </w:rPr>
        <w:t>За каждое верно указанное лишнее слово – 1 балл</w:t>
      </w:r>
    </w:p>
    <w:p w:rsidR="00B41390" w:rsidRPr="00B41390" w:rsidRDefault="00B41390" w:rsidP="00B41390">
      <w:pPr>
        <w:pStyle w:val="a4"/>
        <w:numPr>
          <w:ilvl w:val="0"/>
          <w:numId w:val="15"/>
        </w:num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390">
        <w:rPr>
          <w:rFonts w:ascii="Times New Roman" w:hAnsi="Times New Roman" w:cs="Times New Roman"/>
          <w:sz w:val="28"/>
          <w:szCs w:val="28"/>
        </w:rPr>
        <w:t>За каждое корректное объяснение – 2 балла</w:t>
      </w:r>
    </w:p>
    <w:p w:rsidR="00B41390" w:rsidRDefault="00B413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42C66" w:rsidRPr="003F1330" w:rsidRDefault="000374E2" w:rsidP="002971EB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3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995E79">
        <w:rPr>
          <w:rFonts w:ascii="Times New Roman" w:hAnsi="Times New Roman" w:cs="Times New Roman"/>
          <w:b/>
          <w:sz w:val="28"/>
          <w:szCs w:val="28"/>
        </w:rPr>
        <w:t>4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. Восстановите соответствия между элементами, </w:t>
      </w:r>
      <w:r w:rsidRPr="004213E4">
        <w:rPr>
          <w:rFonts w:ascii="Times New Roman" w:hAnsi="Times New Roman" w:cs="Times New Roman"/>
          <w:sz w:val="28"/>
          <w:szCs w:val="28"/>
        </w:rPr>
        <w:t xml:space="preserve">представленными в </w:t>
      </w:r>
      <w:r w:rsidR="00E75110" w:rsidRPr="004213E4">
        <w:rPr>
          <w:rFonts w:ascii="Times New Roman" w:hAnsi="Times New Roman" w:cs="Times New Roman"/>
          <w:sz w:val="28"/>
          <w:szCs w:val="28"/>
        </w:rPr>
        <w:t>правом</w:t>
      </w:r>
      <w:r w:rsidRPr="004213E4">
        <w:rPr>
          <w:rFonts w:ascii="Times New Roman" w:hAnsi="Times New Roman" w:cs="Times New Roman"/>
          <w:sz w:val="28"/>
          <w:szCs w:val="28"/>
        </w:rPr>
        <w:t xml:space="preserve"> и </w:t>
      </w:r>
      <w:r w:rsidR="00E75110" w:rsidRPr="004213E4">
        <w:rPr>
          <w:rFonts w:ascii="Times New Roman" w:hAnsi="Times New Roman" w:cs="Times New Roman"/>
          <w:sz w:val="28"/>
          <w:szCs w:val="28"/>
        </w:rPr>
        <w:t>левом</w:t>
      </w:r>
      <w:r w:rsidRPr="004213E4">
        <w:rPr>
          <w:rFonts w:ascii="Times New Roman" w:hAnsi="Times New Roman" w:cs="Times New Roman"/>
          <w:sz w:val="28"/>
          <w:szCs w:val="28"/>
        </w:rPr>
        <w:t xml:space="preserve"> столбцах (</w:t>
      </w:r>
      <w:r w:rsidR="00E75110" w:rsidRPr="004213E4">
        <w:rPr>
          <w:rFonts w:ascii="Times New Roman" w:hAnsi="Times New Roman" w:cs="Times New Roman"/>
          <w:sz w:val="28"/>
          <w:szCs w:val="28"/>
        </w:rPr>
        <w:t>форма познания и ее особенность</w:t>
      </w:r>
      <w:r w:rsidRPr="004213E4">
        <w:rPr>
          <w:rFonts w:ascii="Times New Roman" w:hAnsi="Times New Roman" w:cs="Times New Roman"/>
          <w:sz w:val="28"/>
          <w:szCs w:val="28"/>
        </w:rPr>
        <w:t>). Запишите решение в таблицу для ответа: под каждой буквой из первого столбца запишите номер, обозначающий во втором столбце выбранный Вами элемент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71409E">
        <w:rPr>
          <w:rFonts w:ascii="Times New Roman" w:hAnsi="Times New Roman" w:cs="Times New Roman"/>
          <w:b/>
          <w:sz w:val="28"/>
          <w:szCs w:val="28"/>
        </w:rPr>
        <w:t>4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71409E">
        <w:rPr>
          <w:rFonts w:ascii="Times New Roman" w:hAnsi="Times New Roman" w:cs="Times New Roman"/>
          <w:b/>
          <w:sz w:val="28"/>
          <w:szCs w:val="28"/>
        </w:rPr>
        <w:t>а</w:t>
      </w:r>
      <w:r w:rsidR="00805191">
        <w:rPr>
          <w:rFonts w:ascii="Times New Roman" w:hAnsi="Times New Roman" w:cs="Times New Roman"/>
          <w:b/>
          <w:sz w:val="28"/>
          <w:szCs w:val="28"/>
        </w:rPr>
        <w:t>)</w:t>
      </w:r>
      <w:r w:rsidRPr="003F1330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3226"/>
      </w:tblGrid>
      <w:tr w:rsidR="00367D5B" w:rsidTr="00BA1C71">
        <w:tc>
          <w:tcPr>
            <w:tcW w:w="6345" w:type="dxa"/>
          </w:tcPr>
          <w:p w:rsidR="00367D5B" w:rsidRDefault="00367D5B" w:rsidP="002971EB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Особенность</w:t>
            </w:r>
          </w:p>
        </w:tc>
        <w:tc>
          <w:tcPr>
            <w:tcW w:w="3226" w:type="dxa"/>
          </w:tcPr>
          <w:p w:rsidR="00367D5B" w:rsidRDefault="00367D5B" w:rsidP="002971EB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познания</w:t>
            </w:r>
          </w:p>
        </w:tc>
      </w:tr>
      <w:tr w:rsidR="00367D5B" w:rsidTr="00BA1C71">
        <w:tc>
          <w:tcPr>
            <w:tcW w:w="6345" w:type="dxa"/>
          </w:tcPr>
          <w:p w:rsidR="00367D5B" w:rsidRDefault="00367D5B" w:rsidP="002971E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знания являются побочным продуктом практической деятельности</w:t>
            </w:r>
          </w:p>
          <w:p w:rsidR="00367D5B" w:rsidRDefault="00367D5B" w:rsidP="002971E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знания существуют в форме художественных образов</w:t>
            </w:r>
          </w:p>
          <w:p w:rsidR="00367D5B" w:rsidRDefault="00367D5B" w:rsidP="002971E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знания раскрываются в процессе повествования</w:t>
            </w:r>
          </w:p>
          <w:p w:rsidR="00367D5B" w:rsidRDefault="00367D5B" w:rsidP="002971E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знания направлены на выработку и систематизацию объективных знаний о действительности.</w:t>
            </w:r>
          </w:p>
        </w:tc>
        <w:tc>
          <w:tcPr>
            <w:tcW w:w="3226" w:type="dxa"/>
          </w:tcPr>
          <w:p w:rsidR="00367D5B" w:rsidRDefault="00367D5B" w:rsidP="002971E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1)миф</w:t>
            </w:r>
          </w:p>
          <w:p w:rsidR="00367D5B" w:rsidRDefault="00367D5B" w:rsidP="002971E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наука</w:t>
            </w:r>
          </w:p>
          <w:p w:rsidR="00367D5B" w:rsidRDefault="00367D5B" w:rsidP="002971E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обыденное знание</w:t>
            </w:r>
          </w:p>
          <w:p w:rsidR="00367D5B" w:rsidRDefault="00367D5B" w:rsidP="002971EB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искусство</w:t>
            </w:r>
          </w:p>
        </w:tc>
      </w:tr>
    </w:tbl>
    <w:p w:rsidR="000374E2" w:rsidRPr="003F1330" w:rsidRDefault="000374E2" w:rsidP="002971EB">
      <w:pPr>
        <w:tabs>
          <w:tab w:val="left" w:pos="11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33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367D5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D4EB5" w:rsidRPr="00BA1C71" w:rsidRDefault="000D4EB5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1C71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0D4EB5" w:rsidRDefault="000D4EB5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</w:tblGrid>
      <w:tr w:rsidR="0071409E" w:rsidTr="00BA1C71">
        <w:trPr>
          <w:jc w:val="center"/>
        </w:trPr>
        <w:tc>
          <w:tcPr>
            <w:tcW w:w="1914" w:type="dxa"/>
          </w:tcPr>
          <w:p w:rsidR="0071409E" w:rsidRPr="004213E4" w:rsidRDefault="0071409E" w:rsidP="002971EB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E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71409E" w:rsidRPr="004213E4" w:rsidRDefault="0071409E" w:rsidP="002971EB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E4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71409E" w:rsidRPr="004213E4" w:rsidRDefault="0071409E" w:rsidP="002971EB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E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71409E" w:rsidRPr="004213E4" w:rsidRDefault="0071409E" w:rsidP="002971EB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E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1409E" w:rsidTr="00BA1C71">
        <w:trPr>
          <w:jc w:val="center"/>
        </w:trPr>
        <w:tc>
          <w:tcPr>
            <w:tcW w:w="1914" w:type="dxa"/>
          </w:tcPr>
          <w:p w:rsidR="0071409E" w:rsidRDefault="0071409E" w:rsidP="002971EB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71409E" w:rsidRDefault="0071409E" w:rsidP="002971EB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71409E" w:rsidRDefault="0071409E" w:rsidP="002971EB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1409E" w:rsidRDefault="0071409E" w:rsidP="002971EB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B094A" w:rsidRDefault="008B094A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7D5B" w:rsidRPr="00BA1C71" w:rsidRDefault="00BA1C71" w:rsidP="002971EB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390">
        <w:rPr>
          <w:rFonts w:ascii="Times New Roman" w:hAnsi="Times New Roman" w:cs="Times New Roman"/>
          <w:b/>
          <w:sz w:val="28"/>
          <w:szCs w:val="28"/>
        </w:rPr>
        <w:t>Оценивание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A1C71">
        <w:rPr>
          <w:rFonts w:ascii="Times New Roman" w:hAnsi="Times New Roman" w:cs="Times New Roman"/>
          <w:sz w:val="28"/>
          <w:szCs w:val="28"/>
        </w:rPr>
        <w:t>за каждую верную позицию – 1 балл</w:t>
      </w:r>
    </w:p>
    <w:p w:rsidR="00805191" w:rsidRDefault="00805191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05191" w:rsidRDefault="00805191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6872" w:rsidRPr="006B266E" w:rsidRDefault="00A46872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66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95E79">
        <w:rPr>
          <w:rFonts w:ascii="Times New Roman" w:hAnsi="Times New Roman" w:cs="Times New Roman"/>
          <w:b/>
          <w:sz w:val="28"/>
          <w:szCs w:val="28"/>
        </w:rPr>
        <w:t>5</w:t>
      </w:r>
      <w:r w:rsidRPr="006B266E">
        <w:rPr>
          <w:rFonts w:ascii="Times New Roman" w:hAnsi="Times New Roman" w:cs="Times New Roman"/>
          <w:b/>
          <w:sz w:val="28"/>
          <w:szCs w:val="28"/>
        </w:rPr>
        <w:t>. Решите правовую задачу (</w:t>
      </w:r>
      <w:r w:rsidR="0071409E">
        <w:rPr>
          <w:rFonts w:ascii="Times New Roman" w:hAnsi="Times New Roman" w:cs="Times New Roman"/>
          <w:b/>
          <w:sz w:val="28"/>
          <w:szCs w:val="28"/>
        </w:rPr>
        <w:t>7</w:t>
      </w:r>
      <w:r w:rsidR="000D51FD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  <w:r w:rsidRPr="006B266E">
        <w:rPr>
          <w:rFonts w:ascii="Times New Roman" w:hAnsi="Times New Roman" w:cs="Times New Roman"/>
          <w:b/>
          <w:sz w:val="28"/>
          <w:szCs w:val="28"/>
        </w:rPr>
        <w:t>.</w:t>
      </w:r>
    </w:p>
    <w:p w:rsidR="0071409E" w:rsidRPr="0071409E" w:rsidRDefault="0071409E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15-летний россиянин Михаил работает в течение летних каникул по программе трудоустройства подростков. График работы – через день с 12 до 19 с часовым перерывом на обед. Спустя месяц руководитель изменил условия работы, мотивируя это низкой производительностью труда. Теперь Михаил работает с 12 до 20 каждый день кроме субботы и воскресенья. Правомерны ли действия работодателя? Свой ответ обоснуйте.</w:t>
      </w:r>
    </w:p>
    <w:p w:rsidR="0071409E" w:rsidRDefault="0071409E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1409E" w:rsidRPr="00BA1C71" w:rsidRDefault="0071409E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1C71">
        <w:rPr>
          <w:rFonts w:ascii="Times New Roman" w:hAnsi="Times New Roman" w:cs="Times New Roman"/>
          <w:b/>
          <w:sz w:val="28"/>
          <w:szCs w:val="28"/>
        </w:rPr>
        <w:t>Ответ</w:t>
      </w:r>
      <w:r w:rsidR="00BA1C71">
        <w:rPr>
          <w:rFonts w:ascii="Times New Roman" w:hAnsi="Times New Roman" w:cs="Times New Roman"/>
          <w:b/>
          <w:sz w:val="28"/>
          <w:szCs w:val="28"/>
        </w:rPr>
        <w:t xml:space="preserve"> и система оценивания:</w:t>
      </w:r>
    </w:p>
    <w:p w:rsidR="00BA1C71" w:rsidRDefault="0071409E" w:rsidP="00BA1C71">
      <w:pPr>
        <w:pStyle w:val="a4"/>
        <w:numPr>
          <w:ilvl w:val="0"/>
          <w:numId w:val="1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A1C71">
        <w:rPr>
          <w:rFonts w:ascii="Times New Roman" w:hAnsi="Times New Roman" w:cs="Times New Roman"/>
          <w:sz w:val="28"/>
          <w:szCs w:val="28"/>
        </w:rPr>
        <w:t>Не правомерны</w:t>
      </w:r>
      <w:r w:rsidR="00BA1C71">
        <w:rPr>
          <w:rFonts w:ascii="Times New Roman" w:hAnsi="Times New Roman" w:cs="Times New Roman"/>
          <w:sz w:val="28"/>
          <w:szCs w:val="28"/>
        </w:rPr>
        <w:t xml:space="preserve"> (1 балл)</w:t>
      </w:r>
      <w:r w:rsidRPr="00BA1C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409E" w:rsidRDefault="0071409E" w:rsidP="00BA1C71">
      <w:pPr>
        <w:pStyle w:val="a4"/>
        <w:numPr>
          <w:ilvl w:val="0"/>
          <w:numId w:val="1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A1C71">
        <w:rPr>
          <w:rFonts w:ascii="Times New Roman" w:hAnsi="Times New Roman" w:cs="Times New Roman"/>
          <w:sz w:val="28"/>
          <w:szCs w:val="28"/>
        </w:rPr>
        <w:t>Для подростков в статье 92 Трудового кодекса установлены следующие нормы: для работников в возрасте до 16 лет</w:t>
      </w:r>
      <w:r w:rsidR="005F3C43" w:rsidRPr="00BA1C71">
        <w:rPr>
          <w:rFonts w:ascii="Times New Roman" w:hAnsi="Times New Roman" w:cs="Times New Roman"/>
          <w:sz w:val="28"/>
          <w:szCs w:val="28"/>
        </w:rPr>
        <w:t xml:space="preserve"> продолжительность рабочего времени – не более 24 часов в неделю</w:t>
      </w:r>
      <w:r w:rsidR="00BA1C71">
        <w:rPr>
          <w:rFonts w:ascii="Times New Roman" w:hAnsi="Times New Roman" w:cs="Times New Roman"/>
          <w:sz w:val="28"/>
          <w:szCs w:val="28"/>
        </w:rPr>
        <w:t xml:space="preserve"> (3 балла – при указании статьи ТК; 2 балла – верный аргумент без указания статьи).</w:t>
      </w:r>
    </w:p>
    <w:p w:rsidR="00BA1C71" w:rsidRDefault="005F3C43" w:rsidP="00BA1C71">
      <w:pPr>
        <w:pStyle w:val="a4"/>
        <w:numPr>
          <w:ilvl w:val="0"/>
          <w:numId w:val="1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 статьи 94 Трудового кодекса устанавливает, что</w:t>
      </w:r>
      <w:r w:rsidR="00BA1C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продолжительность ежедневной работы для сотрудников в возрасте от 15 до 16</w:t>
      </w:r>
      <w:r w:rsidR="00BA1C71">
        <w:rPr>
          <w:rFonts w:ascii="Times New Roman" w:hAnsi="Times New Roman" w:cs="Times New Roman"/>
          <w:sz w:val="28"/>
          <w:szCs w:val="28"/>
        </w:rPr>
        <w:t xml:space="preserve"> лет не может превышать 5 часов (3 балла – при указании статьи ТК; 2 балла – верный аргумент без указания статьи).</w:t>
      </w:r>
    </w:p>
    <w:p w:rsidR="006B266E" w:rsidRDefault="00A46872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A1C71" w:rsidRDefault="00BA1C71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1C71" w:rsidRDefault="00BA1C71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1C71" w:rsidRDefault="00BA1C71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1C71" w:rsidRDefault="00BA1C71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94A" w:rsidRPr="003F1330" w:rsidRDefault="008B094A" w:rsidP="002971EB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330">
        <w:rPr>
          <w:rFonts w:ascii="Times New Roman" w:hAnsi="Times New Roman" w:cs="Times New Roman"/>
          <w:b/>
          <w:sz w:val="28"/>
          <w:szCs w:val="28"/>
        </w:rPr>
        <w:lastRenderedPageBreak/>
        <w:t>Задание 6. Решите экономические задачи (</w:t>
      </w:r>
      <w:r w:rsidR="00B95ECA">
        <w:rPr>
          <w:rFonts w:ascii="Times New Roman" w:hAnsi="Times New Roman" w:cs="Times New Roman"/>
          <w:b/>
          <w:sz w:val="28"/>
          <w:szCs w:val="28"/>
        </w:rPr>
        <w:t>1</w:t>
      </w:r>
      <w:r w:rsidR="008F3889">
        <w:rPr>
          <w:rFonts w:ascii="Times New Roman" w:hAnsi="Times New Roman" w:cs="Times New Roman"/>
          <w:b/>
          <w:sz w:val="28"/>
          <w:szCs w:val="28"/>
        </w:rPr>
        <w:t>1</w:t>
      </w:r>
      <w:r w:rsidR="00B95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51FD">
        <w:rPr>
          <w:rFonts w:ascii="Times New Roman" w:hAnsi="Times New Roman" w:cs="Times New Roman"/>
          <w:b/>
          <w:sz w:val="28"/>
          <w:szCs w:val="28"/>
        </w:rPr>
        <w:t>баллов)</w:t>
      </w:r>
      <w:r w:rsidRPr="003F1330">
        <w:rPr>
          <w:rFonts w:ascii="Times New Roman" w:hAnsi="Times New Roman" w:cs="Times New Roman"/>
          <w:b/>
          <w:sz w:val="28"/>
          <w:szCs w:val="28"/>
        </w:rPr>
        <w:t>:</w:t>
      </w:r>
    </w:p>
    <w:p w:rsidR="00866663" w:rsidRDefault="001E2412" w:rsidP="008666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663">
        <w:rPr>
          <w:rFonts w:ascii="Times New Roman" w:hAnsi="Times New Roman" w:cs="Times New Roman"/>
          <w:b/>
          <w:sz w:val="28"/>
          <w:szCs w:val="28"/>
        </w:rPr>
        <w:t>1.(</w:t>
      </w:r>
      <w:r w:rsidR="008F3889" w:rsidRPr="00866663">
        <w:rPr>
          <w:rFonts w:ascii="Times New Roman" w:hAnsi="Times New Roman" w:cs="Times New Roman"/>
          <w:b/>
          <w:sz w:val="28"/>
          <w:szCs w:val="28"/>
        </w:rPr>
        <w:t>8</w:t>
      </w:r>
      <w:r w:rsidRPr="00866663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  <w:r w:rsidRPr="001E24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2412" w:rsidRPr="001E2412" w:rsidRDefault="001E2412" w:rsidP="0086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412">
        <w:rPr>
          <w:rFonts w:ascii="Times New Roman" w:hAnsi="Times New Roman" w:cs="Times New Roman"/>
          <w:sz w:val="28"/>
          <w:szCs w:val="28"/>
        </w:rPr>
        <w:t xml:space="preserve">Допустим, функция спроса на некоторый товар равна   </w:t>
      </w:r>
    </w:p>
    <w:p w:rsidR="001E2412" w:rsidRPr="001E2412" w:rsidRDefault="001E2412" w:rsidP="0086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41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E241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proofErr w:type="spellEnd"/>
      <w:r w:rsidRPr="001E2412">
        <w:rPr>
          <w:rFonts w:ascii="Times New Roman" w:hAnsi="Times New Roman" w:cs="Times New Roman"/>
          <w:sz w:val="28"/>
          <w:szCs w:val="28"/>
        </w:rPr>
        <w:t xml:space="preserve">= </w:t>
      </w:r>
      <w:r w:rsidR="00C30613">
        <w:rPr>
          <w:rFonts w:ascii="Times New Roman" w:hAnsi="Times New Roman" w:cs="Times New Roman"/>
          <w:sz w:val="28"/>
          <w:szCs w:val="28"/>
        </w:rPr>
        <w:t>50</w:t>
      </w:r>
      <w:r w:rsidRPr="001E2412">
        <w:rPr>
          <w:rFonts w:ascii="Times New Roman" w:hAnsi="Times New Roman" w:cs="Times New Roman"/>
          <w:sz w:val="28"/>
          <w:szCs w:val="28"/>
        </w:rPr>
        <w:t xml:space="preserve"> – </w:t>
      </w:r>
      <w:r w:rsidR="00C30613">
        <w:rPr>
          <w:rFonts w:ascii="Times New Roman" w:hAnsi="Times New Roman" w:cs="Times New Roman"/>
          <w:sz w:val="28"/>
          <w:szCs w:val="28"/>
        </w:rPr>
        <w:t>2</w:t>
      </w:r>
      <w:r w:rsidRPr="001E2412">
        <w:rPr>
          <w:rFonts w:ascii="Times New Roman" w:hAnsi="Times New Roman" w:cs="Times New Roman"/>
          <w:sz w:val="28"/>
          <w:szCs w:val="28"/>
        </w:rPr>
        <w:t xml:space="preserve">Р, а функция предложения   </w:t>
      </w:r>
      <w:r w:rsidRPr="001E241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E241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1E2412">
        <w:rPr>
          <w:rFonts w:ascii="Times New Roman" w:hAnsi="Times New Roman" w:cs="Times New Roman"/>
          <w:sz w:val="28"/>
          <w:szCs w:val="28"/>
        </w:rPr>
        <w:t xml:space="preserve">= </w:t>
      </w:r>
      <w:r w:rsidR="00C30613">
        <w:rPr>
          <w:rFonts w:ascii="Times New Roman" w:hAnsi="Times New Roman" w:cs="Times New Roman"/>
          <w:sz w:val="28"/>
          <w:szCs w:val="28"/>
        </w:rPr>
        <w:t>- 10+</w:t>
      </w:r>
      <w:proofErr w:type="gramStart"/>
      <w:r w:rsidR="00C30613">
        <w:rPr>
          <w:rFonts w:ascii="Times New Roman" w:hAnsi="Times New Roman" w:cs="Times New Roman"/>
          <w:sz w:val="28"/>
          <w:szCs w:val="28"/>
        </w:rPr>
        <w:t xml:space="preserve">4Р </w:t>
      </w:r>
      <w:r w:rsidRPr="001E241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E2412">
        <w:rPr>
          <w:rFonts w:ascii="Times New Roman" w:hAnsi="Times New Roman" w:cs="Times New Roman"/>
          <w:sz w:val="28"/>
          <w:szCs w:val="28"/>
        </w:rPr>
        <w:t xml:space="preserve"> где Р – цена в рублях за штуку, а величина спроса  и величина предложения – в тысячах штук. </w:t>
      </w:r>
    </w:p>
    <w:p w:rsidR="003360A8" w:rsidRPr="003F1330" w:rsidRDefault="003360A8" w:rsidP="0086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330">
        <w:rPr>
          <w:rFonts w:ascii="Times New Roman" w:hAnsi="Times New Roman" w:cs="Times New Roman"/>
          <w:sz w:val="28"/>
          <w:szCs w:val="28"/>
        </w:rPr>
        <w:t>А) Найти равновесную цену, равновесное количество и выручку.</w:t>
      </w:r>
    </w:p>
    <w:p w:rsidR="003360A8" w:rsidRDefault="003360A8" w:rsidP="0086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330">
        <w:rPr>
          <w:rFonts w:ascii="Times New Roman" w:hAnsi="Times New Roman" w:cs="Times New Roman"/>
          <w:sz w:val="28"/>
          <w:szCs w:val="28"/>
        </w:rPr>
        <w:t>Б) Правительство решило снизить цену до 5рублей. К чему это приведет? Определите величины спроса и предложения. Имеется ли избыток предложения или избыточный спрос? Определите величину перепроизводства или дефицита. Найдите выручку при новых условиях.</w:t>
      </w:r>
    </w:p>
    <w:p w:rsidR="00866663" w:rsidRDefault="00866663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31E4" w:rsidRPr="00866663" w:rsidRDefault="00DF31E4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6663">
        <w:rPr>
          <w:rFonts w:ascii="Times New Roman" w:hAnsi="Times New Roman" w:cs="Times New Roman"/>
          <w:b/>
          <w:sz w:val="28"/>
          <w:szCs w:val="28"/>
        </w:rPr>
        <w:t>Ответ</w:t>
      </w:r>
      <w:r w:rsidR="00866663">
        <w:rPr>
          <w:rFonts w:ascii="Times New Roman" w:hAnsi="Times New Roman" w:cs="Times New Roman"/>
          <w:b/>
          <w:sz w:val="28"/>
          <w:szCs w:val="28"/>
        </w:rPr>
        <w:t xml:space="preserve"> и система оценивания</w:t>
      </w:r>
      <w:r w:rsidRPr="00866663">
        <w:rPr>
          <w:rFonts w:ascii="Times New Roman" w:hAnsi="Times New Roman" w:cs="Times New Roman"/>
          <w:b/>
          <w:sz w:val="28"/>
          <w:szCs w:val="28"/>
        </w:rPr>
        <w:t>:</w:t>
      </w:r>
    </w:p>
    <w:p w:rsidR="00524BE1" w:rsidRDefault="00524BE1" w:rsidP="0086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F31E4">
        <w:rPr>
          <w:rFonts w:ascii="Times New Roman" w:hAnsi="Times New Roman" w:cs="Times New Roman"/>
          <w:sz w:val="28"/>
          <w:szCs w:val="28"/>
        </w:rPr>
        <w:t xml:space="preserve"> Р=10; </w:t>
      </w:r>
      <w:r w:rsidR="00D00E13">
        <w:rPr>
          <w:rFonts w:ascii="Times New Roman" w:hAnsi="Times New Roman" w:cs="Times New Roman"/>
          <w:sz w:val="28"/>
          <w:szCs w:val="28"/>
        </w:rPr>
        <w:t xml:space="preserve">(1 балл) </w:t>
      </w:r>
      <w:r w:rsidR="00DF31E4" w:rsidRPr="001E241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DF31E4">
        <w:rPr>
          <w:rFonts w:ascii="Times New Roman" w:hAnsi="Times New Roman" w:cs="Times New Roman"/>
          <w:sz w:val="28"/>
          <w:szCs w:val="28"/>
        </w:rPr>
        <w:t>=30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D00E13">
        <w:rPr>
          <w:rFonts w:ascii="Times New Roman" w:hAnsi="Times New Roman" w:cs="Times New Roman"/>
          <w:sz w:val="28"/>
          <w:szCs w:val="28"/>
        </w:rPr>
        <w:t xml:space="preserve">(1 балл) </w:t>
      </w:r>
      <w:r>
        <w:rPr>
          <w:rFonts w:ascii="Times New Roman" w:hAnsi="Times New Roman" w:cs="Times New Roman"/>
          <w:sz w:val="28"/>
          <w:szCs w:val="28"/>
        </w:rPr>
        <w:t>Выручка = 300.</w:t>
      </w:r>
      <w:r w:rsidR="00D00E13">
        <w:rPr>
          <w:rFonts w:ascii="Times New Roman" w:hAnsi="Times New Roman" w:cs="Times New Roman"/>
          <w:sz w:val="28"/>
          <w:szCs w:val="28"/>
        </w:rPr>
        <w:t xml:space="preserve"> (</w:t>
      </w:r>
      <w:r w:rsidR="008F3889">
        <w:rPr>
          <w:rFonts w:ascii="Times New Roman" w:hAnsi="Times New Roman" w:cs="Times New Roman"/>
          <w:sz w:val="28"/>
          <w:szCs w:val="28"/>
        </w:rPr>
        <w:t>1</w:t>
      </w:r>
      <w:r w:rsidR="00D00E13">
        <w:rPr>
          <w:rFonts w:ascii="Times New Roman" w:hAnsi="Times New Roman" w:cs="Times New Roman"/>
          <w:sz w:val="28"/>
          <w:szCs w:val="28"/>
        </w:rPr>
        <w:t xml:space="preserve"> балл)</w:t>
      </w:r>
    </w:p>
    <w:p w:rsidR="00DF31E4" w:rsidRDefault="00524BE1" w:rsidP="0086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50- 2Р </w:t>
      </w:r>
      <w:proofErr w:type="gramStart"/>
      <w:r>
        <w:rPr>
          <w:rFonts w:ascii="Times New Roman" w:hAnsi="Times New Roman" w:cs="Times New Roman"/>
          <w:sz w:val="28"/>
          <w:szCs w:val="28"/>
        </w:rPr>
        <w:t>=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10+4Р; Р=10  Подставляя значение Р в любую функцию, получаем значение </w:t>
      </w:r>
      <w:r w:rsidRPr="001E2412"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=30. Выручка равна произведению цены на равновесное количество. </w:t>
      </w:r>
    </w:p>
    <w:p w:rsidR="00866663" w:rsidRDefault="002432DE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Новый спрос равен 40. </w:t>
      </w:r>
      <w:proofErr w:type="spellStart"/>
      <w:r w:rsidRPr="001E241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E241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=50-2х5= 40 </w:t>
      </w:r>
      <w:r w:rsidR="00D00E13">
        <w:rPr>
          <w:rFonts w:ascii="Times New Roman" w:hAnsi="Times New Roman" w:cs="Times New Roman"/>
          <w:sz w:val="28"/>
          <w:szCs w:val="28"/>
        </w:rPr>
        <w:t xml:space="preserve">(1 балл) </w:t>
      </w:r>
    </w:p>
    <w:p w:rsidR="00866663" w:rsidRDefault="002432DE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Новое предложение равно 10</w:t>
      </w:r>
      <w:r w:rsidR="00D00E13">
        <w:rPr>
          <w:rFonts w:ascii="Times New Roman" w:hAnsi="Times New Roman" w:cs="Times New Roman"/>
          <w:sz w:val="28"/>
          <w:szCs w:val="28"/>
        </w:rPr>
        <w:t xml:space="preserve">; </w:t>
      </w:r>
      <w:r w:rsidRPr="001E241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E241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1E2412">
        <w:rPr>
          <w:rFonts w:ascii="Times New Roman" w:hAnsi="Times New Roman" w:cs="Times New Roman"/>
          <w:sz w:val="28"/>
          <w:szCs w:val="28"/>
        </w:rPr>
        <w:t xml:space="preserve">= </w:t>
      </w:r>
      <w:r w:rsidR="00D00E13">
        <w:rPr>
          <w:rFonts w:ascii="Times New Roman" w:hAnsi="Times New Roman" w:cs="Times New Roman"/>
          <w:sz w:val="28"/>
          <w:szCs w:val="28"/>
        </w:rPr>
        <w:t>- 10+4х5=10.</w:t>
      </w:r>
      <w:r w:rsidR="00D00E13" w:rsidRPr="00D00E13">
        <w:rPr>
          <w:rFonts w:ascii="Times New Roman" w:hAnsi="Times New Roman" w:cs="Times New Roman"/>
          <w:sz w:val="28"/>
          <w:szCs w:val="28"/>
        </w:rPr>
        <w:t xml:space="preserve"> </w:t>
      </w:r>
      <w:r w:rsidR="00D00E13">
        <w:rPr>
          <w:rFonts w:ascii="Times New Roman" w:hAnsi="Times New Roman" w:cs="Times New Roman"/>
          <w:sz w:val="28"/>
          <w:szCs w:val="28"/>
        </w:rPr>
        <w:t xml:space="preserve">(1 балл)     </w:t>
      </w:r>
    </w:p>
    <w:p w:rsidR="002432DE" w:rsidRDefault="00D00E13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избыточный спрос, дефицит. Дефицит равен 30. (1 балл)</w:t>
      </w:r>
    </w:p>
    <w:p w:rsidR="00D00E13" w:rsidRDefault="00D00E13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новых условиях выручка  равна 50. Это произведение новой цены на новую величину предложения 5х10=50 (2 балла)</w:t>
      </w:r>
    </w:p>
    <w:p w:rsidR="00866663" w:rsidRDefault="00866663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0613" w:rsidRDefault="003360A8" w:rsidP="0086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89D">
        <w:rPr>
          <w:rFonts w:ascii="Times New Roman" w:hAnsi="Times New Roman" w:cs="Times New Roman"/>
          <w:b/>
          <w:sz w:val="28"/>
          <w:szCs w:val="28"/>
        </w:rPr>
        <w:t>2.</w:t>
      </w:r>
      <w:r w:rsidRPr="003F1330">
        <w:rPr>
          <w:rFonts w:ascii="Times New Roman" w:hAnsi="Times New Roman" w:cs="Times New Roman"/>
          <w:sz w:val="28"/>
          <w:szCs w:val="28"/>
        </w:rPr>
        <w:t xml:space="preserve"> </w:t>
      </w:r>
      <w:r w:rsidR="00B95ECA">
        <w:rPr>
          <w:rFonts w:ascii="Times New Roman" w:hAnsi="Times New Roman" w:cs="Times New Roman"/>
          <w:b/>
          <w:sz w:val="28"/>
          <w:szCs w:val="28"/>
        </w:rPr>
        <w:t>(</w:t>
      </w:r>
      <w:r w:rsidR="008F3889">
        <w:rPr>
          <w:rFonts w:ascii="Times New Roman" w:hAnsi="Times New Roman" w:cs="Times New Roman"/>
          <w:b/>
          <w:sz w:val="28"/>
          <w:szCs w:val="28"/>
        </w:rPr>
        <w:t>3</w:t>
      </w:r>
      <w:r w:rsidR="00B95E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8F3889">
        <w:rPr>
          <w:rFonts w:ascii="Times New Roman" w:hAnsi="Times New Roman" w:cs="Times New Roman"/>
          <w:b/>
          <w:sz w:val="28"/>
          <w:szCs w:val="28"/>
        </w:rPr>
        <w:t>а</w:t>
      </w:r>
      <w:r w:rsidR="00B95ECA">
        <w:rPr>
          <w:rFonts w:ascii="Times New Roman" w:hAnsi="Times New Roman" w:cs="Times New Roman"/>
          <w:b/>
          <w:sz w:val="28"/>
          <w:szCs w:val="28"/>
        </w:rPr>
        <w:t>)</w:t>
      </w:r>
      <w:r w:rsidR="002B21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215F" w:rsidRPr="002B215F">
        <w:rPr>
          <w:rFonts w:ascii="Times New Roman" w:hAnsi="Times New Roman" w:cs="Times New Roman"/>
          <w:sz w:val="28"/>
          <w:szCs w:val="28"/>
        </w:rPr>
        <w:t>Монтажник</w:t>
      </w:r>
      <w:r w:rsidRPr="002B215F">
        <w:rPr>
          <w:rFonts w:ascii="Times New Roman" w:hAnsi="Times New Roman" w:cs="Times New Roman"/>
          <w:sz w:val="28"/>
          <w:szCs w:val="28"/>
        </w:rPr>
        <w:t xml:space="preserve"> </w:t>
      </w:r>
      <w:r w:rsidR="002B215F">
        <w:rPr>
          <w:rFonts w:ascii="Times New Roman" w:hAnsi="Times New Roman" w:cs="Times New Roman"/>
          <w:sz w:val="28"/>
          <w:szCs w:val="28"/>
        </w:rPr>
        <w:t>получает за работу 1200 рублей в будние дни и 1500 рублей</w:t>
      </w:r>
      <w:r w:rsidR="00C30613">
        <w:rPr>
          <w:rFonts w:ascii="Times New Roman" w:hAnsi="Times New Roman" w:cs="Times New Roman"/>
          <w:sz w:val="28"/>
          <w:szCs w:val="28"/>
        </w:rPr>
        <w:t xml:space="preserve"> за сверхурочную работу в выходные дни, также он может подрабатывать электриком за 800 руб</w:t>
      </w:r>
      <w:r w:rsidR="00B8589D">
        <w:rPr>
          <w:rFonts w:ascii="Times New Roman" w:hAnsi="Times New Roman" w:cs="Times New Roman"/>
          <w:sz w:val="28"/>
          <w:szCs w:val="28"/>
        </w:rPr>
        <w:t>.</w:t>
      </w:r>
      <w:r w:rsidR="00C30613">
        <w:rPr>
          <w:rFonts w:ascii="Times New Roman" w:hAnsi="Times New Roman" w:cs="Times New Roman"/>
          <w:sz w:val="28"/>
          <w:szCs w:val="28"/>
        </w:rPr>
        <w:t>/день в любой день недели. Определите альтернативную стоимость отдыха в воскресение для монтажника.</w:t>
      </w:r>
    </w:p>
    <w:p w:rsidR="00B8589D" w:rsidRDefault="00C30613" w:rsidP="0086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663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2300 рублей.</w:t>
      </w:r>
      <w:r w:rsidR="003360A8" w:rsidRPr="002B215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360A8" w:rsidRPr="002B215F" w:rsidRDefault="00B8589D" w:rsidP="0086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89D">
        <w:rPr>
          <w:rFonts w:ascii="Times New Roman" w:hAnsi="Times New Roman" w:cs="Times New Roman"/>
          <w:b/>
          <w:sz w:val="28"/>
          <w:szCs w:val="28"/>
        </w:rPr>
        <w:t>Решение: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715">
        <w:rPr>
          <w:rFonts w:ascii="Times New Roman" w:hAnsi="Times New Roman" w:cs="Times New Roman"/>
          <w:sz w:val="28"/>
          <w:szCs w:val="28"/>
        </w:rPr>
        <w:t>Альтернативная стоимость отдыха = заработная плата в выходные дни (1500 рублей)</w:t>
      </w:r>
      <w:r w:rsidR="00604230">
        <w:rPr>
          <w:rFonts w:ascii="Times New Roman" w:hAnsi="Times New Roman" w:cs="Times New Roman"/>
          <w:sz w:val="28"/>
          <w:szCs w:val="28"/>
        </w:rPr>
        <w:t xml:space="preserve"> плюс заработная плата электрика (800 рублей).</w:t>
      </w:r>
    </w:p>
    <w:p w:rsidR="00B8589D" w:rsidRDefault="00B8589D" w:rsidP="002971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Оценивание: за верный ответ – 1 балл, за корректное решение – 2 балла</w:t>
      </w:r>
    </w:p>
    <w:p w:rsidR="00B8589D" w:rsidRDefault="00B8589D" w:rsidP="002971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13E4" w:rsidRDefault="000F2E48" w:rsidP="000F2E48">
      <w:pPr>
        <w:spacing w:after="0" w:line="22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F1E">
        <w:rPr>
          <w:rFonts w:ascii="Times New Roman" w:hAnsi="Times New Roman" w:cs="Times New Roman"/>
          <w:b/>
          <w:sz w:val="28"/>
          <w:szCs w:val="28"/>
          <w:u w:val="single"/>
        </w:rPr>
        <w:t>Задание 7</w:t>
      </w:r>
      <w:r w:rsidRPr="00E75F1E">
        <w:rPr>
          <w:rFonts w:ascii="Times New Roman" w:hAnsi="Times New Roman" w:cs="Times New Roman"/>
          <w:b/>
          <w:sz w:val="28"/>
          <w:szCs w:val="28"/>
        </w:rPr>
        <w:t xml:space="preserve">. Прочитайте приведенный текст, вставьте вместо пропусков порядковые номера соответствующих слов из предложенного списка. </w:t>
      </w:r>
      <w:r w:rsidRPr="004213E4">
        <w:rPr>
          <w:rFonts w:ascii="Times New Roman" w:hAnsi="Times New Roman" w:cs="Times New Roman"/>
          <w:sz w:val="28"/>
          <w:szCs w:val="28"/>
        </w:rPr>
        <w:t>Слова даны в списке в именительном падеже. Обратите внимание: в списке слов больше, чем вам необходимо выбрать. Ответ внеси</w:t>
      </w:r>
      <w:r w:rsidR="004213E4" w:rsidRPr="004213E4">
        <w:rPr>
          <w:rFonts w:ascii="Times New Roman" w:hAnsi="Times New Roman" w:cs="Times New Roman"/>
          <w:sz w:val="28"/>
          <w:szCs w:val="28"/>
        </w:rPr>
        <w:t>те в таблицу.</w:t>
      </w:r>
      <w:r w:rsidR="004213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2E48" w:rsidRPr="00E75F1E" w:rsidRDefault="004213E4" w:rsidP="000F2E48">
      <w:pPr>
        <w:spacing w:after="0" w:line="22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(5 баллов</w:t>
      </w:r>
      <w:r w:rsidR="000F2E48" w:rsidRPr="00E75F1E">
        <w:rPr>
          <w:rFonts w:ascii="Times New Roman" w:hAnsi="Times New Roman" w:cs="Times New Roman"/>
          <w:b/>
          <w:sz w:val="28"/>
          <w:szCs w:val="28"/>
        </w:rPr>
        <w:t>)</w:t>
      </w:r>
    </w:p>
    <w:p w:rsidR="000F2E48" w:rsidRPr="00E75F1E" w:rsidRDefault="000F2E48" w:rsidP="000F2E4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75F1E">
        <w:rPr>
          <w:rFonts w:ascii="Times New Roman" w:hAnsi="Times New Roman" w:cs="Times New Roman"/>
          <w:spacing w:val="-4"/>
          <w:sz w:val="28"/>
          <w:szCs w:val="28"/>
        </w:rPr>
        <w:t>В__(А) обществе партии должны бороться за власть легальными парламентскими методами. Предполагается, что между ними должно устанавливаться согласие относительно того, какие средства борьбы могут быть использованы, а какие недопустимы. Партия, находящаяся у __(Б), следуя общепринятым нормам, предпочитает отказываться от применения к соперникам способов насилия и подавления, признает право других __(В) отстаивать свои экономические и политические программы. В случае потери поддержки __(Г) на очередных выборах правящая партия мирным путем передает власть партии, набравшей большинство голосов, и переходит в __(Д).</w:t>
      </w:r>
    </w:p>
    <w:p w:rsidR="000F2E48" w:rsidRDefault="000F2E48" w:rsidP="000F2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Список слов: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7"/>
        <w:gridCol w:w="3391"/>
        <w:gridCol w:w="3083"/>
      </w:tblGrid>
      <w:tr w:rsidR="000F2E48" w:rsidTr="00A84C30">
        <w:tc>
          <w:tcPr>
            <w:tcW w:w="3097" w:type="dxa"/>
          </w:tcPr>
          <w:p w:rsidR="000F2E48" w:rsidRPr="00FF52C6" w:rsidRDefault="000F2E48" w:rsidP="000F2E48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2C6">
              <w:rPr>
                <w:rFonts w:ascii="Times New Roman" w:hAnsi="Times New Roman" w:cs="Times New Roman"/>
                <w:sz w:val="28"/>
                <w:szCs w:val="28"/>
              </w:rPr>
              <w:t>Избиратели</w:t>
            </w:r>
          </w:p>
          <w:p w:rsidR="000F2E48" w:rsidRPr="00FF52C6" w:rsidRDefault="000F2E48" w:rsidP="000F2E48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2C6">
              <w:rPr>
                <w:rFonts w:ascii="Times New Roman" w:hAnsi="Times New Roman" w:cs="Times New Roman"/>
                <w:sz w:val="28"/>
                <w:szCs w:val="28"/>
              </w:rPr>
              <w:t>Власть</w:t>
            </w:r>
          </w:p>
          <w:p w:rsidR="000F2E48" w:rsidRPr="00FF52C6" w:rsidRDefault="000F2E48" w:rsidP="000F2E48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2C6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</w:p>
        </w:tc>
        <w:tc>
          <w:tcPr>
            <w:tcW w:w="3391" w:type="dxa"/>
          </w:tcPr>
          <w:p w:rsidR="000F2E48" w:rsidRDefault="000F2E48" w:rsidP="000F2E48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sz w:val="28"/>
                <w:szCs w:val="28"/>
              </w:rPr>
              <w:t>Политика</w:t>
            </w:r>
          </w:p>
          <w:p w:rsidR="000F2E48" w:rsidRDefault="000F2E48" w:rsidP="000F2E48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sz w:val="28"/>
                <w:szCs w:val="28"/>
              </w:rPr>
              <w:t>Демократическое</w:t>
            </w:r>
          </w:p>
          <w:p w:rsidR="000F2E48" w:rsidRDefault="000F2E48" w:rsidP="000F2E48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A44EF">
              <w:rPr>
                <w:rFonts w:ascii="Times New Roman" w:hAnsi="Times New Roman" w:cs="Times New Roman"/>
                <w:sz w:val="28"/>
                <w:szCs w:val="28"/>
              </w:rPr>
              <w:t>артия</w:t>
            </w:r>
          </w:p>
        </w:tc>
        <w:tc>
          <w:tcPr>
            <w:tcW w:w="3083" w:type="dxa"/>
          </w:tcPr>
          <w:p w:rsidR="000F2E48" w:rsidRDefault="000F2E48" w:rsidP="000F2E48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44EF">
              <w:rPr>
                <w:rFonts w:ascii="Times New Roman" w:hAnsi="Times New Roman" w:cs="Times New Roman"/>
                <w:sz w:val="28"/>
                <w:szCs w:val="28"/>
              </w:rPr>
              <w:t xml:space="preserve">ппозиция </w:t>
            </w:r>
          </w:p>
          <w:p w:rsidR="000F2E48" w:rsidRDefault="000F2E48" w:rsidP="000F2E48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A44EF">
              <w:rPr>
                <w:rFonts w:ascii="Times New Roman" w:hAnsi="Times New Roman" w:cs="Times New Roman"/>
                <w:sz w:val="28"/>
                <w:szCs w:val="28"/>
              </w:rPr>
              <w:t>став</w:t>
            </w:r>
          </w:p>
          <w:p w:rsidR="000F2E48" w:rsidRDefault="000F2E48" w:rsidP="00A84C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2E48" w:rsidRPr="008779BA" w:rsidRDefault="000F2E48" w:rsidP="000F2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</w:tblGrid>
      <w:tr w:rsidR="000F2E48" w:rsidRPr="001A44EF" w:rsidTr="00A84C30">
        <w:trPr>
          <w:jc w:val="center"/>
        </w:trPr>
        <w:tc>
          <w:tcPr>
            <w:tcW w:w="870" w:type="dxa"/>
          </w:tcPr>
          <w:p w:rsidR="000F2E48" w:rsidRPr="001A44EF" w:rsidRDefault="000F2E48" w:rsidP="00A84C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0F2E48" w:rsidRPr="001A44EF" w:rsidRDefault="000F2E48" w:rsidP="00A84C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0F2E48" w:rsidRPr="001A44EF" w:rsidRDefault="000F2E48" w:rsidP="00A84C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0F2E48" w:rsidRPr="001A44EF" w:rsidRDefault="000F2E48" w:rsidP="00A84C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0F2E48" w:rsidRPr="001A44EF" w:rsidRDefault="000F2E48" w:rsidP="00A84C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0F2E48" w:rsidRPr="003E2D9C" w:rsidTr="00A84C30">
        <w:trPr>
          <w:jc w:val="center"/>
        </w:trPr>
        <w:tc>
          <w:tcPr>
            <w:tcW w:w="870" w:type="dxa"/>
          </w:tcPr>
          <w:p w:rsidR="000F2E48" w:rsidRDefault="000F2E48" w:rsidP="001A1B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0F2E48" w:rsidRDefault="000F2E48" w:rsidP="001A1B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0F2E48" w:rsidRDefault="000F2E48" w:rsidP="001A1B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0F2E48" w:rsidRDefault="000F2E48" w:rsidP="001A1B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0F2E48" w:rsidRDefault="000F2E48" w:rsidP="001A1B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0F2E48" w:rsidRDefault="000F2E48" w:rsidP="002971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593" w:rsidRDefault="003A1593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2E48" w:rsidRPr="0040716B" w:rsidRDefault="000F2E48" w:rsidP="000F2E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t>Задание 8.</w:t>
      </w:r>
    </w:p>
    <w:p w:rsidR="000F2E48" w:rsidRDefault="000F2E48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Объедините следующие понятия в классификационную схему. (9 баллов). </w:t>
      </w:r>
    </w:p>
    <w:p w:rsidR="000F2E48" w:rsidRDefault="000F2E48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119"/>
        <w:gridCol w:w="3367"/>
      </w:tblGrid>
      <w:tr w:rsidR="000F2E48" w:rsidTr="00A84C30">
        <w:tc>
          <w:tcPr>
            <w:tcW w:w="3085" w:type="dxa"/>
          </w:tcPr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Федерация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Абсолютная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Тоталитаризм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устройство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Демократический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Парламентская</w:t>
            </w:r>
          </w:p>
        </w:tc>
        <w:tc>
          <w:tcPr>
            <w:tcW w:w="3119" w:type="dxa"/>
          </w:tcPr>
          <w:p w:rsidR="000F2E48" w:rsidRPr="00FF52C6" w:rsidRDefault="000F2E48" w:rsidP="00A84C30">
            <w:pPr>
              <w:pStyle w:val="a4"/>
              <w:numPr>
                <w:ilvl w:val="0"/>
                <w:numId w:val="10"/>
              </w:numPr>
              <w:ind w:left="496" w:hanging="354"/>
              <w:rPr>
                <w:rFonts w:ascii="Times New Roman" w:hAnsi="Times New Roman" w:cs="Times New Roman"/>
                <w:sz w:val="28"/>
                <w:szCs w:val="28"/>
              </w:rPr>
            </w:pPr>
            <w:r w:rsidRPr="00FF52C6">
              <w:rPr>
                <w:rFonts w:ascii="Times New Roman" w:hAnsi="Times New Roman" w:cs="Times New Roman"/>
                <w:sz w:val="28"/>
                <w:szCs w:val="28"/>
              </w:rPr>
              <w:t>Ограниченная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96" w:hanging="35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государства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96" w:hanging="35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Смешанная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96" w:hanging="35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правления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96" w:hanging="35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Унитарное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96" w:hanging="35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Монархия</w:t>
            </w:r>
          </w:p>
          <w:p w:rsidR="000F2E48" w:rsidRDefault="000F2E48" w:rsidP="00A84C30">
            <w:pPr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26" w:hanging="3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Авторитаризм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26" w:hanging="3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Президентская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26" w:hanging="3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Политический режим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26" w:hanging="3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26" w:hanging="3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Теократическая</w:t>
            </w:r>
          </w:p>
          <w:p w:rsidR="000F2E48" w:rsidRDefault="000F2E48" w:rsidP="00A84C30">
            <w:pPr>
              <w:pStyle w:val="a4"/>
              <w:numPr>
                <w:ilvl w:val="0"/>
                <w:numId w:val="10"/>
              </w:numPr>
              <w:ind w:left="426" w:hanging="3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Конфедерация.</w:t>
            </w:r>
          </w:p>
        </w:tc>
      </w:tr>
    </w:tbl>
    <w:p w:rsidR="000F2E48" w:rsidRDefault="001034F3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213" style="position:absolute;margin-left:-8.05pt;margin-top:9.3pt;width:469.55pt;height:197.25pt;z-index:251788288;mso-position-horizontal-relative:text;mso-position-vertical-relative:text" coordorigin="1540,7501" coordsize="9391,3911">
            <v:rect id="_x0000_s1164" style="position:absolute;left:1540;top:10061;width:1227;height:488">
              <v:textbox style="mso-next-textbox:#_x0000_s1164">
                <w:txbxContent>
                  <w:p w:rsidR="00363EE2" w:rsidRDefault="00363EE2">
                    <w:r>
                      <w:t>12</w:t>
                    </w:r>
                  </w:p>
                </w:txbxContent>
              </v:textbox>
            </v:rect>
            <v:rect id="_x0000_s1165" style="position:absolute;left:3156;top:10061;width:1227;height:488">
              <v:textbox style="mso-next-textbox:#_x0000_s1165">
                <w:txbxContent>
                  <w:p w:rsidR="00363EE2" w:rsidRDefault="00363EE2" w:rsidP="00904561">
                    <w:pPr>
                      <w:jc w:val="center"/>
                    </w:pPr>
                    <w:r>
                      <w:t>16</w:t>
                    </w:r>
                  </w:p>
                </w:txbxContent>
              </v:textbox>
            </v:rect>
            <v:rect id="_x0000_s1166" style="position:absolute;left:10130;top:10095;width:801;height:488">
              <v:textbox style="mso-next-textbox:#_x0000_s1166">
                <w:txbxContent>
                  <w:p w:rsidR="00363EE2" w:rsidRDefault="00363EE2" w:rsidP="00363EE2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rect>
            <v:rect id="_x0000_s1167" style="position:absolute;left:9131;top:10061;width:801;height:488">
              <v:textbox style="mso-next-textbox:#_x0000_s1167">
                <w:txbxContent>
                  <w:p w:rsidR="00363EE2" w:rsidRDefault="00363EE2" w:rsidP="00363EE2">
                    <w:pPr>
                      <w:jc w:val="center"/>
                    </w:pPr>
                    <w:r>
                      <w:t>13</w:t>
                    </w:r>
                  </w:p>
                </w:txbxContent>
              </v:textbox>
            </v:rect>
            <v:rect id="_x0000_s1168" style="position:absolute;left:8088;top:10061;width:801;height:488">
              <v:textbox style="mso-next-textbox:#_x0000_s1168">
                <w:txbxContent>
                  <w:p w:rsidR="00363EE2" w:rsidRDefault="00363EE2" w:rsidP="00363EE2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rect>
            <v:rect id="_x0000_s1169" style="position:absolute;left:6875;top:10061;width:801;height:488">
              <v:textbox style="mso-next-textbox:#_x0000_s1169">
                <w:txbxContent>
                  <w:p w:rsidR="00363EE2" w:rsidRDefault="00363EE2" w:rsidP="00363EE2">
                    <w:pPr>
                      <w:jc w:val="center"/>
                    </w:pPr>
                    <w:r>
                      <w:t>18</w:t>
                    </w:r>
                  </w:p>
                </w:txbxContent>
              </v:textbox>
            </v:rect>
            <v:rect id="_x0000_s1170" style="position:absolute;left:4833;top:10061;width:801;height:488">
              <v:textbox style="mso-next-textbox:#_x0000_s1170">
                <w:txbxContent>
                  <w:p w:rsidR="00363EE2" w:rsidRDefault="00363EE2" w:rsidP="00363EE2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rect>
            <v:rect id="_x0000_s1171" style="position:absolute;left:5858;top:10061;width:801;height:488">
              <v:textbox style="mso-next-textbox:#_x0000_s1171">
                <w:txbxContent>
                  <w:p w:rsidR="00363EE2" w:rsidRDefault="00363EE2" w:rsidP="00363EE2">
                    <w:pPr>
                      <w:jc w:val="center"/>
                    </w:pPr>
                    <w:r>
                      <w:t>11</w:t>
                    </w:r>
                  </w:p>
                </w:txbxContent>
              </v:textbox>
            </v:rect>
            <v:rect id="_x0000_s1182" style="position:absolute;left:1540;top:10873;width:326;height:539">
              <v:textbox style="mso-next-textbox:#_x0000_s1182">
                <w:txbxContent>
                  <w:p w:rsidR="00363EE2" w:rsidRPr="00363EE2" w:rsidRDefault="00363EE2" w:rsidP="00363EE2">
                    <w:pPr>
                      <w:rPr>
                        <w:sz w:val="20"/>
                        <w:szCs w:val="20"/>
                      </w:rPr>
                    </w:pPr>
                    <w:r w:rsidRPr="00363EE2"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rect>
            <v:rect id="_x0000_s1183" style="position:absolute;left:1991;top:10873;width:326;height:539">
              <v:textbox style="mso-next-textbox:#_x0000_s1183">
                <w:txbxContent>
                  <w:p w:rsidR="00363EE2" w:rsidRPr="00363EE2" w:rsidRDefault="00363EE2">
                    <w:pPr>
                      <w:rPr>
                        <w:sz w:val="20"/>
                        <w:szCs w:val="20"/>
                      </w:rPr>
                    </w:pPr>
                    <w:r w:rsidRPr="00363EE2">
                      <w:rPr>
                        <w:sz w:val="20"/>
                        <w:szCs w:val="20"/>
                      </w:rPr>
                      <w:t>7</w:t>
                    </w:r>
                  </w:p>
                </w:txbxContent>
              </v:textbox>
            </v:rect>
            <v:rect id="_x0000_s1184" style="position:absolute;left:2441;top:10873;width:401;height:539">
              <v:textbox style="mso-next-textbox:#_x0000_s1184">
                <w:txbxContent>
                  <w:p w:rsidR="00363EE2" w:rsidRPr="00D229F3" w:rsidRDefault="00363EE2" w:rsidP="00D229F3">
                    <w:pPr>
                      <w:ind w:left="-142"/>
                      <w:jc w:val="center"/>
                      <w:rPr>
                        <w:sz w:val="20"/>
                        <w:szCs w:val="20"/>
                      </w:rPr>
                    </w:pPr>
                    <w:r w:rsidRPr="00D229F3">
                      <w:rPr>
                        <w:sz w:val="20"/>
                        <w:szCs w:val="20"/>
                      </w:rPr>
                      <w:t>17</w:t>
                    </w:r>
                  </w:p>
                </w:txbxContent>
              </v:textbox>
            </v:rect>
            <v:rect id="_x0000_s1186" style="position:absolute;left:3156;top:10873;width:326;height:539">
              <v:textbox style="mso-next-textbox:#_x0000_s1186">
                <w:txbxContent>
                  <w:p w:rsidR="00D229F3" w:rsidRPr="00363EE2" w:rsidRDefault="00D229F3" w:rsidP="00D229F3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</v:rect>
            <v:rect id="_x0000_s1187" style="position:absolute;left:4057;top:10873;width:413;height:539">
              <v:textbox style="mso-next-textbox:#_x0000_s1187">
                <w:txbxContent>
                  <w:p w:rsidR="00D229F3" w:rsidRPr="00363EE2" w:rsidRDefault="00D229F3" w:rsidP="00D229F3">
                    <w:pPr>
                      <w:ind w:left="-142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14</w:t>
                    </w:r>
                  </w:p>
                </w:txbxContent>
              </v:textbox>
            </v:rect>
            <v:rect id="_x0000_s1188" style="position:absolute;left:3597;top:10873;width:326;height:539">
              <v:textbox style="mso-next-textbox:#_x0000_s1188">
                <w:txbxContent>
                  <w:p w:rsidR="00D229F3" w:rsidRPr="00363EE2" w:rsidRDefault="00D229F3" w:rsidP="00D229F3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9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92" type="#_x0000_t32" style="position:absolute;left:1741;top:10617;width:413;height:290;flip:x" o:connectortype="straight">
              <v:stroke endarrow="block"/>
            </v:shape>
            <v:shape id="_x0000_s1193" type="#_x0000_t32" style="position:absolute;left:6273;top:8528;width:0;height:451;mso-position-horizontal-relative:text;mso-position-vertical-relative:text" o:connectortype="straight">
              <v:stroke endarrow="block"/>
            </v:shape>
            <v:shape id="_x0000_s1194" type="#_x0000_t32" style="position:absolute;left:2154;top:10583;width:483;height:324;mso-position-horizontal-relative:text;mso-position-vertical-relative:text" o:connectortype="straight">
              <v:stroke endarrow="block"/>
            </v:shape>
            <v:rect id="_x0000_s1195" style="position:absolute;left:1540;top:7501;width:9391;height:1027">
              <v:textbox style="mso-next-textbox:#_x0000_s1195">
                <w:txbxContent>
                  <w:p w:rsidR="00904561" w:rsidRPr="00363EE2" w:rsidRDefault="00904561" w:rsidP="00363EE2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363EE2">
                      <w:rPr>
                        <w:b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rect>
            <v:rect id="_x0000_s1196" style="position:absolute;left:1540;top:9043;width:2843;height:601">
              <v:textbox style="mso-next-textbox:#_x0000_s1196">
                <w:txbxContent>
                  <w:p w:rsidR="00904561" w:rsidRDefault="00904561" w:rsidP="00363EE2">
                    <w:pPr>
                      <w:jc w:val="center"/>
                    </w:pPr>
                    <w:r>
                      <w:t>10</w:t>
                    </w:r>
                  </w:p>
                </w:txbxContent>
              </v:textbox>
            </v:rect>
            <v:rect id="_x0000_s1197" style="position:absolute;left:4833;top:9043;width:2843;height:601">
              <v:textbox style="mso-next-textbox:#_x0000_s1197">
                <w:txbxContent>
                  <w:p w:rsidR="00904561" w:rsidRDefault="00904561" w:rsidP="00363EE2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rect>
            <v:rect id="_x0000_s1198" style="position:absolute;left:8088;top:9043;width:2843;height:601">
              <v:textbox style="mso-next-textbox:#_x0000_s1198">
                <w:txbxContent>
                  <w:p w:rsidR="00904561" w:rsidRDefault="00904561" w:rsidP="00363EE2">
                    <w:pPr>
                      <w:jc w:val="center"/>
                    </w:pPr>
                    <w:r>
                      <w:t>15</w:t>
                    </w:r>
                  </w:p>
                </w:txbxContent>
              </v:textbox>
            </v:rect>
            <v:shape id="_x0000_s1199" type="#_x0000_t32" style="position:absolute;left:2154;top:9644;width:0;height:451;mso-position-horizontal-relative:text;mso-position-vertical-relative:text" o:connectortype="straight">
              <v:stroke endarrow="block"/>
            </v:shape>
            <v:shape id="_x0000_s1200" type="#_x0000_t32" style="position:absolute;left:3794;top:9644;width:0;height:451;mso-position-horizontal-relative:text;mso-position-vertical-relative:text" o:connectortype="straight">
              <v:stroke endarrow="block"/>
            </v:shape>
            <v:shape id="_x0000_s1201" type="#_x0000_t32" style="position:absolute;left:5244;top:9644;width:0;height:451;mso-position-horizontal-relative:text;mso-position-vertical-relative:text" o:connectortype="straight">
              <v:stroke endarrow="block"/>
            </v:shape>
            <v:shape id="_x0000_s1202" type="#_x0000_t32" style="position:absolute;left:6273;top:9644;width:0;height:451;mso-position-horizontal-relative:text;mso-position-vertical-relative:text" o:connectortype="straight">
              <v:stroke endarrow="block"/>
            </v:shape>
            <v:shape id="_x0000_s1203" type="#_x0000_t32" style="position:absolute;left:7313;top:9644;width:0;height:451;mso-position-horizontal-relative:text;mso-position-vertical-relative:text" o:connectortype="straight">
              <v:stroke endarrow="block"/>
            </v:shape>
            <v:shape id="_x0000_s1204" type="#_x0000_t32" style="position:absolute;left:8502;top:9678;width:0;height:451;mso-position-horizontal-relative:text;mso-position-vertical-relative:text" o:connectortype="straight">
              <v:stroke endarrow="block"/>
            </v:shape>
            <v:shape id="_x0000_s1205" type="#_x0000_t32" style="position:absolute;left:9542;top:9678;width:0;height:451;mso-position-horizontal-relative:text;mso-position-vertical-relative:text" o:connectortype="straight">
              <v:stroke endarrow="block"/>
            </v:shape>
            <v:shape id="_x0000_s1206" type="#_x0000_t32" style="position:absolute;left:10543;top:9684;width:0;height:451;mso-position-horizontal-relative:text;mso-position-vertical-relative:text" o:connectortype="straight">
              <v:stroke endarrow="block"/>
            </v:shape>
            <v:shape id="_x0000_s1207" type="#_x0000_t32" style="position:absolute;left:2968;top:8557;width:0;height:451;mso-position-horizontal-relative:text;mso-position-vertical-relative:text" o:connectortype="straight">
              <v:stroke endarrow="block"/>
            </v:shape>
            <v:shape id="_x0000_s1208" type="#_x0000_t32" style="position:absolute;left:9479;top:8528;width:0;height:451;mso-position-horizontal-relative:text;mso-position-vertical-relative:text" o:connectortype="straight">
              <v:stroke endarrow="block"/>
            </v:shape>
            <v:shape id="_x0000_s1209" type="#_x0000_t32" style="position:absolute;left:2154;top:10617;width:0;height:290;mso-position-horizontal-relative:text;mso-position-vertical-relative:text" o:connectortype="straight">
              <v:stroke endarrow="block"/>
            </v:shape>
            <v:shape id="_x0000_s1210" type="#_x0000_t32" style="position:absolute;left:3308;top:10617;width:413;height:290;flip:x" o:connectortype="straight">
              <v:stroke endarrow="block"/>
            </v:shape>
            <v:shape id="_x0000_s1211" type="#_x0000_t32" style="position:absolute;left:3721;top:10583;width:483;height:324;mso-position-horizontal-relative:text;mso-position-vertical-relative:text" o:connectortype="straight">
              <v:stroke endarrow="block"/>
            </v:shape>
            <v:shape id="_x0000_s1212" type="#_x0000_t32" style="position:absolute;left:3721;top:10617;width:0;height:290;mso-position-horizontal-relative:text;mso-position-vertical-relative:text" o:connectortype="straight">
              <v:stroke endarrow="block"/>
            </v:shape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60" style="position:absolute;margin-left:-8.05pt;margin-top:9.3pt;width:469.55pt;height:51.35pt;z-index:251734016;mso-position-horizontal-relative:text;mso-position-vertical-relative:text">
            <v:textbox style="mso-next-textbox:#_x0000_s1160">
              <w:txbxContent>
                <w:p w:rsidR="00363EE2" w:rsidRPr="00363EE2" w:rsidRDefault="00363EE2" w:rsidP="00363EE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363EE2">
                    <w:rPr>
                      <w:b/>
                      <w:sz w:val="28"/>
                      <w:szCs w:val="28"/>
                    </w:rPr>
                    <w:t>8</w:t>
                  </w:r>
                </w:p>
              </w:txbxContent>
            </v:textbox>
          </v:rect>
        </w:pict>
      </w:r>
    </w:p>
    <w:p w:rsidR="000F2E48" w:rsidRDefault="000F2E48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E48" w:rsidRDefault="001034F3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30" style="position:absolute;margin-left:-8.05pt;margin-top:-22.9pt;width:469.55pt;height:51.35pt;z-index:251703296"/>
        </w:pict>
      </w:r>
    </w:p>
    <w:p w:rsidR="000F2E48" w:rsidRDefault="001034F3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81" type="#_x0000_t32" style="position:absolute;margin-left:388.9pt;margin-top:12.35pt;width:0;height:22.55pt;z-index:251755520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80" type="#_x0000_t32" style="position:absolute;margin-left:63.35pt;margin-top:13.8pt;width:0;height:22.55pt;z-index:251754496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58" type="#_x0000_t32" style="position:absolute;margin-left:228.6pt;margin-top:12.35pt;width:0;height:22.55pt;z-index:25173196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50" type="#_x0000_t32" style="position:absolute;margin-left:63.35pt;margin-top:13.8pt;width:0;height:22.55pt;z-index:251723776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51" type="#_x0000_t32" style="position:absolute;margin-left:388.9pt;margin-top:12.35pt;width:0;height:22.55pt;z-index:251724800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28" type="#_x0000_t32" style="position:absolute;margin-left:228.6pt;margin-top:12.35pt;width:0;height:22.55pt;z-index:251701248;mso-position-horizontal-relative:text;mso-position-vertical-relative:text" o:connectortype="straight">
            <v:stroke endarrow="block"/>
          </v:shape>
        </w:pict>
      </w:r>
    </w:p>
    <w:p w:rsidR="000F2E48" w:rsidRDefault="000F2E48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E48" w:rsidRDefault="001034F3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63" style="position:absolute;margin-left:319.35pt;margin-top:5.9pt;width:142.15pt;height:30.05pt;z-index:251737088">
            <v:textbox style="mso-next-textbox:#_x0000_s1163">
              <w:txbxContent>
                <w:p w:rsidR="00363EE2" w:rsidRDefault="00363EE2" w:rsidP="00363EE2">
                  <w:pPr>
                    <w:jc w:val="center"/>
                  </w:pPr>
                  <w:r>
                    <w:t>15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62" style="position:absolute;margin-left:156.6pt;margin-top:5.9pt;width:142.15pt;height:30.05pt;z-index:251736064">
            <v:textbox style="mso-next-textbox:#_x0000_s1162">
              <w:txbxContent>
                <w:p w:rsidR="00363EE2" w:rsidRDefault="00363EE2" w:rsidP="00363EE2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61" style="position:absolute;margin-left:-8.05pt;margin-top:5.9pt;width:142.15pt;height:30.05pt;z-index:251735040">
            <v:textbox style="mso-next-textbox:#_x0000_s1161">
              <w:txbxContent>
                <w:p w:rsidR="00363EE2" w:rsidRDefault="00363EE2" w:rsidP="00363EE2">
                  <w:pPr>
                    <w:jc w:val="center"/>
                  </w:pPr>
                  <w:r>
                    <w:t>10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31" style="position:absolute;margin-left:-8.05pt;margin-top:5.9pt;width:142.15pt;height:30.05pt;z-index:25170432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32" style="position:absolute;margin-left:156.6pt;margin-top:5.9pt;width:142.15pt;height:30.05pt;z-index:25170534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33" style="position:absolute;margin-left:319.35pt;margin-top:5.9pt;width:142.15pt;height:30.05pt;z-index:251706368"/>
        </w:pict>
      </w:r>
    </w:p>
    <w:p w:rsidR="000F2E48" w:rsidRDefault="000F2E48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E48" w:rsidRDefault="001034F3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79" type="#_x0000_t32" style="position:absolute;margin-left:442.1pt;margin-top:5.75pt;width:0;height:22.55pt;z-index:25175347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78" type="#_x0000_t32" style="position:absolute;margin-left:392.05pt;margin-top:5.45pt;width:0;height:22.55pt;z-index:25175244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77" type="#_x0000_t32" style="position:absolute;margin-left:340.05pt;margin-top:5.45pt;width:0;height:22.55pt;z-index:251751424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76" type="#_x0000_t32" style="position:absolute;margin-left:280.6pt;margin-top:3.75pt;width:0;height:22.55pt;z-index:251750400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75" type="#_x0000_t32" style="position:absolute;margin-left:228.6pt;margin-top:3.75pt;width:0;height:22.55pt;z-index:251749376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74" type="#_x0000_t32" style="position:absolute;margin-left:177.15pt;margin-top:3.75pt;width:0;height:22.55pt;z-index:25174835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73" type="#_x0000_t32" style="position:absolute;margin-left:104.65pt;margin-top:3.75pt;width:0;height:22.55pt;z-index:25174732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72" type="#_x0000_t32" style="position:absolute;margin-left:22.65pt;margin-top:3.75pt;width:0;height:22.55pt;z-index:251746304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49" type="#_x0000_t32" style="position:absolute;margin-left:442.1pt;margin-top:5.75pt;width:0;height:22.55pt;z-index:25172275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48" type="#_x0000_t32" style="position:absolute;margin-left:392.05pt;margin-top:5.45pt;width:0;height:22.55pt;z-index:25172172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47" type="#_x0000_t32" style="position:absolute;margin-left:340.05pt;margin-top:5.45pt;width:0;height:22.55pt;z-index:251720704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46" type="#_x0000_t32" style="position:absolute;margin-left:280.6pt;margin-top:3.75pt;width:0;height:22.55pt;z-index:251719680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45" type="#_x0000_t32" style="position:absolute;margin-left:228.6pt;margin-top:3.75pt;width:0;height:22.55pt;z-index:251718656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44" type="#_x0000_t32" style="position:absolute;margin-left:177.15pt;margin-top:3.75pt;width:0;height:22.55pt;z-index:25171763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43" type="#_x0000_t32" style="position:absolute;margin-left:104.65pt;margin-top:3.75pt;width:0;height:22.55pt;z-index:25171660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42" type="#_x0000_t32" style="position:absolute;margin-left:22.65pt;margin-top:3.75pt;width:0;height:22.55pt;z-index:251715584;mso-position-horizontal-relative:text;mso-position-vertical-relative:text" o:connectortype="straight">
            <v:stroke endarrow="block"/>
          </v:shape>
        </w:pict>
      </w:r>
    </w:p>
    <w:p w:rsidR="000F2E48" w:rsidRDefault="001034F3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36" style="position:absolute;margin-left:421.45pt;margin-top:11.9pt;width:40.05pt;height:24.4pt;z-index:25170944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37" style="position:absolute;margin-left:371.5pt;margin-top:10.2pt;width:40.05pt;height:24.4pt;z-index:25171046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38" style="position:absolute;margin-left:319.35pt;margin-top:10.2pt;width:40.05pt;height:24.4pt;z-index:25171148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39" style="position:absolute;margin-left:258.7pt;margin-top:10.2pt;width:40.05pt;height:24.4pt;z-index:25171251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41" style="position:absolute;margin-left:207.85pt;margin-top:10.2pt;width:40.05pt;height:24.4pt;z-index:25171456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40" style="position:absolute;margin-left:156.6pt;margin-top:10.2pt;width:40.05pt;height:24.4pt;z-index:25171353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35" style="position:absolute;margin-left:72.75pt;margin-top:10.2pt;width:61.35pt;height:24.4pt;z-index:25170841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34" style="position:absolute;margin-left:-8.05pt;margin-top:10.2pt;width:61.35pt;height:24.4pt;z-index:251707392"/>
        </w:pict>
      </w:r>
    </w:p>
    <w:p w:rsidR="000F2E48" w:rsidRDefault="000F2E48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E48" w:rsidRDefault="001034F3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90" type="#_x0000_t32" style="position:absolute;margin-left:101pt;margin-top:2.4pt;width:24.15pt;height:16.2pt;z-index:251764736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89" type="#_x0000_t32" style="position:absolute;margin-left:80.35pt;margin-top:4.1pt;width:20.65pt;height:14.5pt;flip:x;z-index:2517637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91" type="#_x0000_t32" style="position:absolute;margin-left:101pt;margin-top:4.1pt;width:0;height:14.5pt;z-index:251765760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85" type="#_x0000_t32" style="position:absolute;margin-left:22.65pt;margin-top:4.1pt;width:0;height:14.5pt;z-index:251759616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59" type="#_x0000_t32" style="position:absolute;margin-left:22.65pt;margin-top:2.4pt;width:24.15pt;height:16.2pt;z-index:25173299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57" type="#_x0000_t32" style="position:absolute;margin-left:2pt;margin-top:4.1pt;width:20.65pt;height:14.5pt;flip:x;z-index:25173094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29" type="#_x0000_t32" style="position:absolute;margin-left:22.65pt;margin-top:2.4pt;width:24.15pt;height:16.2pt;z-index:25170227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55" type="#_x0000_t32" style="position:absolute;margin-left:22.65pt;margin-top:4.1pt;width:0;height:14.5pt;z-index:251728896;mso-position-horizontal-relative:text;mso-position-vertical-relative:text" o:connectortype="straight">
            <v:stroke endarrow="block"/>
          </v:shape>
        </w:pict>
      </w:r>
    </w:p>
    <w:p w:rsidR="000F2E48" w:rsidRDefault="001034F3" w:rsidP="000F2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54" style="position:absolute;margin-left:37pt;margin-top:2.5pt;width:16.3pt;height:26.95pt;z-index:25172787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53" style="position:absolute;margin-left:14.5pt;margin-top:2.5pt;width:16.3pt;height:26.95pt;z-index:25172684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52" style="position:absolute;margin-left:-8.05pt;margin-top:2.5pt;width:16.3pt;height:26.95pt;z-index:251725824"/>
        </w:pict>
      </w:r>
    </w:p>
    <w:p w:rsidR="000F2E48" w:rsidRDefault="000F2E48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2E48" w:rsidRDefault="000F2E48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1593" w:rsidRPr="002359C4" w:rsidRDefault="004B0207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Оценивание: </w:t>
      </w:r>
      <w:r w:rsidRPr="00750E55">
        <w:rPr>
          <w:rFonts w:ascii="Times New Roman" w:hAnsi="Times New Roman" w:cs="Times New Roman"/>
          <w:sz w:val="28"/>
          <w:szCs w:val="28"/>
        </w:rPr>
        <w:t xml:space="preserve">за каждое </w:t>
      </w:r>
      <w:r w:rsidR="002359C4" w:rsidRPr="00750E55">
        <w:rPr>
          <w:rFonts w:ascii="Times New Roman" w:hAnsi="Times New Roman" w:cs="Times New Roman"/>
          <w:sz w:val="28"/>
          <w:szCs w:val="28"/>
        </w:rPr>
        <w:t>правильно установленное п</w:t>
      </w:r>
      <w:r w:rsidR="002359C4">
        <w:rPr>
          <w:rFonts w:ascii="Times New Roman" w:hAnsi="Times New Roman" w:cs="Times New Roman"/>
          <w:sz w:val="28"/>
          <w:szCs w:val="28"/>
        </w:rPr>
        <w:t>онятие</w:t>
      </w:r>
      <w:r w:rsidR="00750E55">
        <w:rPr>
          <w:rFonts w:ascii="Times New Roman" w:hAnsi="Times New Roman" w:cs="Times New Roman"/>
          <w:sz w:val="28"/>
          <w:szCs w:val="28"/>
        </w:rPr>
        <w:t xml:space="preserve"> – </w:t>
      </w:r>
      <w:r w:rsidR="002359C4">
        <w:rPr>
          <w:rFonts w:ascii="Times New Roman" w:hAnsi="Times New Roman" w:cs="Times New Roman"/>
          <w:sz w:val="28"/>
          <w:szCs w:val="28"/>
        </w:rPr>
        <w:t>0,5 балл</w:t>
      </w:r>
      <w:r w:rsidR="00750E55">
        <w:rPr>
          <w:rFonts w:ascii="Times New Roman" w:hAnsi="Times New Roman" w:cs="Times New Roman"/>
          <w:sz w:val="28"/>
          <w:szCs w:val="28"/>
        </w:rPr>
        <w:t>а</w:t>
      </w:r>
      <w:r w:rsidR="002359C4">
        <w:rPr>
          <w:rFonts w:ascii="Times New Roman" w:hAnsi="Times New Roman" w:cs="Times New Roman"/>
          <w:sz w:val="28"/>
          <w:szCs w:val="28"/>
        </w:rPr>
        <w:t>.</w:t>
      </w:r>
    </w:p>
    <w:p w:rsidR="008F3889" w:rsidRDefault="008F3889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0E55" w:rsidRDefault="00750E55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E55" w:rsidRDefault="00750E55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E55" w:rsidRDefault="00750E55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E55" w:rsidRDefault="00750E55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E55" w:rsidRDefault="00750E55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E55" w:rsidRDefault="00750E55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E55" w:rsidRDefault="00750E55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E55" w:rsidRDefault="00750E55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E55" w:rsidRDefault="00750E55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E55" w:rsidRDefault="00750E55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0E55" w:rsidRPr="00557A3B" w:rsidRDefault="00750E55" w:rsidP="00750E5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Задание 9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57A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A3B">
        <w:rPr>
          <w:rFonts w:ascii="Times New Roman" w:hAnsi="Times New Roman" w:cs="Times New Roman"/>
          <w:sz w:val="28"/>
          <w:szCs w:val="28"/>
        </w:rPr>
        <w:t>Прочитайте текст. Проанализируйте статистические данные и выполните задания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7A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213E4">
        <w:rPr>
          <w:rFonts w:ascii="Times New Roman" w:hAnsi="Times New Roman" w:cs="Times New Roman"/>
          <w:b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50E55" w:rsidRPr="00557A3B" w:rsidRDefault="00750E55" w:rsidP="00750E5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7A3B">
        <w:rPr>
          <w:rFonts w:ascii="Times New Roman" w:hAnsi="Times New Roman" w:cs="Times New Roman"/>
          <w:sz w:val="28"/>
          <w:szCs w:val="28"/>
        </w:rPr>
        <w:t xml:space="preserve">Учёные страны Z провели опрос 18-летних и 40-летних граждан. Был задан вопрос: «Какой способ разрешения межличностного конфликта Вы считаете наиболее эффективным?» </w:t>
      </w:r>
    </w:p>
    <w:p w:rsidR="00750E55" w:rsidRPr="00557A3B" w:rsidRDefault="00750E55" w:rsidP="00750E5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57A3B">
        <w:rPr>
          <w:rFonts w:ascii="Times New Roman" w:hAnsi="Times New Roman" w:cs="Times New Roman"/>
          <w:sz w:val="28"/>
          <w:szCs w:val="28"/>
        </w:rPr>
        <w:t>Результаты опроса (в % от числа опрошенных) представлены в виде диаграммы.</w:t>
      </w:r>
    </w:p>
    <w:p w:rsidR="00750E55" w:rsidRPr="00557A3B" w:rsidRDefault="00750E55" w:rsidP="00750E55">
      <w:pPr>
        <w:spacing w:after="0" w:line="240" w:lineRule="auto"/>
        <w:rPr>
          <w:sz w:val="2"/>
          <w:szCs w:val="10"/>
        </w:rPr>
      </w:pPr>
      <w:r>
        <w:rPr>
          <w:noProof/>
          <w:lang w:eastAsia="ru-RU"/>
        </w:rPr>
        <w:drawing>
          <wp:inline distT="0" distB="0" distL="0" distR="0" wp14:anchorId="15D92033" wp14:editId="45B511B4">
            <wp:extent cx="4810540" cy="243963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7668" cy="2443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E55" w:rsidRPr="009A1764" w:rsidRDefault="00750E55" w:rsidP="00750E55">
      <w:pPr>
        <w:pStyle w:val="a4"/>
        <w:numPr>
          <w:ilvl w:val="0"/>
          <w:numId w:val="18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9A1764">
        <w:rPr>
          <w:rFonts w:ascii="Times New Roman" w:hAnsi="Times New Roman" w:cs="Times New Roman"/>
          <w:b/>
          <w:sz w:val="26"/>
          <w:szCs w:val="26"/>
        </w:rPr>
        <w:t>Найдите в приведённом списке выводы, которые можно сделать на основе диаграммы, и запишите цифры, под которыми они указаны.</w:t>
      </w:r>
    </w:p>
    <w:p w:rsidR="00750E55" w:rsidRPr="009A1764" w:rsidRDefault="00750E55" w:rsidP="00750E55">
      <w:pPr>
        <w:pStyle w:val="a4"/>
        <w:numPr>
          <w:ilvl w:val="0"/>
          <w:numId w:val="19"/>
        </w:num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1764">
        <w:rPr>
          <w:rFonts w:ascii="Times New Roman" w:hAnsi="Times New Roman" w:cs="Times New Roman"/>
          <w:sz w:val="26"/>
          <w:szCs w:val="26"/>
        </w:rPr>
        <w:t>Уход из ситуации наиболее популярен среди опрошенных обеих групп.</w:t>
      </w:r>
    </w:p>
    <w:p w:rsidR="00750E55" w:rsidRPr="009A1764" w:rsidRDefault="00750E55" w:rsidP="00750E55">
      <w:pPr>
        <w:pStyle w:val="a4"/>
        <w:numPr>
          <w:ilvl w:val="0"/>
          <w:numId w:val="19"/>
        </w:num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1764">
        <w:rPr>
          <w:rFonts w:ascii="Times New Roman" w:hAnsi="Times New Roman" w:cs="Times New Roman"/>
          <w:sz w:val="26"/>
          <w:szCs w:val="26"/>
        </w:rPr>
        <w:t>Одинаковая доля опрошенных обеих групп отмечают уступку как наиболее эффективный способ разрешения межличностного конфликта.</w:t>
      </w:r>
    </w:p>
    <w:p w:rsidR="00750E55" w:rsidRPr="009A1764" w:rsidRDefault="00750E55" w:rsidP="00750E55">
      <w:pPr>
        <w:pStyle w:val="a4"/>
        <w:numPr>
          <w:ilvl w:val="0"/>
          <w:numId w:val="19"/>
        </w:num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1764">
        <w:rPr>
          <w:rFonts w:ascii="Times New Roman" w:hAnsi="Times New Roman" w:cs="Times New Roman"/>
          <w:sz w:val="26"/>
          <w:szCs w:val="26"/>
        </w:rPr>
        <w:t>Среди 40-летних сотрудничество менее популярно, чем уступка.</w:t>
      </w:r>
    </w:p>
    <w:p w:rsidR="00750E55" w:rsidRPr="009A1764" w:rsidRDefault="00750E55" w:rsidP="00750E55">
      <w:pPr>
        <w:pStyle w:val="a4"/>
        <w:numPr>
          <w:ilvl w:val="0"/>
          <w:numId w:val="19"/>
        </w:num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1764">
        <w:rPr>
          <w:rFonts w:ascii="Times New Roman" w:hAnsi="Times New Roman" w:cs="Times New Roman"/>
          <w:sz w:val="26"/>
          <w:szCs w:val="26"/>
        </w:rPr>
        <w:t>Противоборство 40-летние выбирают реже, чем 18-летние.</w:t>
      </w:r>
    </w:p>
    <w:p w:rsidR="00750E55" w:rsidRPr="009A1764" w:rsidRDefault="00750E55" w:rsidP="00750E5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1764">
        <w:rPr>
          <w:rFonts w:ascii="Times New Roman" w:hAnsi="Times New Roman" w:cs="Times New Roman"/>
          <w:sz w:val="26"/>
          <w:szCs w:val="26"/>
        </w:rPr>
        <w:t>Среди 40-летних больше тех, кто выбирает сотрудничество, чем тех, кто выбирает уход из ситуации.</w:t>
      </w:r>
    </w:p>
    <w:p w:rsidR="00750E55" w:rsidRDefault="00750E55" w:rsidP="0075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764">
        <w:rPr>
          <w:rFonts w:ascii="Times New Roman" w:hAnsi="Times New Roman" w:cs="Times New Roman"/>
          <w:b/>
          <w:sz w:val="28"/>
          <w:szCs w:val="28"/>
        </w:rPr>
        <w:t>Ответ:</w:t>
      </w:r>
      <w:r w:rsidR="009A17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45</w:t>
      </w:r>
    </w:p>
    <w:p w:rsidR="009A1764" w:rsidRPr="0096678B" w:rsidRDefault="009A1764" w:rsidP="009A17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764">
        <w:rPr>
          <w:rFonts w:ascii="Times New Roman" w:hAnsi="Times New Roman" w:cs="Times New Roman"/>
          <w:b/>
          <w:sz w:val="28"/>
          <w:szCs w:val="28"/>
        </w:rPr>
        <w:t>Оценивание:</w:t>
      </w:r>
      <w:r>
        <w:rPr>
          <w:rFonts w:ascii="Times New Roman" w:hAnsi="Times New Roman" w:cs="Times New Roman"/>
          <w:sz w:val="28"/>
          <w:szCs w:val="28"/>
        </w:rPr>
        <w:t xml:space="preserve"> за полный верный ответ – 2 балла, 1 ошибка – 1 балл, 2 ошибки – 0 баллов</w:t>
      </w:r>
    </w:p>
    <w:p w:rsidR="00750E55" w:rsidRPr="009A1764" w:rsidRDefault="00750E55" w:rsidP="00750E55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1764">
        <w:rPr>
          <w:rFonts w:ascii="Times New Roman" w:hAnsi="Times New Roman" w:cs="Times New Roman"/>
          <w:b/>
          <w:sz w:val="26"/>
          <w:szCs w:val="26"/>
        </w:rPr>
        <w:t>Результаты опроса, отражённые в диаграмме, были опубликованы и прокомментированы в СМИ. Какие из приведённых ниже выводов непосредственно вытекают из полученной в ходе опроса информации?                Запишите цифры, под которыми они указаны.</w:t>
      </w:r>
    </w:p>
    <w:p w:rsidR="00750E55" w:rsidRPr="009A1764" w:rsidRDefault="00750E55" w:rsidP="00750E55">
      <w:pPr>
        <w:pStyle w:val="a4"/>
        <w:numPr>
          <w:ilvl w:val="0"/>
          <w:numId w:val="20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A1764">
        <w:rPr>
          <w:rFonts w:ascii="Times New Roman" w:hAnsi="Times New Roman" w:cs="Times New Roman"/>
          <w:sz w:val="26"/>
          <w:szCs w:val="26"/>
        </w:rPr>
        <w:t>Современная молодёжь отличается повышенной толерантностью.</w:t>
      </w:r>
    </w:p>
    <w:p w:rsidR="00750E55" w:rsidRPr="009A1764" w:rsidRDefault="00750E55" w:rsidP="00750E55">
      <w:pPr>
        <w:pStyle w:val="a4"/>
        <w:numPr>
          <w:ilvl w:val="0"/>
          <w:numId w:val="20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9A1764">
        <w:rPr>
          <w:rFonts w:ascii="Times New Roman" w:hAnsi="Times New Roman" w:cs="Times New Roman"/>
          <w:sz w:val="26"/>
          <w:szCs w:val="26"/>
        </w:rPr>
        <w:t>Бóльшая</w:t>
      </w:r>
      <w:proofErr w:type="spellEnd"/>
      <w:r w:rsidRPr="009A1764">
        <w:rPr>
          <w:rFonts w:ascii="Times New Roman" w:hAnsi="Times New Roman" w:cs="Times New Roman"/>
          <w:sz w:val="26"/>
          <w:szCs w:val="26"/>
        </w:rPr>
        <w:t xml:space="preserve"> часть опрошенных не понимают, что такое толерантность.</w:t>
      </w:r>
    </w:p>
    <w:p w:rsidR="00750E55" w:rsidRPr="009A1764" w:rsidRDefault="00750E55" w:rsidP="00750E55">
      <w:pPr>
        <w:pStyle w:val="a4"/>
        <w:numPr>
          <w:ilvl w:val="0"/>
          <w:numId w:val="20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A1764">
        <w:rPr>
          <w:rFonts w:ascii="Times New Roman" w:hAnsi="Times New Roman" w:cs="Times New Roman"/>
          <w:sz w:val="26"/>
          <w:szCs w:val="26"/>
        </w:rPr>
        <w:t>Молодёжь в большей степени, чем люди среднего возраста, склонна открыто бороться за свои интересы.</w:t>
      </w:r>
    </w:p>
    <w:p w:rsidR="00750E55" w:rsidRPr="009A1764" w:rsidRDefault="00750E55" w:rsidP="00750E55">
      <w:pPr>
        <w:pStyle w:val="a4"/>
        <w:numPr>
          <w:ilvl w:val="0"/>
          <w:numId w:val="20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A1764">
        <w:rPr>
          <w:rFonts w:ascii="Times New Roman" w:hAnsi="Times New Roman" w:cs="Times New Roman"/>
          <w:sz w:val="26"/>
          <w:szCs w:val="26"/>
        </w:rPr>
        <w:t>При выборе способа разрешения конфликта проявляются возрастные различия.</w:t>
      </w:r>
    </w:p>
    <w:p w:rsidR="00750E55" w:rsidRPr="009A1764" w:rsidRDefault="00750E55" w:rsidP="00750E55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A1764">
        <w:rPr>
          <w:rFonts w:ascii="Times New Roman" w:hAnsi="Times New Roman" w:cs="Times New Roman"/>
          <w:sz w:val="26"/>
          <w:szCs w:val="26"/>
        </w:rPr>
        <w:t>Люди среднего возраста в большей степени, чем молодёжь, склонны к  агрессии.</w:t>
      </w:r>
    </w:p>
    <w:p w:rsidR="00750E55" w:rsidRDefault="00750E55" w:rsidP="0075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764">
        <w:rPr>
          <w:rFonts w:ascii="Times New Roman" w:hAnsi="Times New Roman" w:cs="Times New Roman"/>
          <w:b/>
          <w:sz w:val="28"/>
          <w:szCs w:val="28"/>
        </w:rPr>
        <w:t>Ответ:</w:t>
      </w:r>
      <w:r w:rsidRPr="009667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</w:t>
      </w:r>
    </w:p>
    <w:p w:rsidR="00750E55" w:rsidRPr="0096678B" w:rsidRDefault="00750E55" w:rsidP="0075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764">
        <w:rPr>
          <w:rFonts w:ascii="Times New Roman" w:hAnsi="Times New Roman" w:cs="Times New Roman"/>
          <w:b/>
          <w:sz w:val="28"/>
          <w:szCs w:val="28"/>
        </w:rPr>
        <w:t>Оценивание: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1764">
        <w:rPr>
          <w:rFonts w:ascii="Times New Roman" w:hAnsi="Times New Roman" w:cs="Times New Roman"/>
          <w:sz w:val="28"/>
          <w:szCs w:val="28"/>
        </w:rPr>
        <w:t>за полный верный ответ – 2 балла, 1 ошибка – 1 балл, 2 ошибки – 0 баллов</w:t>
      </w:r>
    </w:p>
    <w:p w:rsidR="00F3376C" w:rsidRPr="00D50003" w:rsidRDefault="00AE4B0D" w:rsidP="002971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8F3889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 Эссе (</w:t>
      </w:r>
      <w:r w:rsidR="00AC4B4A" w:rsidRPr="008779BA">
        <w:rPr>
          <w:rFonts w:ascii="Times New Roman" w:hAnsi="Times New Roman" w:cs="Times New Roman"/>
          <w:b/>
          <w:sz w:val="28"/>
          <w:szCs w:val="28"/>
        </w:rPr>
        <w:t>25</w:t>
      </w:r>
      <w:r w:rsidR="002359C4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b/>
          <w:sz w:val="28"/>
          <w:szCs w:val="28"/>
        </w:rPr>
        <w:t>).</w:t>
      </w:r>
    </w:p>
    <w:p w:rsidR="00D50003" w:rsidRPr="00D50003" w:rsidRDefault="00D50003" w:rsidP="002971EB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D50003">
        <w:rPr>
          <w:rFonts w:ascii="Times New Roman" w:hAnsi="Times New Roman" w:cs="Times New Roman"/>
          <w:sz w:val="28"/>
          <w:szCs w:val="28"/>
          <w:u w:val="single"/>
        </w:rPr>
        <w:t>Комментарий для экспертов</w:t>
      </w:r>
      <w:r w:rsidRPr="00D50003">
        <w:rPr>
          <w:rFonts w:ascii="Times New Roman" w:hAnsi="Times New Roman" w:cs="Times New Roman"/>
          <w:sz w:val="28"/>
          <w:szCs w:val="28"/>
        </w:rPr>
        <w:t>:</w:t>
      </w:r>
    </w:p>
    <w:p w:rsidR="00D50003" w:rsidRPr="00D50003" w:rsidRDefault="00D50003" w:rsidP="002971EB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50003">
        <w:rPr>
          <w:rFonts w:ascii="Times New Roman" w:eastAsia="Calibri" w:hAnsi="Times New Roman" w:cs="Times New Roman"/>
          <w:iCs/>
          <w:sz w:val="28"/>
          <w:szCs w:val="28"/>
        </w:rPr>
        <w:t>Сочинение-эссе на одну из предложенных ниже тем по выбору оценивается по следующим критериям</w:t>
      </w:r>
      <w:r w:rsidRPr="00D50003">
        <w:rPr>
          <w:rStyle w:val="a8"/>
          <w:rFonts w:ascii="Times New Roman" w:eastAsia="Calibri" w:hAnsi="Times New Roman" w:cs="Times New Roman"/>
          <w:iCs/>
          <w:sz w:val="28"/>
          <w:szCs w:val="28"/>
        </w:rPr>
        <w:footnoteReference w:id="1"/>
      </w:r>
      <w:r w:rsidRPr="00D50003">
        <w:rPr>
          <w:rFonts w:ascii="Times New Roman" w:eastAsia="Calibri" w:hAnsi="Times New Roman" w:cs="Times New Roman"/>
          <w:iCs/>
          <w:sz w:val="28"/>
          <w:szCs w:val="28"/>
        </w:rPr>
        <w:t>:</w:t>
      </w:r>
      <w:r w:rsidRPr="00D5000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50003" w:rsidRPr="00D50003" w:rsidRDefault="00D50003" w:rsidP="009A1764">
      <w:pPr>
        <w:numPr>
          <w:ilvl w:val="0"/>
          <w:numId w:val="1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003">
        <w:rPr>
          <w:rFonts w:ascii="Times New Roman" w:eastAsia="Calibri" w:hAnsi="Times New Roman" w:cs="Times New Roman"/>
          <w:sz w:val="28"/>
          <w:szCs w:val="28"/>
        </w:rPr>
        <w:t>Обоснованность выбора темы (до 2 баллов).</w:t>
      </w:r>
    </w:p>
    <w:p w:rsidR="00D00E13" w:rsidRPr="00426EE0" w:rsidRDefault="00D50003" w:rsidP="009A1764">
      <w:pPr>
        <w:numPr>
          <w:ilvl w:val="0"/>
          <w:numId w:val="1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0E13">
        <w:rPr>
          <w:rFonts w:ascii="Times New Roman" w:eastAsia="Calibri" w:hAnsi="Times New Roman" w:cs="Times New Roman"/>
          <w:sz w:val="28"/>
          <w:szCs w:val="28"/>
        </w:rPr>
        <w:t>Раскрытие понимания того, о чём говорится в названии, в чём состоит идея, концептуальная позиция (до 2 баллов).</w:t>
      </w:r>
    </w:p>
    <w:p w:rsidR="00D50003" w:rsidRPr="00D00E13" w:rsidRDefault="00D50003" w:rsidP="009A1764">
      <w:pPr>
        <w:numPr>
          <w:ilvl w:val="0"/>
          <w:numId w:val="1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0E13">
        <w:rPr>
          <w:rFonts w:ascii="Times New Roman" w:eastAsia="Calibri" w:hAnsi="Times New Roman" w:cs="Times New Roman"/>
          <w:sz w:val="28"/>
          <w:szCs w:val="28"/>
        </w:rPr>
        <w:t xml:space="preserve">Представление участником олимпиады </w:t>
      </w:r>
      <w:r w:rsidRPr="00D00E13">
        <w:rPr>
          <w:rFonts w:ascii="Times New Roman" w:eastAsia="Calibri" w:hAnsi="Times New Roman" w:cs="Times New Roman"/>
          <w:sz w:val="28"/>
          <w:szCs w:val="28"/>
          <w:u w:val="single"/>
        </w:rPr>
        <w:t>собственной точки зрения</w:t>
      </w:r>
      <w:r w:rsidRPr="00D00E13">
        <w:rPr>
          <w:rFonts w:ascii="Times New Roman" w:eastAsia="Calibri" w:hAnsi="Times New Roman" w:cs="Times New Roman"/>
          <w:sz w:val="28"/>
          <w:szCs w:val="28"/>
        </w:rPr>
        <w:t xml:space="preserve"> при раскрытии темы. (Оценивается суть и умение ее сформулировать) (до 3 баллов)</w:t>
      </w:r>
    </w:p>
    <w:p w:rsidR="00D50003" w:rsidRPr="00D50003" w:rsidRDefault="00D50003" w:rsidP="009A1764">
      <w:pPr>
        <w:numPr>
          <w:ilvl w:val="0"/>
          <w:numId w:val="1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003">
        <w:rPr>
          <w:rFonts w:ascii="Times New Roman" w:eastAsia="Calibri" w:hAnsi="Times New Roman" w:cs="Times New Roman"/>
          <w:sz w:val="28"/>
          <w:szCs w:val="28"/>
        </w:rPr>
        <w:t xml:space="preserve"> Определение цели, которую участник олимпиады ставит перед собой в работе (до 3 баллов).</w:t>
      </w:r>
    </w:p>
    <w:p w:rsidR="00D50003" w:rsidRPr="00D50003" w:rsidRDefault="00D50003" w:rsidP="009A1764">
      <w:pPr>
        <w:numPr>
          <w:ilvl w:val="0"/>
          <w:numId w:val="1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003">
        <w:rPr>
          <w:rFonts w:ascii="Times New Roman" w:eastAsia="Calibri" w:hAnsi="Times New Roman" w:cs="Times New Roman"/>
          <w:sz w:val="28"/>
          <w:szCs w:val="28"/>
        </w:rPr>
        <w:t>Внутреннее смысловое единство, согласованность ключевых тезисов и утверждений, непротиворечивость личностных суждений (оценивается качество аргументов, данных в пользу собственной точки зрения) (до 3 баллов).</w:t>
      </w:r>
    </w:p>
    <w:p w:rsidR="00D50003" w:rsidRPr="00D50003" w:rsidRDefault="00D50003" w:rsidP="009A1764">
      <w:pPr>
        <w:numPr>
          <w:ilvl w:val="0"/>
          <w:numId w:val="1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003">
        <w:rPr>
          <w:rFonts w:ascii="Times New Roman" w:eastAsia="Calibri" w:hAnsi="Times New Roman" w:cs="Times New Roman"/>
          <w:sz w:val="28"/>
          <w:szCs w:val="28"/>
        </w:rPr>
        <w:t>Раскрытие проблемы на теоретическом уровне (опора на научные теории, владение понятиями курса) (до 2 баллов).</w:t>
      </w:r>
    </w:p>
    <w:p w:rsidR="00D50003" w:rsidRPr="00D50003" w:rsidRDefault="00D50003" w:rsidP="009A1764">
      <w:pPr>
        <w:numPr>
          <w:ilvl w:val="0"/>
          <w:numId w:val="1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003">
        <w:rPr>
          <w:rFonts w:ascii="Times New Roman" w:eastAsia="Calibri" w:hAnsi="Times New Roman" w:cs="Times New Roman"/>
          <w:sz w:val="28"/>
          <w:szCs w:val="28"/>
        </w:rPr>
        <w:t>Аргументация собственной точки зрения с опорой на факты общественной жизни и личный социальный опыт (до 2 баллов).</w:t>
      </w:r>
    </w:p>
    <w:p w:rsidR="00D50003" w:rsidRPr="00D50003" w:rsidRDefault="00D50003" w:rsidP="009A1764">
      <w:pPr>
        <w:numPr>
          <w:ilvl w:val="0"/>
          <w:numId w:val="1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003">
        <w:rPr>
          <w:rFonts w:ascii="Times New Roman" w:eastAsia="Calibri" w:hAnsi="Times New Roman" w:cs="Times New Roman"/>
          <w:sz w:val="28"/>
          <w:szCs w:val="28"/>
        </w:rPr>
        <w:t xml:space="preserve">Соответствие между высказываемыми теоретическими положениями и приводимым фактическим материалом (т.е. насколько органично и сообразно </w:t>
      </w:r>
      <w:proofErr w:type="gramStart"/>
      <w:r w:rsidRPr="00D50003">
        <w:rPr>
          <w:rFonts w:ascii="Times New Roman" w:eastAsia="Calibri" w:hAnsi="Times New Roman" w:cs="Times New Roman"/>
          <w:sz w:val="28"/>
          <w:szCs w:val="28"/>
        </w:rPr>
        <w:t xml:space="preserve">соединены  </w:t>
      </w:r>
      <w:proofErr w:type="spellStart"/>
      <w:r w:rsidRPr="00D50003"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 w:rsidRPr="00D5000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50003">
        <w:rPr>
          <w:rFonts w:ascii="Times New Roman" w:eastAsia="Calibri" w:hAnsi="Times New Roman" w:cs="Times New Roman"/>
          <w:sz w:val="28"/>
          <w:szCs w:val="28"/>
        </w:rPr>
        <w:t xml:space="preserve"> 6 и 7, названные выше) (до 2 баллов)</w:t>
      </w:r>
    </w:p>
    <w:p w:rsidR="00D50003" w:rsidRPr="00D50003" w:rsidRDefault="00D50003" w:rsidP="009A1764">
      <w:pPr>
        <w:numPr>
          <w:ilvl w:val="0"/>
          <w:numId w:val="1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003">
        <w:rPr>
          <w:rFonts w:ascii="Times New Roman" w:eastAsia="Calibri" w:hAnsi="Times New Roman" w:cs="Times New Roman"/>
          <w:sz w:val="28"/>
          <w:szCs w:val="28"/>
        </w:rPr>
        <w:t>Чёткость выводов, их соответствие поставленной перед собой цели работы (см. п. 4) (до 3</w:t>
      </w:r>
      <w:bookmarkStart w:id="0" w:name="_GoBack"/>
      <w:bookmarkEnd w:id="0"/>
      <w:r w:rsidRPr="00D50003">
        <w:rPr>
          <w:rFonts w:ascii="Times New Roman" w:eastAsia="Calibri" w:hAnsi="Times New Roman" w:cs="Times New Roman"/>
          <w:sz w:val="28"/>
          <w:szCs w:val="28"/>
        </w:rPr>
        <w:t xml:space="preserve"> баллов)</w:t>
      </w:r>
    </w:p>
    <w:p w:rsidR="00D50003" w:rsidRPr="00D50003" w:rsidRDefault="00D50003" w:rsidP="009A1764">
      <w:pPr>
        <w:pStyle w:val="a4"/>
        <w:numPr>
          <w:ilvl w:val="0"/>
          <w:numId w:val="1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003">
        <w:rPr>
          <w:rFonts w:ascii="Times New Roman" w:eastAsia="Calibri" w:hAnsi="Times New Roman" w:cs="Times New Roman"/>
          <w:sz w:val="28"/>
          <w:szCs w:val="28"/>
        </w:rPr>
        <w:t>Эксперт может начислить дополнительно 3 балла, указав на бланке за какое именно достоинство эссе поощряется участник олимпиады.</w:t>
      </w:r>
    </w:p>
    <w:p w:rsidR="00D50003" w:rsidRDefault="00D50003" w:rsidP="002971EB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Темы:</w:t>
      </w:r>
    </w:p>
    <w:p w:rsidR="00D50003" w:rsidRDefault="00D50003" w:rsidP="002971EB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«Есть только одна подлинная ценность – это связь человека с человеком». (А. де Сент-Экзюпери).</w:t>
      </w:r>
    </w:p>
    <w:p w:rsidR="00540ECD" w:rsidRPr="00540ECD" w:rsidRDefault="00540ECD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0003" w:rsidRDefault="00D50003" w:rsidP="002971EB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бизнесе ни один шанс не теряется: если вы его загубили, его отыщет ваш конкурент». (А. Маршалл).</w:t>
      </w:r>
    </w:p>
    <w:p w:rsidR="00D50003" w:rsidRDefault="00D50003" w:rsidP="002971EB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«Эпоха демократии – эпоха экспериментов, новых идей и авантюр». (А. 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Токвилль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D50003" w:rsidRDefault="00D50003" w:rsidP="002971EB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«Правоспособность есть база для возникновения других конкретных прав». (Т.В.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Кашанина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D50003" w:rsidRDefault="00D50003" w:rsidP="002971EB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«Старые люди как музеи: их посещают не ради фасада, а ради сокровищ, которые хранятся внутри». (Жанна Моро).  </w:t>
      </w:r>
    </w:p>
    <w:p w:rsidR="00D50003" w:rsidRPr="00D50003" w:rsidRDefault="00D50003" w:rsidP="002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50003" w:rsidRPr="00D50003" w:rsidSect="00842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4F3" w:rsidRDefault="001034F3" w:rsidP="00D50003">
      <w:pPr>
        <w:spacing w:after="0" w:line="240" w:lineRule="auto"/>
      </w:pPr>
      <w:r>
        <w:separator/>
      </w:r>
    </w:p>
  </w:endnote>
  <w:endnote w:type="continuationSeparator" w:id="0">
    <w:p w:rsidR="001034F3" w:rsidRDefault="001034F3" w:rsidP="00D5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4F3" w:rsidRDefault="001034F3" w:rsidP="00D50003">
      <w:pPr>
        <w:spacing w:after="0" w:line="240" w:lineRule="auto"/>
      </w:pPr>
      <w:r>
        <w:separator/>
      </w:r>
    </w:p>
  </w:footnote>
  <w:footnote w:type="continuationSeparator" w:id="0">
    <w:p w:rsidR="001034F3" w:rsidRDefault="001034F3" w:rsidP="00D50003">
      <w:pPr>
        <w:spacing w:after="0" w:line="240" w:lineRule="auto"/>
      </w:pPr>
      <w:r>
        <w:continuationSeparator/>
      </w:r>
    </w:p>
  </w:footnote>
  <w:footnote w:id="1">
    <w:p w:rsidR="00426EE0" w:rsidRPr="00D50003" w:rsidRDefault="00426EE0" w:rsidP="00426EE0">
      <w:pPr>
        <w:rPr>
          <w:rFonts w:ascii="Times New Roman" w:hAnsi="Times New Roman" w:cs="Times New Roman"/>
          <w:sz w:val="28"/>
          <w:szCs w:val="28"/>
        </w:rPr>
      </w:pPr>
      <w:r w:rsidRPr="00D50003">
        <w:rPr>
          <w:rFonts w:ascii="Times New Roman" w:hAnsi="Times New Roman" w:cs="Times New Roman"/>
          <w:szCs w:val="24"/>
        </w:rPr>
        <w:t>1.За каждый пункт необходимо начислить баллы (от 0 до максимальных 2-3 баллов) в зависимости от степени полноты соответствия критерию, уровня аргументированности, согласованности, ясности, обоснованности и т.д.</w:t>
      </w:r>
    </w:p>
    <w:p w:rsidR="00D50003" w:rsidRPr="00D00E13" w:rsidRDefault="00D50003" w:rsidP="00D00E13">
      <w:pPr>
        <w:pStyle w:val="a6"/>
        <w:ind w:firstLine="0"/>
        <w:rPr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5313A"/>
    <w:multiLevelType w:val="hybridMultilevel"/>
    <w:tmpl w:val="F5822642"/>
    <w:lvl w:ilvl="0" w:tplc="25E2D4B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4D6D05"/>
    <w:multiLevelType w:val="hybridMultilevel"/>
    <w:tmpl w:val="AC5CE310"/>
    <w:lvl w:ilvl="0" w:tplc="DDB4F4D2">
      <w:start w:val="1"/>
      <w:numFmt w:val="decimal"/>
      <w:lvlText w:val="%1."/>
      <w:lvlJc w:val="left"/>
      <w:pPr>
        <w:ind w:left="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6" w:hanging="360"/>
      </w:pPr>
    </w:lvl>
    <w:lvl w:ilvl="2" w:tplc="0419001B" w:tentative="1">
      <w:start w:val="1"/>
      <w:numFmt w:val="lowerRoman"/>
      <w:lvlText w:val="%3."/>
      <w:lvlJc w:val="right"/>
      <w:pPr>
        <w:ind w:left="1496" w:hanging="180"/>
      </w:pPr>
    </w:lvl>
    <w:lvl w:ilvl="3" w:tplc="0419000F" w:tentative="1">
      <w:start w:val="1"/>
      <w:numFmt w:val="decimal"/>
      <w:lvlText w:val="%4."/>
      <w:lvlJc w:val="left"/>
      <w:pPr>
        <w:ind w:left="2216" w:hanging="360"/>
      </w:pPr>
    </w:lvl>
    <w:lvl w:ilvl="4" w:tplc="04190019" w:tentative="1">
      <w:start w:val="1"/>
      <w:numFmt w:val="lowerLetter"/>
      <w:lvlText w:val="%5."/>
      <w:lvlJc w:val="left"/>
      <w:pPr>
        <w:ind w:left="2936" w:hanging="360"/>
      </w:pPr>
    </w:lvl>
    <w:lvl w:ilvl="5" w:tplc="0419001B" w:tentative="1">
      <w:start w:val="1"/>
      <w:numFmt w:val="lowerRoman"/>
      <w:lvlText w:val="%6."/>
      <w:lvlJc w:val="right"/>
      <w:pPr>
        <w:ind w:left="3656" w:hanging="180"/>
      </w:pPr>
    </w:lvl>
    <w:lvl w:ilvl="6" w:tplc="0419000F" w:tentative="1">
      <w:start w:val="1"/>
      <w:numFmt w:val="decimal"/>
      <w:lvlText w:val="%7."/>
      <w:lvlJc w:val="left"/>
      <w:pPr>
        <w:ind w:left="4376" w:hanging="360"/>
      </w:pPr>
    </w:lvl>
    <w:lvl w:ilvl="7" w:tplc="04190019" w:tentative="1">
      <w:start w:val="1"/>
      <w:numFmt w:val="lowerLetter"/>
      <w:lvlText w:val="%8."/>
      <w:lvlJc w:val="left"/>
      <w:pPr>
        <w:ind w:left="5096" w:hanging="360"/>
      </w:pPr>
    </w:lvl>
    <w:lvl w:ilvl="8" w:tplc="0419001B" w:tentative="1">
      <w:start w:val="1"/>
      <w:numFmt w:val="lowerRoman"/>
      <w:lvlText w:val="%9."/>
      <w:lvlJc w:val="right"/>
      <w:pPr>
        <w:ind w:left="5816" w:hanging="180"/>
      </w:pPr>
    </w:lvl>
  </w:abstractNum>
  <w:abstractNum w:abstractNumId="2">
    <w:nsid w:val="19B862A9"/>
    <w:multiLevelType w:val="multilevel"/>
    <w:tmpl w:val="60946C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E124860"/>
    <w:multiLevelType w:val="hybridMultilevel"/>
    <w:tmpl w:val="96220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87EFE"/>
    <w:multiLevelType w:val="hybridMultilevel"/>
    <w:tmpl w:val="1DBE77F0"/>
    <w:lvl w:ilvl="0" w:tplc="6D167D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566C8"/>
    <w:multiLevelType w:val="hybridMultilevel"/>
    <w:tmpl w:val="EDFCA136"/>
    <w:lvl w:ilvl="0" w:tplc="1EFC0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E813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CCC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029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A22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A7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AC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A16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E84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163DEF"/>
    <w:multiLevelType w:val="hybridMultilevel"/>
    <w:tmpl w:val="A57AB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C6D1C"/>
    <w:multiLevelType w:val="hybridMultilevel"/>
    <w:tmpl w:val="4080D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257F77"/>
    <w:multiLevelType w:val="hybridMultilevel"/>
    <w:tmpl w:val="BC98B6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E1BFA"/>
    <w:multiLevelType w:val="hybridMultilevel"/>
    <w:tmpl w:val="2604B182"/>
    <w:lvl w:ilvl="0" w:tplc="39E8CCCC">
      <w:start w:val="9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0">
    <w:nsid w:val="4AAD1DF4"/>
    <w:multiLevelType w:val="hybridMultilevel"/>
    <w:tmpl w:val="C9020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26688"/>
    <w:multiLevelType w:val="hybridMultilevel"/>
    <w:tmpl w:val="8F2899AE"/>
    <w:lvl w:ilvl="0" w:tplc="41108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EA388C"/>
    <w:multiLevelType w:val="hybridMultilevel"/>
    <w:tmpl w:val="32149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D13DBC"/>
    <w:multiLevelType w:val="hybridMultilevel"/>
    <w:tmpl w:val="01C8D4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7E6FF0"/>
    <w:multiLevelType w:val="hybridMultilevel"/>
    <w:tmpl w:val="AC1A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76DE9"/>
    <w:multiLevelType w:val="hybridMultilevel"/>
    <w:tmpl w:val="90FA4A14"/>
    <w:lvl w:ilvl="0" w:tplc="40D231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17945"/>
    <w:multiLevelType w:val="hybridMultilevel"/>
    <w:tmpl w:val="764CB8E2"/>
    <w:lvl w:ilvl="0" w:tplc="7DEC51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7074BB"/>
    <w:multiLevelType w:val="hybridMultilevel"/>
    <w:tmpl w:val="D520CC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</w:num>
  <w:num w:numId="3">
    <w:abstractNumId w:val="16"/>
  </w:num>
  <w:num w:numId="4">
    <w:abstractNumId w:val="1"/>
  </w:num>
  <w:num w:numId="5">
    <w:abstractNumId w:val="7"/>
  </w:num>
  <w:num w:numId="6">
    <w:abstractNumId w:val="4"/>
  </w:num>
  <w:num w:numId="7">
    <w:abstractNumId w:val="15"/>
  </w:num>
  <w:num w:numId="8">
    <w:abstractNumId w:val="10"/>
  </w:num>
  <w:num w:numId="9">
    <w:abstractNumId w:val="11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3"/>
  </w:num>
  <w:num w:numId="17">
    <w:abstractNumId w:val="8"/>
  </w:num>
  <w:num w:numId="18">
    <w:abstractNumId w:val="0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3F4"/>
    <w:rsid w:val="00011372"/>
    <w:rsid w:val="000158B7"/>
    <w:rsid w:val="0002133D"/>
    <w:rsid w:val="00026D3B"/>
    <w:rsid w:val="000374E2"/>
    <w:rsid w:val="00094DCF"/>
    <w:rsid w:val="000D282C"/>
    <w:rsid w:val="000D28A1"/>
    <w:rsid w:val="000D4EB5"/>
    <w:rsid w:val="000D51FD"/>
    <w:rsid w:val="000F2E48"/>
    <w:rsid w:val="001034F3"/>
    <w:rsid w:val="00105B81"/>
    <w:rsid w:val="00115E3F"/>
    <w:rsid w:val="00134265"/>
    <w:rsid w:val="00145E15"/>
    <w:rsid w:val="0019546A"/>
    <w:rsid w:val="001A1BF0"/>
    <w:rsid w:val="001E2412"/>
    <w:rsid w:val="002136B7"/>
    <w:rsid w:val="002242F3"/>
    <w:rsid w:val="002359C4"/>
    <w:rsid w:val="002432DE"/>
    <w:rsid w:val="002624D0"/>
    <w:rsid w:val="002971EB"/>
    <w:rsid w:val="002B215F"/>
    <w:rsid w:val="002D23CB"/>
    <w:rsid w:val="002F0437"/>
    <w:rsid w:val="00302DAD"/>
    <w:rsid w:val="00303DDE"/>
    <w:rsid w:val="00314623"/>
    <w:rsid w:val="0033156C"/>
    <w:rsid w:val="003360A8"/>
    <w:rsid w:val="00356803"/>
    <w:rsid w:val="00363EE2"/>
    <w:rsid w:val="00367D5B"/>
    <w:rsid w:val="00372232"/>
    <w:rsid w:val="003A1593"/>
    <w:rsid w:val="003A2E82"/>
    <w:rsid w:val="003B11DA"/>
    <w:rsid w:val="003C4D8D"/>
    <w:rsid w:val="003E2D9C"/>
    <w:rsid w:val="003F1330"/>
    <w:rsid w:val="003F230D"/>
    <w:rsid w:val="003F3CD4"/>
    <w:rsid w:val="00401715"/>
    <w:rsid w:val="004213E4"/>
    <w:rsid w:val="00426EE0"/>
    <w:rsid w:val="004306FE"/>
    <w:rsid w:val="00436492"/>
    <w:rsid w:val="00447839"/>
    <w:rsid w:val="00495458"/>
    <w:rsid w:val="004B0207"/>
    <w:rsid w:val="004E284D"/>
    <w:rsid w:val="004F7CFA"/>
    <w:rsid w:val="00500F53"/>
    <w:rsid w:val="0050327E"/>
    <w:rsid w:val="005148B2"/>
    <w:rsid w:val="00524BE1"/>
    <w:rsid w:val="00540ECD"/>
    <w:rsid w:val="0054634E"/>
    <w:rsid w:val="0054636C"/>
    <w:rsid w:val="005517C9"/>
    <w:rsid w:val="00580FE5"/>
    <w:rsid w:val="00581037"/>
    <w:rsid w:val="00582429"/>
    <w:rsid w:val="005A4A5C"/>
    <w:rsid w:val="005B6382"/>
    <w:rsid w:val="005C2F78"/>
    <w:rsid w:val="005D5661"/>
    <w:rsid w:val="005F3C43"/>
    <w:rsid w:val="00604230"/>
    <w:rsid w:val="006345FD"/>
    <w:rsid w:val="006B266E"/>
    <w:rsid w:val="006D3878"/>
    <w:rsid w:val="006E36DA"/>
    <w:rsid w:val="006F6749"/>
    <w:rsid w:val="00703AE5"/>
    <w:rsid w:val="0071409E"/>
    <w:rsid w:val="0072385B"/>
    <w:rsid w:val="00726477"/>
    <w:rsid w:val="00731B39"/>
    <w:rsid w:val="0073269B"/>
    <w:rsid w:val="00734CA5"/>
    <w:rsid w:val="00735B05"/>
    <w:rsid w:val="007507B5"/>
    <w:rsid w:val="00750E55"/>
    <w:rsid w:val="007636AE"/>
    <w:rsid w:val="0077571E"/>
    <w:rsid w:val="007B60DE"/>
    <w:rsid w:val="007C4516"/>
    <w:rsid w:val="00801D65"/>
    <w:rsid w:val="00805191"/>
    <w:rsid w:val="00822360"/>
    <w:rsid w:val="00842C66"/>
    <w:rsid w:val="0086654A"/>
    <w:rsid w:val="00866663"/>
    <w:rsid w:val="008779BA"/>
    <w:rsid w:val="008A1A35"/>
    <w:rsid w:val="008B094A"/>
    <w:rsid w:val="008C3E7C"/>
    <w:rsid w:val="008F3889"/>
    <w:rsid w:val="00904561"/>
    <w:rsid w:val="00906255"/>
    <w:rsid w:val="00910905"/>
    <w:rsid w:val="00916CAF"/>
    <w:rsid w:val="00946470"/>
    <w:rsid w:val="00957157"/>
    <w:rsid w:val="00972E56"/>
    <w:rsid w:val="0098664F"/>
    <w:rsid w:val="00992FEC"/>
    <w:rsid w:val="00995E79"/>
    <w:rsid w:val="009A1764"/>
    <w:rsid w:val="009C4AF7"/>
    <w:rsid w:val="009E2607"/>
    <w:rsid w:val="00A13D21"/>
    <w:rsid w:val="00A43BF7"/>
    <w:rsid w:val="00A46872"/>
    <w:rsid w:val="00A52218"/>
    <w:rsid w:val="00A57E66"/>
    <w:rsid w:val="00A63551"/>
    <w:rsid w:val="00A76B29"/>
    <w:rsid w:val="00A84FA3"/>
    <w:rsid w:val="00AA71EA"/>
    <w:rsid w:val="00AC4B4A"/>
    <w:rsid w:val="00AD090B"/>
    <w:rsid w:val="00AE4B0D"/>
    <w:rsid w:val="00B131A5"/>
    <w:rsid w:val="00B204C1"/>
    <w:rsid w:val="00B24FDF"/>
    <w:rsid w:val="00B4091C"/>
    <w:rsid w:val="00B41390"/>
    <w:rsid w:val="00B43553"/>
    <w:rsid w:val="00B47F5F"/>
    <w:rsid w:val="00B6494E"/>
    <w:rsid w:val="00B80DFE"/>
    <w:rsid w:val="00B8589D"/>
    <w:rsid w:val="00B95ECA"/>
    <w:rsid w:val="00BA1C71"/>
    <w:rsid w:val="00BC3544"/>
    <w:rsid w:val="00BE2204"/>
    <w:rsid w:val="00BE2C6D"/>
    <w:rsid w:val="00C01BA1"/>
    <w:rsid w:val="00C06DBF"/>
    <w:rsid w:val="00C11984"/>
    <w:rsid w:val="00C30613"/>
    <w:rsid w:val="00C366FA"/>
    <w:rsid w:val="00C43891"/>
    <w:rsid w:val="00C52C35"/>
    <w:rsid w:val="00C645CC"/>
    <w:rsid w:val="00C655F9"/>
    <w:rsid w:val="00C91741"/>
    <w:rsid w:val="00CD2C69"/>
    <w:rsid w:val="00CE3651"/>
    <w:rsid w:val="00CF1545"/>
    <w:rsid w:val="00D00E13"/>
    <w:rsid w:val="00D136A3"/>
    <w:rsid w:val="00D2275B"/>
    <w:rsid w:val="00D229F3"/>
    <w:rsid w:val="00D417F5"/>
    <w:rsid w:val="00D41CEF"/>
    <w:rsid w:val="00D50003"/>
    <w:rsid w:val="00D62610"/>
    <w:rsid w:val="00DB331F"/>
    <w:rsid w:val="00DC6520"/>
    <w:rsid w:val="00DD71A3"/>
    <w:rsid w:val="00DE7C60"/>
    <w:rsid w:val="00DF31E4"/>
    <w:rsid w:val="00E502B1"/>
    <w:rsid w:val="00E51F3C"/>
    <w:rsid w:val="00E603F4"/>
    <w:rsid w:val="00E75110"/>
    <w:rsid w:val="00E84BD1"/>
    <w:rsid w:val="00E938FB"/>
    <w:rsid w:val="00EB257E"/>
    <w:rsid w:val="00F11EFF"/>
    <w:rsid w:val="00F3376C"/>
    <w:rsid w:val="00F359C5"/>
    <w:rsid w:val="00F373BB"/>
    <w:rsid w:val="00F44F1B"/>
    <w:rsid w:val="00F813F3"/>
    <w:rsid w:val="00F81750"/>
    <w:rsid w:val="00F84C05"/>
    <w:rsid w:val="00FC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4"/>
    <o:shapelayout v:ext="edit">
      <o:idmap v:ext="edit" data="1"/>
      <o:rules v:ext="edit">
        <o:r id="V:Rule1" type="connector" idref="#_x0000_s1172"/>
        <o:r id="V:Rule2" type="connector" idref="#_x0000_s1194"/>
        <o:r id="V:Rule3" type="connector" idref="#_x0000_s1181"/>
        <o:r id="V:Rule4" type="connector" idref="#_x0000_s1150"/>
        <o:r id="V:Rule5" type="connector" idref="#_x0000_s1193"/>
        <o:r id="V:Rule6" type="connector" idref="#_x0000_s1178"/>
        <o:r id="V:Rule7" type="connector" idref="#_x0000_s1128"/>
        <o:r id="V:Rule8" type="connector" idref="#_x0000_s1205"/>
        <o:r id="V:Rule9" type="connector" idref="#_x0000_s1210"/>
        <o:r id="V:Rule10" type="connector" idref="#_x0000_s1129"/>
        <o:r id="V:Rule11" type="connector" idref="#_x0000_s1143"/>
        <o:r id="V:Rule12" type="connector" idref="#_x0000_s1146"/>
        <o:r id="V:Rule13" type="connector" idref="#_x0000_s1192"/>
        <o:r id="V:Rule14" type="connector" idref="#_x0000_s1201"/>
        <o:r id="V:Rule15" type="connector" idref="#_x0000_s1151"/>
        <o:r id="V:Rule16" type="connector" idref="#_x0000_s1191"/>
        <o:r id="V:Rule17" type="connector" idref="#_x0000_s1147"/>
        <o:r id="V:Rule18" type="connector" idref="#_x0000_s1157"/>
        <o:r id="V:Rule19" type="connector" idref="#_x0000_s1159"/>
        <o:r id="V:Rule20" type="connector" idref="#_x0000_s1211"/>
        <o:r id="V:Rule21" type="connector" idref="#_x0000_s1145"/>
        <o:r id="V:Rule22" type="connector" idref="#_x0000_s1148"/>
        <o:r id="V:Rule23" type="connector" idref="#_x0000_s1207"/>
        <o:r id="V:Rule24" type="connector" idref="#_x0000_s1180"/>
        <o:r id="V:Rule25" type="connector" idref="#_x0000_s1173"/>
        <o:r id="V:Rule26" type="connector" idref="#_x0000_s1176"/>
        <o:r id="V:Rule27" type="connector" idref="#_x0000_s1203"/>
        <o:r id="V:Rule28" type="connector" idref="#_x0000_s1144"/>
        <o:r id="V:Rule29" type="connector" idref="#_x0000_s1155"/>
        <o:r id="V:Rule30" type="connector" idref="#_x0000_s1200"/>
        <o:r id="V:Rule31" type="connector" idref="#_x0000_s1175"/>
        <o:r id="V:Rule32" type="connector" idref="#_x0000_s1177"/>
        <o:r id="V:Rule33" type="connector" idref="#_x0000_s1202"/>
        <o:r id="V:Rule34" type="connector" idref="#_x0000_s1158"/>
        <o:r id="V:Rule35" type="connector" idref="#_x0000_s1190"/>
        <o:r id="V:Rule36" type="connector" idref="#_x0000_s1142"/>
        <o:r id="V:Rule37" type="connector" idref="#_x0000_s1199"/>
        <o:r id="V:Rule38" type="connector" idref="#_x0000_s1179"/>
        <o:r id="V:Rule39" type="connector" idref="#_x0000_s1206"/>
        <o:r id="V:Rule40" type="connector" idref="#_x0000_s1174"/>
        <o:r id="V:Rule41" type="connector" idref="#_x0000_s1209"/>
        <o:r id="V:Rule42" type="connector" idref="#_x0000_s1204"/>
        <o:r id="V:Rule43" type="connector" idref="#_x0000_s1149"/>
        <o:r id="V:Rule44" type="connector" idref="#_x0000_s1208"/>
        <o:r id="V:Rule45" type="connector" idref="#_x0000_s1189"/>
        <o:r id="V:Rule46" type="connector" idref="#_x0000_s1185"/>
        <o:r id="V:Rule47" type="connector" idref="#_x0000_s1212"/>
      </o:rules>
    </o:shapelayout>
  </w:shapeDefaults>
  <w:decimalSymbol w:val=","/>
  <w:listSeparator w:val=";"/>
  <w15:docId w15:val="{8B43FA5E-EF96-4EC2-8165-7BB9E3F8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7C45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4516"/>
    <w:pPr>
      <w:widowControl w:val="0"/>
      <w:shd w:val="clear" w:color="auto" w:fill="FFFFFF"/>
      <w:spacing w:after="0" w:line="0" w:lineRule="atLeast"/>
      <w:ind w:hanging="6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7C451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7C4516"/>
    <w:pPr>
      <w:widowControl w:val="0"/>
      <w:shd w:val="clear" w:color="auto" w:fill="FFFFFF"/>
      <w:spacing w:before="420" w:after="0" w:line="37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Курсив"/>
    <w:basedOn w:val="2"/>
    <w:rsid w:val="007C45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AE4B0D"/>
    <w:pPr>
      <w:ind w:left="720"/>
      <w:contextualSpacing/>
    </w:pPr>
  </w:style>
  <w:style w:type="paragraph" w:styleId="a5">
    <w:name w:val="No Spacing"/>
    <w:uiPriority w:val="1"/>
    <w:qFormat/>
    <w:rsid w:val="00DD71A3"/>
    <w:pPr>
      <w:spacing w:after="0" w:line="240" w:lineRule="auto"/>
    </w:pPr>
  </w:style>
  <w:style w:type="paragraph" w:styleId="a6">
    <w:name w:val="footnote text"/>
    <w:basedOn w:val="a"/>
    <w:link w:val="a7"/>
    <w:uiPriority w:val="99"/>
    <w:semiHidden/>
    <w:unhideWhenUsed/>
    <w:rsid w:val="00D50003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50003"/>
    <w:rPr>
      <w:rFonts w:ascii="Times New Roman" w:hAnsi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50003"/>
    <w:rPr>
      <w:vertAlign w:val="superscript"/>
    </w:rPr>
  </w:style>
  <w:style w:type="table" w:customStyle="1" w:styleId="QuestionOptionsTable">
    <w:name w:val="Question Options Table"/>
    <w:rsid w:val="008F3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F3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3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69C15-9E7F-40C8-B8AC-4FDBD63C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x75a asus</dc:creator>
  <cp:lastModifiedBy>Пользователь Windows</cp:lastModifiedBy>
  <cp:revision>114</cp:revision>
  <dcterms:created xsi:type="dcterms:W3CDTF">2018-11-27T14:45:00Z</dcterms:created>
  <dcterms:modified xsi:type="dcterms:W3CDTF">2019-11-06T08:08:00Z</dcterms:modified>
</cp:coreProperties>
</file>