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07" w:rsidRPr="00EC1107" w:rsidRDefault="00EC1107" w:rsidP="00EC110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Приложение № </w:t>
      </w:r>
      <w:r w:rsidR="00E532F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3</w:t>
      </w:r>
      <w:r w:rsidR="004240D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0</w:t>
      </w: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DC5DAE" w:rsidRPr="00DC5DAE" w:rsidRDefault="00DC5DAE" w:rsidP="00DC5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к Приказу Управления образования администрации Нижнесергинского </w:t>
      </w:r>
    </w:p>
    <w:p w:rsidR="00EC1107" w:rsidRPr="00EC1107" w:rsidRDefault="00DC5DAE" w:rsidP="00DC5DA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муниципального района</w:t>
      </w:r>
      <w:r w:rsidR="00264396" w:rsidRPr="0026439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</w:p>
    <w:p w:rsidR="00EC1107" w:rsidRPr="00EC1107" w:rsidRDefault="00EC1107" w:rsidP="00EC11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A7D07" w:rsidRPr="00AA7D07" w:rsidRDefault="00AA7D07" w:rsidP="00AA7D07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Нормативные затраты на обеспечение функций </w:t>
      </w:r>
    </w:p>
    <w:p w:rsidR="00AA7D07" w:rsidRDefault="00AA7D07" w:rsidP="00AA7D07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Муниципального казенного дошкольного образовательного учреждения </w:t>
      </w:r>
    </w:p>
    <w:p w:rsidR="003C2A64" w:rsidRPr="00EC1107" w:rsidRDefault="00CA25DD" w:rsidP="00AA7D07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</w:rPr>
        <w:t>детский сад № 63 г. Михайловска</w:t>
      </w:r>
    </w:p>
    <w:p w:rsidR="00B443A5" w:rsidRPr="00027EF5" w:rsidRDefault="00B443A5" w:rsidP="00882EF4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1. Затраты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Глава 1. Затраты на услуги связи:</w:t>
      </w:r>
    </w:p>
    <w:p w:rsidR="00E905D9" w:rsidRPr="00E905D9" w:rsidRDefault="00E905D9" w:rsidP="00E905D9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1.1. Нормативные затраты на абонентскую плату:</w:t>
      </w: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E905D9" w:rsidRPr="00E905D9" w:rsidTr="005E7058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услуги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Нормативные затраты в год (не более), руб.</w:t>
            </w:r>
          </w:p>
        </w:tc>
      </w:tr>
      <w:tr w:rsidR="00E905D9" w:rsidRPr="00E905D9" w:rsidTr="005E7058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2,420</w:t>
            </w:r>
          </w:p>
        </w:tc>
      </w:tr>
      <w:tr w:rsidR="00E905D9" w:rsidRPr="00E905D9" w:rsidTr="005E7058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E905D9" w:rsidRPr="00E905D9" w:rsidTr="005E7058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4,620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1.2. Затраты на повременную оплату местных, междугородных телефонных соединений: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552"/>
        <w:gridCol w:w="2296"/>
        <w:gridCol w:w="1395"/>
        <w:gridCol w:w="1838"/>
        <w:gridCol w:w="1244"/>
      </w:tblGrid>
      <w:tr w:rsidR="00E905D9" w:rsidRPr="00E905D9" w:rsidTr="005E7058">
        <w:tc>
          <w:tcPr>
            <w:tcW w:w="87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Продолжительность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оединений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месяц (минут)</w:t>
            </w:r>
          </w:p>
        </w:tc>
        <w:tc>
          <w:tcPr>
            <w:tcW w:w="69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связь, в год (не более), руб.</w:t>
            </w:r>
          </w:p>
        </w:tc>
      </w:tr>
      <w:tr w:rsidR="00E905D9" w:rsidRPr="00E905D9" w:rsidTr="005E7058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Повременная оплата местных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392,8</w:t>
            </w:r>
          </w:p>
        </w:tc>
        <w:tc>
          <w:tcPr>
            <w:tcW w:w="69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90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1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3,97506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5D9" w:rsidRPr="00E905D9" w:rsidTr="005E7058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0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3,97506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1.3. Затраты на сеть «Интернет» и услуги Интернет-провайдеров: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E905D9" w:rsidRPr="00E905D9" w:rsidTr="005E7058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каналов связи, шт.</w:t>
            </w: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Месячная абонентская плата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180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связь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(не более), руб.</w:t>
            </w:r>
          </w:p>
        </w:tc>
      </w:tr>
      <w:tr w:rsidR="00E905D9" w:rsidRPr="00E905D9" w:rsidTr="005E7058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1880,00</w:t>
            </w: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20,680</w:t>
            </w:r>
          </w:p>
        </w:tc>
      </w:tr>
      <w:tr w:rsidR="00E905D9" w:rsidRPr="00E905D9" w:rsidTr="005E7058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407,00</w:t>
            </w: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2,820</w:t>
            </w:r>
          </w:p>
        </w:tc>
      </w:tr>
      <w:tr w:rsidR="00E905D9" w:rsidRPr="00E905D9" w:rsidTr="005E7058">
        <w:tc>
          <w:tcPr>
            <w:tcW w:w="334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23,500</w:t>
            </w:r>
          </w:p>
        </w:tc>
      </w:tr>
    </w:tbl>
    <w:p w:rsidR="00E905D9" w:rsidRPr="00E905D9" w:rsidRDefault="00E905D9" w:rsidP="00E905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t>Затраты осуществляются в пределах доведенных лимитов бюджетных обязательств на обеспечение функций.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E905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Глава 2.Затраты на приобретение прочих работ и услуг, не относящимся к затратам на услуги связи, аренду и содержание имущества:</w:t>
      </w:r>
      <w:proofErr w:type="gramEnd"/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2.1. </w:t>
      </w:r>
      <w:r w:rsidRPr="00E905D9">
        <w:rPr>
          <w:rFonts w:ascii="Times New Roman" w:hAnsi="Times New Roman" w:cs="Times New Roman"/>
          <w:sz w:val="24"/>
          <w:szCs w:val="24"/>
        </w:rPr>
        <w:t>Затраты на оплату иных услуг связи в сфере информационно-коммуникационных технологий: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сайта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</w:tbl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2.2. Затраты на оплату слуг по оформлению сертификата ключа проверки электронной подписи: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обеспечение СКБ-Контур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2. Прочие затраты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3. Затраты на коммунальные услуги: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 Затраты на коммунальные услуги: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2007"/>
        <w:gridCol w:w="2007"/>
        <w:gridCol w:w="2008"/>
        <w:gridCol w:w="2008"/>
      </w:tblGrid>
      <w:tr w:rsidR="00E905D9" w:rsidRPr="00E905D9" w:rsidTr="005E7058"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электроснабжение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теплоснабжение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теплоноситель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холодное водоснабжение и водоотведение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E905D9" w:rsidRPr="00E905D9" w:rsidTr="005E7058"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716,73153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846,23931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5,39944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163,03350</w:t>
            </w:r>
          </w:p>
        </w:tc>
        <w:tc>
          <w:tcPr>
            <w:tcW w:w="1000" w:type="pct"/>
            <w:shd w:val="clear" w:color="auto" w:fill="auto"/>
          </w:tcPr>
          <w:p w:rsidR="00E905D9" w:rsidRPr="00E905D9" w:rsidRDefault="00E905D9" w:rsidP="00E905D9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1731,40378</w:t>
            </w:r>
          </w:p>
        </w:tc>
      </w:tr>
    </w:tbl>
    <w:p w:rsidR="00E905D9" w:rsidRPr="00E905D9" w:rsidRDefault="00E905D9" w:rsidP="00E905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3.1.1. Затраты на электроснабжение: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потребность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год, Квт.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Регулируемый тариф на электроэнергию (не более), рублей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121479,92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5,90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716,73153</w:t>
            </w:r>
          </w:p>
        </w:tc>
      </w:tr>
    </w:tbl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3.1.2. Затраты на теплоснабжение: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846,23931</w:t>
            </w:r>
          </w:p>
        </w:tc>
      </w:tr>
    </w:tbl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3.1.3. Затраты на теплоноситель: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горячей воде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более),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905D9" w:rsidRPr="00E905D9" w:rsidTr="005E7058">
        <w:tc>
          <w:tcPr>
            <w:tcW w:w="319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277,04</w:t>
            </w:r>
          </w:p>
        </w:tc>
        <w:tc>
          <w:tcPr>
            <w:tcW w:w="357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19,49</w:t>
            </w:r>
          </w:p>
        </w:tc>
        <w:tc>
          <w:tcPr>
            <w:tcW w:w="342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5,39944</w:t>
            </w:r>
          </w:p>
        </w:tc>
      </w:tr>
    </w:tbl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3.1.4.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E905D9" w:rsidRPr="00E905D9" w:rsidTr="005E7058">
        <w:tc>
          <w:tcPr>
            <w:tcW w:w="298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на услугу, руб./м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Расчетная потребность в услуге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905D9" w:rsidRPr="00E905D9" w:rsidTr="005E7058">
        <w:trPr>
          <w:trHeight w:val="587"/>
        </w:trPr>
        <w:tc>
          <w:tcPr>
            <w:tcW w:w="298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20,45</w:t>
            </w:r>
          </w:p>
        </w:tc>
        <w:tc>
          <w:tcPr>
            <w:tcW w:w="2521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2985,64</w:t>
            </w:r>
          </w:p>
        </w:tc>
        <w:tc>
          <w:tcPr>
            <w:tcW w:w="251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61,05625</w:t>
            </w:r>
          </w:p>
        </w:tc>
      </w:tr>
      <w:tr w:rsidR="00E905D9" w:rsidRPr="00E905D9" w:rsidTr="005E7058">
        <w:trPr>
          <w:trHeight w:val="300"/>
        </w:trPr>
        <w:tc>
          <w:tcPr>
            <w:tcW w:w="298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34,15</w:t>
            </w:r>
          </w:p>
        </w:tc>
        <w:tc>
          <w:tcPr>
            <w:tcW w:w="2521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2986,16</w:t>
            </w:r>
          </w:p>
        </w:tc>
        <w:tc>
          <w:tcPr>
            <w:tcW w:w="251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101,97725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Затраты осуществляются в пределах доведенных лимитов бюджетных обязательств на обеспечение функций.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 Затраты на содержание и техническое обслуживание помещений: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2534"/>
        <w:gridCol w:w="2534"/>
        <w:gridCol w:w="2534"/>
      </w:tblGrid>
      <w:tr w:rsidR="00E905D9" w:rsidRPr="00E905D9" w:rsidTr="005E7058"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техническое обслуживание и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регламентно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-профилактический ремонт систем охранно-тревожной сигнализации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 обслуживанию и уборке помещения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вывоз твердых бытовых отходов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E905D9" w:rsidRPr="00E905D9" w:rsidTr="005E7058"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79,62601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D541A2" w:rsidP="00D5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50" w:type="pct"/>
            <w:shd w:val="clear" w:color="auto" w:fill="auto"/>
          </w:tcPr>
          <w:p w:rsidR="00E905D9" w:rsidRPr="00E905D9" w:rsidRDefault="00E905D9" w:rsidP="00D5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1A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41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E905D9" w:rsidRPr="00E905D9" w:rsidRDefault="00E905D9" w:rsidP="00E905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4.1.1. Затраты на тех. обслуживание и </w:t>
      </w:r>
      <w:proofErr w:type="spellStart"/>
      <w:r w:rsidRPr="00E905D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E905D9">
        <w:rPr>
          <w:rFonts w:ascii="Times New Roman" w:hAnsi="Times New Roman" w:cs="Times New Roman"/>
          <w:sz w:val="24"/>
          <w:szCs w:val="24"/>
        </w:rPr>
        <w:t>-профилактический ремонт охранно-тревожной сигнализации</w:t>
      </w:r>
    </w:p>
    <w:p w:rsidR="00E905D9" w:rsidRPr="00E905D9" w:rsidRDefault="00E905D9" w:rsidP="00E905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E905D9" w:rsidRPr="00E905D9" w:rsidTr="005E7058">
        <w:tc>
          <w:tcPr>
            <w:tcW w:w="23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5E7058">
        <w:tc>
          <w:tcPr>
            <w:tcW w:w="23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Обслуживание пожарной сигнализации, тех. обслуживание системы видеонаблюдения; Тех. 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185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876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</w:tr>
      <w:tr w:rsidR="00E905D9" w:rsidRPr="00E905D9" w:rsidTr="005E7058">
        <w:trPr>
          <w:trHeight w:val="438"/>
        </w:trPr>
        <w:tc>
          <w:tcPr>
            <w:tcW w:w="232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Обеспечение безопасности на объекте при поступлении сигнала о срабатывании тревожной сигнализации</w:t>
            </w:r>
          </w:p>
        </w:tc>
        <w:tc>
          <w:tcPr>
            <w:tcW w:w="185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4.1.2.Затраты на вывоз и утилизацию ТБО:</w:t>
      </w: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8"/>
        <w:gridCol w:w="3131"/>
        <w:gridCol w:w="3749"/>
      </w:tblGrid>
      <w:tr w:rsidR="00E905D9" w:rsidRPr="00E905D9" w:rsidTr="00E905D9">
        <w:tc>
          <w:tcPr>
            <w:tcW w:w="330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вывоза 1м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49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905D9" w:rsidRPr="00E905D9" w:rsidTr="00E905D9">
        <w:tc>
          <w:tcPr>
            <w:tcW w:w="330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131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319,12</w:t>
            </w:r>
          </w:p>
        </w:tc>
        <w:tc>
          <w:tcPr>
            <w:tcW w:w="374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18,12602</w:t>
            </w:r>
          </w:p>
        </w:tc>
      </w:tr>
      <w:tr w:rsidR="00E905D9" w:rsidRPr="00E905D9" w:rsidTr="00E905D9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131" w:type="dxa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212,13</w:t>
            </w:r>
          </w:p>
        </w:tc>
        <w:tc>
          <w:tcPr>
            <w:tcW w:w="3749" w:type="dxa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12,04898</w:t>
            </w:r>
          </w:p>
        </w:tc>
      </w:tr>
      <w:tr w:rsidR="00D541A2" w:rsidRPr="00E905D9" w:rsidTr="00D541A2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A2" w:rsidRPr="00E905D9" w:rsidRDefault="00D541A2" w:rsidP="00D5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A2" w:rsidRPr="00E905D9" w:rsidRDefault="00D541A2" w:rsidP="00D5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319,12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A2" w:rsidRPr="00E905D9" w:rsidRDefault="00D541A2" w:rsidP="00D5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08188</w:t>
            </w:r>
          </w:p>
        </w:tc>
      </w:tr>
      <w:tr w:rsidR="00D541A2" w:rsidRPr="00E905D9" w:rsidTr="00D541A2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A2" w:rsidRPr="00E905D9" w:rsidRDefault="00D541A2" w:rsidP="000D1E9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1A2">
              <w:rPr>
                <w:rFonts w:ascii="Times New Roman" w:hAnsi="Times New Roman" w:cs="Times New Roman"/>
                <w:sz w:val="24"/>
                <w:szCs w:val="24"/>
              </w:rPr>
              <w:t>37,86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A2" w:rsidRPr="00E905D9" w:rsidRDefault="00D541A2" w:rsidP="00D5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A2" w:rsidRPr="00E905D9" w:rsidRDefault="00D541A2" w:rsidP="00D5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14762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      4.1.3 Затраты на оплату услуг по обслуживанию и уборке помещения:</w:t>
      </w: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1940"/>
        <w:gridCol w:w="1941"/>
        <w:gridCol w:w="1941"/>
        <w:gridCol w:w="1931"/>
      </w:tblGrid>
      <w:tr w:rsidR="00E905D9" w:rsidRPr="00E905D9" w:rsidTr="005E7058"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Вид услуги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использования услуги по обслуживанию и уборке помещения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услуги по обслуживанию и уборке помещения в месяц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(не более) тыс.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E905D9" w:rsidRPr="00E905D9" w:rsidTr="005E7058">
        <w:tc>
          <w:tcPr>
            <w:tcW w:w="1001" w:type="pct"/>
            <w:vMerge w:val="restar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прибора учета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25,200</w:t>
            </w:r>
          </w:p>
        </w:tc>
      </w:tr>
      <w:tr w:rsidR="00E905D9" w:rsidRPr="00E905D9" w:rsidTr="005E7058">
        <w:tc>
          <w:tcPr>
            <w:tcW w:w="1001" w:type="pct"/>
            <w:vMerge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2,100</w:t>
            </w:r>
          </w:p>
        </w:tc>
      </w:tr>
      <w:tr w:rsidR="00E905D9" w:rsidRPr="00E905D9" w:rsidTr="005E7058"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Испытание, измерение электротехнического оборудования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D541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D541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D541A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14,5</w:t>
            </w:r>
            <w:r w:rsidR="00D541A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905D9" w:rsidRPr="00E905D9" w:rsidTr="005E7058"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. (непредвиденные работы по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разовым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договорвм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D541A2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15596,51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D541A2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1A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,596</w:t>
            </w:r>
            <w:r w:rsidRPr="00D541A2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  <w:tr w:rsidR="00E905D9" w:rsidRPr="00E905D9" w:rsidTr="005E7058">
        <w:trPr>
          <w:trHeight w:val="495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Дератизация, дезинсекция в т.ч.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42,27538</w:t>
            </w:r>
          </w:p>
        </w:tc>
      </w:tr>
      <w:tr w:rsidR="00E905D9" w:rsidRPr="00E905D9" w:rsidTr="005E7058">
        <w:trPr>
          <w:trHeight w:val="501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на заселенность синантропными насекомыми 1м2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76,70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0,07670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Дезинсекция помещений против тараканов, разовая 1м2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796,50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9,558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769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 помещений разовая 1м2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2289,20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27,47040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711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ядоприманки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 1кг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67,26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0,80712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1192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 открытых территориях с приготовлением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ядоприманки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1га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2994,36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2,99436</w:t>
            </w:r>
          </w:p>
        </w:tc>
      </w:tr>
      <w:tr w:rsidR="00E905D9" w:rsidRPr="00E905D9" w:rsidTr="005E7058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объекта на заселенность грызунами на 1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684,40</w:t>
            </w:r>
          </w:p>
        </w:tc>
        <w:tc>
          <w:tcPr>
            <w:tcW w:w="996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1,36880</w:t>
            </w:r>
          </w:p>
        </w:tc>
      </w:tr>
    </w:tbl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4.2. Затраты на оплату услуг </w:t>
      </w:r>
      <w:proofErr w:type="gramStart"/>
      <w:r w:rsidRPr="00E905D9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E905D9">
        <w:rPr>
          <w:rFonts w:ascii="Times New Roman" w:hAnsi="Times New Roman" w:cs="Times New Roman"/>
          <w:sz w:val="24"/>
          <w:szCs w:val="24"/>
        </w:rPr>
        <w:t xml:space="preserve"> (ассенизация):</w:t>
      </w: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E905D9" w:rsidRPr="00E905D9" w:rsidTr="005E7058">
        <w:tc>
          <w:tcPr>
            <w:tcW w:w="330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час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а год</w:t>
            </w:r>
          </w:p>
        </w:tc>
        <w:tc>
          <w:tcPr>
            <w:tcW w:w="3133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вывоза за 1 час.</w:t>
            </w:r>
          </w:p>
        </w:tc>
        <w:tc>
          <w:tcPr>
            <w:tcW w:w="375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905D9" w:rsidRPr="00E905D9" w:rsidTr="005E7058">
        <w:tc>
          <w:tcPr>
            <w:tcW w:w="330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3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1872,00</w:t>
            </w:r>
          </w:p>
        </w:tc>
        <w:tc>
          <w:tcPr>
            <w:tcW w:w="375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11,232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4.3. Затраты на содержание прилегающей территории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983"/>
        <w:gridCol w:w="2204"/>
        <w:gridCol w:w="1983"/>
        <w:gridCol w:w="1985"/>
      </w:tblGrid>
      <w:tr w:rsidR="00E905D9" w:rsidRPr="00E905D9" w:rsidTr="00E905D9">
        <w:trPr>
          <w:trHeight w:val="1811"/>
        </w:trPr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 услуги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Площадь закрепленной прилегающей территории</w:t>
            </w:r>
          </w:p>
        </w:tc>
        <w:tc>
          <w:tcPr>
            <w:tcW w:w="108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 содержания прилегающей территории в месяц в расчете на 1 кв. метр (не более),              тыс. руб.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979" w:type="pct"/>
            <w:shd w:val="clear" w:color="auto" w:fill="auto"/>
          </w:tcPr>
          <w:p w:rsidR="00E905D9" w:rsidRPr="00E905D9" w:rsidRDefault="00E905D9" w:rsidP="00E905D9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в год</w:t>
            </w:r>
          </w:p>
          <w:p w:rsidR="00E905D9" w:rsidRPr="00E905D9" w:rsidRDefault="00E905D9" w:rsidP="00E905D9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(не более),</w:t>
            </w:r>
          </w:p>
          <w:p w:rsidR="00E905D9" w:rsidRPr="00E905D9" w:rsidRDefault="00E905D9" w:rsidP="00E905D9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тыс. руб.</w:t>
            </w:r>
          </w:p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5D9" w:rsidRPr="00E905D9" w:rsidTr="00E905D9"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против клещей 1га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3430,26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3,43026</w:t>
            </w:r>
          </w:p>
        </w:tc>
      </w:tr>
      <w:tr w:rsidR="00E905D9" w:rsidRPr="00E905D9" w:rsidTr="00E905D9"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Обследование территории на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заклещеванность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1га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939,28</w:t>
            </w:r>
          </w:p>
        </w:tc>
        <w:tc>
          <w:tcPr>
            <w:tcW w:w="978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0,93928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B7D71" w:rsidRDefault="00FB7D71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4.4 Затраты на техническое обследование здания с целью капитального ремонта несущих строительных конструкций и элементов здания: </w:t>
      </w:r>
    </w:p>
    <w:p w:rsidR="00FB7D71" w:rsidRDefault="00FB7D71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FB7D71" w:rsidRPr="00FB7D71" w:rsidTr="001370F5">
        <w:trPr>
          <w:trHeight w:val="958"/>
        </w:trPr>
        <w:tc>
          <w:tcPr>
            <w:tcW w:w="5920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(не более) </w:t>
            </w:r>
            <w:proofErr w:type="spellStart"/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(не более</w:t>
            </w:r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FB7D71" w:rsidRPr="00FB7D71" w:rsidTr="001370F5">
        <w:trPr>
          <w:trHeight w:val="253"/>
        </w:trPr>
        <w:tc>
          <w:tcPr>
            <w:tcW w:w="5920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роведение технического  обследования кровли  здания</w:t>
            </w:r>
          </w:p>
        </w:tc>
        <w:tc>
          <w:tcPr>
            <w:tcW w:w="992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701" w:type="dxa"/>
          </w:tcPr>
          <w:p w:rsidR="00FB7D71" w:rsidRPr="00FB7D71" w:rsidRDefault="00FB7D71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</w:tr>
    </w:tbl>
    <w:p w:rsidR="00FB7D71" w:rsidRDefault="00FB7D71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5.</w:t>
      </w:r>
      <w:r w:rsidRPr="00E905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05D9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Pr="00E905D9">
        <w:rPr>
          <w:rFonts w:ascii="Times New Roman" w:hAnsi="Times New Roman" w:cs="Times New Roman"/>
          <w:b/>
          <w:sz w:val="24"/>
          <w:szCs w:val="24"/>
        </w:rPr>
        <w:t xml:space="preserve"> прочих работ и услуг в рамках затрат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5.1. Затраты на образовательные услуги по повышению квалификации работников, профессиональной переподготовке: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на год (не более),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E905D9" w:rsidRPr="00E905D9" w:rsidTr="005E7058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5.2. Затраты на оплату прочих работ и услуг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5.2.1. </w:t>
      </w:r>
      <w:proofErr w:type="spellStart"/>
      <w:r w:rsidRPr="00E905D9">
        <w:rPr>
          <w:rFonts w:ascii="Times New Roman" w:hAnsi="Times New Roman" w:cs="Times New Roman"/>
          <w:sz w:val="24"/>
          <w:szCs w:val="24"/>
          <w:lang w:eastAsia="ru-RU"/>
        </w:rPr>
        <w:t>Паразитологические</w:t>
      </w:r>
      <w:proofErr w:type="spellEnd"/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исследования сотрудников и детей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1620"/>
        <w:gridCol w:w="1560"/>
        <w:gridCol w:w="1701"/>
      </w:tblGrid>
      <w:tr w:rsidR="00E905D9" w:rsidRPr="00E905D9" w:rsidTr="005E7058">
        <w:tc>
          <w:tcPr>
            <w:tcW w:w="478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16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489"/>
        </w:trPr>
        <w:tc>
          <w:tcPr>
            <w:tcW w:w="478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фекалий по методу Като, 1 исследование </w:t>
            </w:r>
          </w:p>
        </w:tc>
        <w:tc>
          <w:tcPr>
            <w:tcW w:w="16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12540,00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12,540</w:t>
            </w:r>
          </w:p>
        </w:tc>
      </w:tr>
      <w:tr w:rsidR="00E905D9" w:rsidRPr="00E905D9" w:rsidTr="005E7058">
        <w:trPr>
          <w:trHeight w:val="326"/>
        </w:trPr>
        <w:tc>
          <w:tcPr>
            <w:tcW w:w="478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биологического материала методом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нативного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мазка с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физраствором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раствором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Люголя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простейшие, 1 исследование </w:t>
            </w:r>
          </w:p>
        </w:tc>
        <w:tc>
          <w:tcPr>
            <w:tcW w:w="1620" w:type="dxa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44175,00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44,175</w:t>
            </w:r>
          </w:p>
        </w:tc>
      </w:tr>
      <w:tr w:rsidR="00E905D9" w:rsidRPr="00E905D9" w:rsidTr="005E7058">
        <w:trPr>
          <w:trHeight w:val="339"/>
        </w:trPr>
        <w:tc>
          <w:tcPr>
            <w:tcW w:w="478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перианального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соскоба, 1 исследование </w:t>
            </w:r>
          </w:p>
        </w:tc>
        <w:tc>
          <w:tcPr>
            <w:tcW w:w="1620" w:type="dxa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20520,00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20,520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5.2.2. Затраты на лабораторные исследования воды, пищи, смывов, обеденного рациона, </w:t>
      </w:r>
      <w:proofErr w:type="spellStart"/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дез</w:t>
      </w:r>
      <w:proofErr w:type="spellEnd"/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средства, почвы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60"/>
        <w:gridCol w:w="2290"/>
        <w:gridCol w:w="2088"/>
      </w:tblGrid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1291"/>
        </w:trPr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белка титриметрическим методом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3209,60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6,41920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влаги и сухих веще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 гр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авиметрическим методом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972,32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1,94464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витаминов в пищевых продуктах: витамин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(аскорбиновая кислота)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2208,96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4,41792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жира методом Гербера (молоко и молочные продукты и др.)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2430,80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4,86160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нитратов в плодоовощной продукции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729,24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2,91696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запаха при 20 град.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122,72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0,49088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вкуса, привкуса. 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137,35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0,54940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цветности.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377,60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1,51040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мутности.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377,60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1,51040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массовой доли действующего вещества в рабочих растворах дезинфицирующих средств: хлорсодержащие средства.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1128,08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4,51232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продуктов: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КМАФАиМ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757,56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3,03024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продуктов: БГКП.</w:t>
            </w:r>
          </w:p>
        </w:tc>
        <w:tc>
          <w:tcPr>
            <w:tcW w:w="1860" w:type="dxa"/>
            <w:vMerge w:val="restart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757,56</w:t>
            </w:r>
          </w:p>
        </w:tc>
        <w:tc>
          <w:tcPr>
            <w:tcW w:w="2290" w:type="dxa"/>
            <w:vMerge w:val="restart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Merge w:val="restart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3,03024</w:t>
            </w:r>
          </w:p>
        </w:tc>
      </w:tr>
      <w:tr w:rsidR="00E905D9" w:rsidRPr="00E905D9" w:rsidTr="005E7058">
        <w:trPr>
          <w:trHeight w:val="517"/>
        </w:trPr>
        <w:tc>
          <w:tcPr>
            <w:tcW w:w="3652" w:type="dxa"/>
            <w:vMerge w:val="restart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продуктов. Определение патогенных микроорганизмов, в т.ч. сальмонелл.</w:t>
            </w:r>
          </w:p>
        </w:tc>
        <w:tc>
          <w:tcPr>
            <w:tcW w:w="1860" w:type="dxa"/>
            <w:vMerge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vMerge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vMerge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5D9" w:rsidRPr="00E905D9" w:rsidTr="005E7058">
        <w:trPr>
          <w:trHeight w:val="1570"/>
        </w:trPr>
        <w:tc>
          <w:tcPr>
            <w:tcW w:w="3652" w:type="dxa"/>
            <w:vMerge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3292,20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13,16880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стафилококк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ауреус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792,96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3,17184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бактерий рода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Proteus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969,96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3,87984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воды питьевой. Определение ОМЧ.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279,90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1,11960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общих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колиформных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термотолерантных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ГКБ фильтрационным методом.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1685,04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6,74016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колифагов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 обогащением).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1736,96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6,94784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смывов. Определение БГКП и использованием среды Кода.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1958,80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3,91760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смывов. Определение условно-патогенной микрофлоры, в том числе НФГОБ,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кандиды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исследование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6006,20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6,00620</w:t>
            </w:r>
          </w:p>
        </w:tc>
      </w:tr>
      <w:tr w:rsidR="00E905D9" w:rsidRPr="00E905D9" w:rsidTr="005E7058"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почвы, песка, твердых бытовых отходов: по Романенко на яйца гельминтов 1 проба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6032,16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12,06432</w:t>
            </w:r>
          </w:p>
        </w:tc>
      </w:tr>
      <w:tr w:rsidR="00E905D9" w:rsidRPr="00E905D9" w:rsidTr="005E7058">
        <w:trPr>
          <w:trHeight w:val="1317"/>
        </w:trPr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Санитпрно-паразитологические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смывов (пыли) с поверхностей: на яйца гельминтов (микроскопия) 1 проба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2407,20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9,62880</w:t>
            </w:r>
          </w:p>
        </w:tc>
      </w:tr>
      <w:tr w:rsidR="00E905D9" w:rsidRPr="00E905D9" w:rsidTr="005E7058">
        <w:trPr>
          <w:trHeight w:val="571"/>
        </w:trPr>
        <w:tc>
          <w:tcPr>
            <w:tcW w:w="3652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яиц гельминтов, цист патогенных кишечных простейших, 1 проба</w:t>
            </w:r>
          </w:p>
        </w:tc>
        <w:tc>
          <w:tcPr>
            <w:tcW w:w="186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2119,28</w:t>
            </w:r>
          </w:p>
        </w:tc>
        <w:tc>
          <w:tcPr>
            <w:tcW w:w="2290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8,47712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5.2.3 Затраты на проведение лабораторных измерений физических факторов.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208"/>
        <w:gridCol w:w="1560"/>
        <w:gridCol w:w="1701"/>
      </w:tblGrid>
      <w:tr w:rsidR="00E905D9" w:rsidRPr="00E905D9" w:rsidTr="005E7058"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20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643"/>
        </w:trPr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искусственной освещенности 1 точка</w:t>
            </w:r>
          </w:p>
        </w:tc>
        <w:tc>
          <w:tcPr>
            <w:tcW w:w="120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18804,48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18,80448</w:t>
            </w:r>
          </w:p>
        </w:tc>
      </w:tr>
      <w:tr w:rsidR="00E905D9" w:rsidRPr="00E905D9" w:rsidTr="005E7058">
        <w:trPr>
          <w:trHeight w:val="952"/>
        </w:trPr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параметров микроклимата в жилых и общественных помещениях 1 точка</w:t>
            </w:r>
          </w:p>
        </w:tc>
        <w:tc>
          <w:tcPr>
            <w:tcW w:w="1208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7170,86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14,34172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5.3. Затраты на проведение медицинского осмотра сотрудников: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80"/>
        <w:gridCol w:w="3378"/>
      </w:tblGrid>
      <w:tr w:rsidR="00E905D9" w:rsidRPr="00E905D9" w:rsidTr="00C514AA">
        <w:tc>
          <w:tcPr>
            <w:tcW w:w="3379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3380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цена, рублей</w:t>
            </w:r>
          </w:p>
        </w:tc>
        <w:tc>
          <w:tcPr>
            <w:tcW w:w="3378" w:type="dxa"/>
            <w:shd w:val="clear" w:color="auto" w:fill="auto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год (не более),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E905D9" w:rsidRPr="00E905D9" w:rsidTr="00C514AA">
        <w:tc>
          <w:tcPr>
            <w:tcW w:w="3379" w:type="dxa"/>
            <w:shd w:val="clear" w:color="auto" w:fill="auto"/>
          </w:tcPr>
          <w:p w:rsidR="00E905D9" w:rsidRPr="00E905D9" w:rsidRDefault="00E905D9" w:rsidP="00D54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541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0" w:type="dxa"/>
            <w:shd w:val="clear" w:color="auto" w:fill="auto"/>
          </w:tcPr>
          <w:p w:rsidR="00E905D9" w:rsidRPr="00E905D9" w:rsidRDefault="00E905D9" w:rsidP="00D54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41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378" w:type="dxa"/>
            <w:shd w:val="clear" w:color="auto" w:fill="auto"/>
          </w:tcPr>
          <w:p w:rsidR="00E905D9" w:rsidRPr="00E905D9" w:rsidRDefault="00E905D9" w:rsidP="00D54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41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541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</w:tr>
      <w:tr w:rsidR="00E905D9" w:rsidRPr="00E905D9" w:rsidTr="00C514AA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3379" w:type="dxa"/>
          </w:tcPr>
          <w:p w:rsidR="00E905D9" w:rsidRPr="00E905D9" w:rsidRDefault="00D541A2" w:rsidP="00E905D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80" w:type="dxa"/>
          </w:tcPr>
          <w:p w:rsidR="00E905D9" w:rsidRPr="00E905D9" w:rsidRDefault="00D541A2" w:rsidP="00D541A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</w:t>
            </w:r>
            <w:r w:rsidR="00E905D9"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378" w:type="dxa"/>
          </w:tcPr>
          <w:p w:rsidR="00E905D9" w:rsidRPr="00E905D9" w:rsidRDefault="00E905D9" w:rsidP="00D541A2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41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541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5.4. Затраты на проведение проверок: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E905D9" w:rsidRPr="00E905D9" w:rsidTr="005E7058"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год,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643"/>
        </w:trPr>
        <w:tc>
          <w:tcPr>
            <w:tcW w:w="592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независимой оценке пожарных рисков (аудит пожарной безопасности)</w:t>
            </w:r>
          </w:p>
        </w:tc>
        <w:tc>
          <w:tcPr>
            <w:tcW w:w="99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90000,00</w:t>
            </w:r>
          </w:p>
        </w:tc>
        <w:tc>
          <w:tcPr>
            <w:tcW w:w="1701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5.5.Затраты на оплату услуг нотариуса: 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1440"/>
        <w:gridCol w:w="1440"/>
        <w:gridCol w:w="1260"/>
        <w:gridCol w:w="1800"/>
      </w:tblGrid>
      <w:tr w:rsidR="00E905D9" w:rsidRPr="00E905D9" w:rsidTr="005E7058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единицу, рублей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более),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905D9" w:rsidRPr="00E905D9" w:rsidTr="005E7058">
        <w:tc>
          <w:tcPr>
            <w:tcW w:w="4248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Услуги нотариуса</w:t>
            </w:r>
          </w:p>
        </w:tc>
        <w:tc>
          <w:tcPr>
            <w:tcW w:w="14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  <w:tc>
          <w:tcPr>
            <w:tcW w:w="180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1,700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5.6. Затраты на проведение гигиенического воспитания и обучения граждан, профессиональной гигиенической подготовки должностных лиц и работников: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2127"/>
        <w:gridCol w:w="2269"/>
        <w:gridCol w:w="1948"/>
      </w:tblGrid>
      <w:tr w:rsidR="00E905D9" w:rsidRPr="00E905D9" w:rsidTr="005E7058">
        <w:tc>
          <w:tcPr>
            <w:tcW w:w="187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4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в год (не более),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/часы</w:t>
            </w:r>
          </w:p>
        </w:tc>
        <w:tc>
          <w:tcPr>
            <w:tcW w:w="111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(не более) руб.</w:t>
            </w:r>
          </w:p>
        </w:tc>
        <w:tc>
          <w:tcPr>
            <w:tcW w:w="96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E905D9" w:rsidRPr="00E905D9" w:rsidTr="005E7058">
        <w:tc>
          <w:tcPr>
            <w:tcW w:w="187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Наклеивание голографической марки (квадратной)</w:t>
            </w:r>
          </w:p>
        </w:tc>
        <w:tc>
          <w:tcPr>
            <w:tcW w:w="104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21,19</w:t>
            </w:r>
          </w:p>
        </w:tc>
        <w:tc>
          <w:tcPr>
            <w:tcW w:w="96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339,04</w:t>
            </w:r>
          </w:p>
        </w:tc>
      </w:tr>
      <w:tr w:rsidR="00E905D9" w:rsidRPr="00E905D9" w:rsidTr="005E7058">
        <w:tc>
          <w:tcPr>
            <w:tcW w:w="187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гигиенического воспитания и обучения граждан, профессиональной гигиенической подготовки должностных лиц и работников организации</w:t>
            </w:r>
          </w:p>
        </w:tc>
        <w:tc>
          <w:tcPr>
            <w:tcW w:w="104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19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961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14,656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5.7. Затраты на техническое обследование здания с целью капитального ремонта несущих строительных конструкций и элементов здания</w:t>
      </w: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E905D9" w:rsidRPr="00E905D9" w:rsidTr="005E7058">
        <w:trPr>
          <w:trHeight w:val="958"/>
        </w:trPr>
        <w:tc>
          <w:tcPr>
            <w:tcW w:w="5920" w:type="dxa"/>
          </w:tcPr>
          <w:p w:rsidR="00E905D9" w:rsidRPr="00E905D9" w:rsidRDefault="00E905D9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E905D9" w:rsidRPr="00E905D9" w:rsidRDefault="00E905D9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E905D9" w:rsidRPr="00E905D9" w:rsidRDefault="00E905D9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E905D9" w:rsidRPr="00E905D9" w:rsidRDefault="00E905D9" w:rsidP="00FB7D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905D9" w:rsidRPr="00E905D9" w:rsidTr="005E7058">
        <w:trPr>
          <w:trHeight w:val="253"/>
        </w:trPr>
        <w:tc>
          <w:tcPr>
            <w:tcW w:w="5920" w:type="dxa"/>
          </w:tcPr>
          <w:p w:rsidR="00E905D9" w:rsidRPr="00E905D9" w:rsidRDefault="00FB7D71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E905D9"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рхитектурно-строительное проектирование с целью капитального ремонта несущих строительных конструкций и элементов здания</w:t>
            </w:r>
          </w:p>
        </w:tc>
        <w:tc>
          <w:tcPr>
            <w:tcW w:w="99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701" w:type="dxa"/>
          </w:tcPr>
          <w:p w:rsidR="00E905D9" w:rsidRPr="00E905D9" w:rsidRDefault="00E905D9" w:rsidP="00D54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</w:tbl>
    <w:p w:rsidR="00E905D9" w:rsidRDefault="00E905D9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41A2" w:rsidRDefault="00D541A2" w:rsidP="00D54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905D9">
        <w:rPr>
          <w:rFonts w:ascii="Times New Roman" w:hAnsi="Times New Roman" w:cs="Times New Roman"/>
          <w:sz w:val="24"/>
          <w:szCs w:val="24"/>
        </w:rPr>
        <w:t xml:space="preserve">. Затраты на </w:t>
      </w:r>
      <w:r>
        <w:rPr>
          <w:rFonts w:ascii="Times New Roman" w:hAnsi="Times New Roman" w:cs="Times New Roman"/>
          <w:sz w:val="24"/>
          <w:szCs w:val="24"/>
        </w:rPr>
        <w:t xml:space="preserve">проверку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достоверности определения сметной стоимости капитального ремонта объекта капитального строительства</w:t>
      </w:r>
      <w:proofErr w:type="gramEnd"/>
    </w:p>
    <w:p w:rsidR="00D541A2" w:rsidRPr="00E905D9" w:rsidRDefault="00D541A2" w:rsidP="00D541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D541A2" w:rsidRPr="00E905D9" w:rsidTr="000D1E97">
        <w:trPr>
          <w:trHeight w:val="958"/>
        </w:trPr>
        <w:tc>
          <w:tcPr>
            <w:tcW w:w="5920" w:type="dxa"/>
          </w:tcPr>
          <w:p w:rsidR="00D541A2" w:rsidRPr="00E905D9" w:rsidRDefault="00D541A2" w:rsidP="000D1E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D541A2" w:rsidRPr="00E905D9" w:rsidRDefault="00D541A2" w:rsidP="000D1E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D541A2" w:rsidRPr="00E905D9" w:rsidRDefault="00D541A2" w:rsidP="000D1E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D541A2" w:rsidRPr="00E905D9" w:rsidRDefault="00D541A2" w:rsidP="000D1E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D541A2" w:rsidRPr="00E905D9" w:rsidTr="000D1E97">
        <w:trPr>
          <w:trHeight w:val="253"/>
        </w:trPr>
        <w:tc>
          <w:tcPr>
            <w:tcW w:w="5920" w:type="dxa"/>
          </w:tcPr>
          <w:p w:rsidR="00D541A2" w:rsidRPr="00E905D9" w:rsidRDefault="00D541A2" w:rsidP="00D541A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D541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роверк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541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достоверности определения сметной стоимости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Капмтальный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 крыши и кровли здания МКДОУ Детский сад №63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D541A2" w:rsidRPr="00E905D9" w:rsidRDefault="00D541A2" w:rsidP="000D1E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D541A2" w:rsidRPr="00E905D9" w:rsidRDefault="00D541A2" w:rsidP="00D541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</w:tcPr>
          <w:p w:rsidR="00D541A2" w:rsidRPr="00E905D9" w:rsidRDefault="00D541A2" w:rsidP="000D1E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41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</w:tr>
    </w:tbl>
    <w:p w:rsidR="00D541A2" w:rsidRPr="00E905D9" w:rsidRDefault="00D541A2" w:rsidP="00E905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6. Затраты на приобретение основных средств, не отнесенные к затратам на приобретение основных средств, в рамках затрат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431"/>
        <w:gridCol w:w="4536"/>
        <w:gridCol w:w="1518"/>
        <w:gridCol w:w="1490"/>
        <w:gridCol w:w="1930"/>
      </w:tblGrid>
      <w:tr w:rsidR="00E905D9" w:rsidRPr="00E905D9" w:rsidTr="005E7058">
        <w:trPr>
          <w:trHeight w:val="175"/>
        </w:trPr>
        <w:tc>
          <w:tcPr>
            <w:tcW w:w="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93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</w:t>
            </w: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более),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Морозильная камера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препятствий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Столик с навесом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E905D9" w:rsidRPr="00E905D9" w:rsidTr="005E7058">
        <w:trPr>
          <w:trHeight w:val="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Игровой комплекс «Горка»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40,644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7.1. Затраты на приобретение материальных запасов, не отнесенные к затратам на приобретение материальных запасов в рамках затрат на  информационно – коммуникационные технологии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78"/>
      </w:tblGrid>
      <w:tr w:rsidR="00E905D9" w:rsidRPr="00E905D9" w:rsidTr="005E7058"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канцелярских принадлежностей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хозяйственных товаров и принадлежностей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 тыс. руб.</w:t>
            </w:r>
          </w:p>
        </w:tc>
      </w:tr>
      <w:tr w:rsidR="00E905D9" w:rsidRPr="00E905D9" w:rsidTr="005E7058"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109,386</w:t>
            </w:r>
          </w:p>
        </w:tc>
        <w:tc>
          <w:tcPr>
            <w:tcW w:w="1667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111,486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7.1.1. Затраты на приобретение канцелярских принадлежностей.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715"/>
        <w:gridCol w:w="1385"/>
        <w:gridCol w:w="1417"/>
        <w:gridCol w:w="1496"/>
        <w:gridCol w:w="1353"/>
        <w:gridCol w:w="1387"/>
      </w:tblGrid>
      <w:tr w:rsidR="00E905D9" w:rsidRPr="00E905D9" w:rsidTr="005E7058"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Расчетная численность основных работников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за единицу (не более)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715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E905D9" w:rsidRPr="00E905D9" w:rsidTr="005E7058"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Бумага А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./500л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4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715" w:type="pct"/>
            <w:shd w:val="clear" w:color="auto" w:fill="auto"/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 Затраты на приобретение хозяйственных товаров и принадлежностей: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7.2.1. Затраты на приобретение чистящих моющих средств: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93"/>
        <w:gridCol w:w="1545"/>
        <w:gridCol w:w="1417"/>
        <w:gridCol w:w="1399"/>
        <w:gridCol w:w="2071"/>
      </w:tblGrid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235,2 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17,640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Порошок стиральный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20,160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Мыло туалетное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3,360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Порошок чистящий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6,048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хлор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мытья посуды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119,28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11,928</w:t>
            </w:r>
          </w:p>
        </w:tc>
      </w:tr>
      <w:tr w:rsidR="00E905D9" w:rsidRPr="00E905D9" w:rsidTr="00C514AA">
        <w:tc>
          <w:tcPr>
            <w:tcW w:w="540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3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 </w:t>
            </w:r>
          </w:p>
        </w:tc>
        <w:tc>
          <w:tcPr>
            <w:tcW w:w="1545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E905D9" w:rsidRPr="00E905D9" w:rsidTr="00C514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Сода кальцинированная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</w:tbl>
    <w:p w:rsidR="00C514AA" w:rsidRDefault="00C514AA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7.2.3. Затраты на приобретение хозяйственных товаров и принадлежностей: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295"/>
        <w:gridCol w:w="3786"/>
        <w:gridCol w:w="13"/>
        <w:gridCol w:w="1490"/>
        <w:gridCol w:w="1776"/>
      </w:tblGrid>
      <w:tr w:rsidR="00E905D9" w:rsidRPr="00E905D9" w:rsidTr="005E7058">
        <w:trPr>
          <w:trHeight w:val="175"/>
        </w:trPr>
        <w:tc>
          <w:tcPr>
            <w:tcW w:w="54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3799" w:type="dxa"/>
            <w:gridSpan w:val="2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</w:t>
            </w: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более),</w:t>
            </w:r>
          </w:p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Тряпка для пола</w:t>
            </w:r>
          </w:p>
        </w:tc>
        <w:tc>
          <w:tcPr>
            <w:tcW w:w="37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25,00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Коврик диэлектрический</w:t>
            </w:r>
          </w:p>
        </w:tc>
        <w:tc>
          <w:tcPr>
            <w:tcW w:w="37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1100,00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Метла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130,00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Веник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100,00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Перчатки резиновые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50,00</w:t>
            </w:r>
          </w:p>
        </w:tc>
      </w:tr>
      <w:tr w:rsidR="00E905D9" w:rsidRPr="00E905D9" w:rsidTr="005E7058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E905D9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E905D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Перчатки </w:t>
            </w:r>
            <w:proofErr w:type="gramStart"/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х/б</w:t>
            </w:r>
            <w:proofErr w:type="gramEnd"/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05D9" w:rsidRPr="00E905D9" w:rsidRDefault="00E905D9" w:rsidP="00C514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E905D9" w:rsidRPr="00E905D9" w:rsidTr="005E7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45" w:type="dxa"/>
            <w:tcBorders>
              <w:bottom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8</w:t>
            </w: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Смеситель</w:t>
            </w:r>
          </w:p>
        </w:tc>
        <w:tc>
          <w:tcPr>
            <w:tcW w:w="3786" w:type="dxa"/>
          </w:tcPr>
          <w:p w:rsidR="00E905D9" w:rsidRPr="00E905D9" w:rsidRDefault="00E905D9" w:rsidP="00C514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03" w:type="dxa"/>
            <w:gridSpan w:val="2"/>
          </w:tcPr>
          <w:p w:rsidR="00E905D9" w:rsidRPr="00E905D9" w:rsidRDefault="00E905D9" w:rsidP="00C514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</w:tcPr>
          <w:p w:rsidR="00E905D9" w:rsidRPr="00E905D9" w:rsidRDefault="00E905D9" w:rsidP="00C514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7.2.4. Затраты на приобретение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электротоваров: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4911"/>
        <w:gridCol w:w="1292"/>
        <w:gridCol w:w="1417"/>
        <w:gridCol w:w="1431"/>
      </w:tblGrid>
      <w:tr w:rsidR="00E905D9" w:rsidRPr="00E905D9" w:rsidTr="005E7058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905D9" w:rsidRPr="00E905D9" w:rsidTr="005E7058">
        <w:trPr>
          <w:trHeight w:val="20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Лампы энергосберегающие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7.2.5. 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Затраты на приобретение строительных материалов: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"/>
        <w:gridCol w:w="4864"/>
        <w:gridCol w:w="1292"/>
        <w:gridCol w:w="1417"/>
        <w:gridCol w:w="1612"/>
      </w:tblGrid>
      <w:tr w:rsidR="00E905D9" w:rsidRPr="00E905D9" w:rsidTr="005E705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более),</w:t>
            </w:r>
          </w:p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905D9" w:rsidRPr="00E905D9" w:rsidTr="005E7058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Краска масляная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7.3. Затраты на приобретение медикаментов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1292"/>
        <w:gridCol w:w="1134"/>
        <w:gridCol w:w="1656"/>
      </w:tblGrid>
      <w:tr w:rsidR="00E905D9" w:rsidRPr="00E905D9" w:rsidTr="005E7058">
        <w:tc>
          <w:tcPr>
            <w:tcW w:w="540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6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134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единиц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1656" w:type="dxa"/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Фурацилин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Анальгин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Парацетамол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Дротаверин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Смекта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Перекись водорода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Корвалол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Вата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Лейкопластырь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Р-р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левомицитина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Уголь активированный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Р-р аммиака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Р-р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брил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елени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Левомиколь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Цинковая мазь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Бинт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Бинт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нестер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E905D9" w:rsidRPr="00E905D9" w:rsidTr="005E705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Мазь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гидрокартизоновая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7.4.. Затраты на приобретение продуктов питания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3896"/>
        <w:gridCol w:w="1272"/>
        <w:gridCol w:w="1372"/>
        <w:gridCol w:w="1417"/>
        <w:gridCol w:w="1356"/>
      </w:tblGrid>
      <w:tr w:rsidR="00E905D9" w:rsidRPr="00E905D9" w:rsidTr="005E7058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Ст-ть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детодня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Кол-во детей в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дето\дней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Сумма на год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05D9" w:rsidRPr="00E905D9" w:rsidTr="005E7058">
        <w:tc>
          <w:tcPr>
            <w:tcW w:w="844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</w:tcPr>
          <w:p w:rsidR="00E905D9" w:rsidRPr="00E905D9" w:rsidRDefault="00E905D9" w:rsidP="00E9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Продукты питания (сад)</w:t>
            </w:r>
          </w:p>
        </w:tc>
        <w:tc>
          <w:tcPr>
            <w:tcW w:w="1288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115,39</w:t>
            </w:r>
          </w:p>
        </w:tc>
        <w:tc>
          <w:tcPr>
            <w:tcW w:w="1412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217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32" w:type="dxa"/>
          </w:tcPr>
          <w:p w:rsidR="00E905D9" w:rsidRPr="00E905D9" w:rsidRDefault="00E905D9" w:rsidP="00E90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4033,80362</w:t>
            </w:r>
          </w:p>
        </w:tc>
      </w:tr>
    </w:tbl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905D9" w:rsidRPr="00E905D9" w:rsidRDefault="00E905D9" w:rsidP="00E905D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D9737F" w:rsidRPr="00027EF5" w:rsidRDefault="00D9737F" w:rsidP="0018316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D9737F" w:rsidRPr="00027EF5" w:rsidSect="009F2E09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099" w:rsidRDefault="00441099">
      <w:r>
        <w:separator/>
      </w:r>
    </w:p>
  </w:endnote>
  <w:endnote w:type="continuationSeparator" w:id="0">
    <w:p w:rsidR="00441099" w:rsidRDefault="0044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099" w:rsidRDefault="00441099">
      <w:r>
        <w:separator/>
      </w:r>
    </w:p>
  </w:footnote>
  <w:footnote w:type="continuationSeparator" w:id="0">
    <w:p w:rsidR="00441099" w:rsidRDefault="00441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104" w:rsidRDefault="00466104" w:rsidP="00091C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41A2">
      <w:rPr>
        <w:noProof/>
      </w:rPr>
      <w:t>10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8" type="#_x0000_t75" style="width:3in;height:3in;visibility:visible" o:bullet="t">
        <v:imagedata r:id="rId1" o:title=""/>
      </v:shape>
    </w:pict>
  </w:numPicBullet>
  <w:numPicBullet w:numPicBulletId="1">
    <w:pict>
      <v:shape id="_x0000_i1219" type="#_x0000_t75" style="width:3in;height:3in;visibility:visible" o:bullet="t">
        <v:imagedata r:id="rId2" o:title=""/>
      </v:shape>
    </w:pict>
  </w:numPicBullet>
  <w:numPicBullet w:numPicBulletId="2">
    <w:pict>
      <v:shape id="_x0000_i1220" type="#_x0000_t75" style="width:3in;height:3in;visibility:visible" o:bullet="t">
        <v:imagedata r:id="rId3" o:title=""/>
      </v:shape>
    </w:pict>
  </w:numPicBullet>
  <w:numPicBullet w:numPicBulletId="3">
    <w:pict>
      <v:shape id="_x0000_i1221" type="#_x0000_t75" style="width:3in;height:3in;visibility:visible" o:bullet="t">
        <v:imagedata r:id="rId4" o:title=""/>
      </v:shape>
    </w:pict>
  </w:numPicBullet>
  <w:numPicBullet w:numPicBulletId="4">
    <w:pict>
      <v:shape id="_x0000_i1222" type="#_x0000_t75" style="width:3in;height:3in;visibility:visible" o:bullet="t">
        <v:imagedata r:id="rId5" o:title=""/>
      </v:shape>
    </w:pict>
  </w:numPicBullet>
  <w:numPicBullet w:numPicBulletId="5">
    <w:pict>
      <v:shape id="_x0000_i1223" type="#_x0000_t75" style="width:3in;height:3in;visibility:visible" o:bullet="t">
        <v:imagedata r:id="rId6" o:title=""/>
      </v:shape>
    </w:pict>
  </w:numPicBullet>
  <w:numPicBullet w:numPicBulletId="6">
    <w:pict>
      <v:shape id="_x0000_i1224" type="#_x0000_t75" style="width:3in;height:3in;visibility:visible" o:bullet="t">
        <v:imagedata r:id="rId7" o:title=""/>
      </v:shape>
    </w:pict>
  </w:numPicBullet>
  <w:numPicBullet w:numPicBulletId="7">
    <w:pict>
      <v:shape id="_x0000_i1225" type="#_x0000_t75" style="width:3in;height:3in;visibility:visible" o:bullet="t">
        <v:imagedata r:id="rId8" o:title=""/>
      </v:shape>
    </w:pict>
  </w:numPicBullet>
  <w:abstractNum w:abstractNumId="0">
    <w:nsid w:val="06A513CD"/>
    <w:multiLevelType w:val="multilevel"/>
    <w:tmpl w:val="A6E6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BA"/>
    <w:rsid w:val="00011503"/>
    <w:rsid w:val="0001444E"/>
    <w:rsid w:val="00015A0F"/>
    <w:rsid w:val="00016065"/>
    <w:rsid w:val="00026F08"/>
    <w:rsid w:val="00027B4F"/>
    <w:rsid w:val="00027EF5"/>
    <w:rsid w:val="0004136D"/>
    <w:rsid w:val="00042C33"/>
    <w:rsid w:val="0004350D"/>
    <w:rsid w:val="0004658D"/>
    <w:rsid w:val="000520A1"/>
    <w:rsid w:val="000527FA"/>
    <w:rsid w:val="000540EF"/>
    <w:rsid w:val="0005464C"/>
    <w:rsid w:val="00055101"/>
    <w:rsid w:val="000578F6"/>
    <w:rsid w:val="00057EBE"/>
    <w:rsid w:val="000704FD"/>
    <w:rsid w:val="00074028"/>
    <w:rsid w:val="00081D46"/>
    <w:rsid w:val="0008669C"/>
    <w:rsid w:val="00091CBA"/>
    <w:rsid w:val="000A109F"/>
    <w:rsid w:val="000A1A53"/>
    <w:rsid w:val="000A4B49"/>
    <w:rsid w:val="000A6A59"/>
    <w:rsid w:val="000B7252"/>
    <w:rsid w:val="000C21A7"/>
    <w:rsid w:val="000C5B6B"/>
    <w:rsid w:val="000D300E"/>
    <w:rsid w:val="000D55EF"/>
    <w:rsid w:val="000E19A9"/>
    <w:rsid w:val="000E1C36"/>
    <w:rsid w:val="000E325B"/>
    <w:rsid w:val="000E4F88"/>
    <w:rsid w:val="000E516D"/>
    <w:rsid w:val="000E761C"/>
    <w:rsid w:val="000F267A"/>
    <w:rsid w:val="000F45A0"/>
    <w:rsid w:val="000F4740"/>
    <w:rsid w:val="001029E0"/>
    <w:rsid w:val="00103F5D"/>
    <w:rsid w:val="00127699"/>
    <w:rsid w:val="0013115F"/>
    <w:rsid w:val="00131B2A"/>
    <w:rsid w:val="001378C4"/>
    <w:rsid w:val="001428B0"/>
    <w:rsid w:val="00173B67"/>
    <w:rsid w:val="00177F58"/>
    <w:rsid w:val="0018316D"/>
    <w:rsid w:val="00195D3F"/>
    <w:rsid w:val="001961C8"/>
    <w:rsid w:val="001A1D1C"/>
    <w:rsid w:val="001A3830"/>
    <w:rsid w:val="001A691F"/>
    <w:rsid w:val="001B7365"/>
    <w:rsid w:val="001C13B0"/>
    <w:rsid w:val="001C4E89"/>
    <w:rsid w:val="001C7A28"/>
    <w:rsid w:val="001D1A08"/>
    <w:rsid w:val="001D4170"/>
    <w:rsid w:val="001D466B"/>
    <w:rsid w:val="001E16E6"/>
    <w:rsid w:val="001F1273"/>
    <w:rsid w:val="001F37D6"/>
    <w:rsid w:val="001F40A1"/>
    <w:rsid w:val="00202B15"/>
    <w:rsid w:val="00203513"/>
    <w:rsid w:val="00204850"/>
    <w:rsid w:val="00217FE9"/>
    <w:rsid w:val="00222022"/>
    <w:rsid w:val="0023356D"/>
    <w:rsid w:val="00241BC4"/>
    <w:rsid w:val="00257457"/>
    <w:rsid w:val="00264396"/>
    <w:rsid w:val="00265CBB"/>
    <w:rsid w:val="00266693"/>
    <w:rsid w:val="002674BE"/>
    <w:rsid w:val="0028230C"/>
    <w:rsid w:val="00283874"/>
    <w:rsid w:val="00290E65"/>
    <w:rsid w:val="002A3327"/>
    <w:rsid w:val="002A4582"/>
    <w:rsid w:val="002B4F60"/>
    <w:rsid w:val="002C48C4"/>
    <w:rsid w:val="002D455C"/>
    <w:rsid w:val="002D5217"/>
    <w:rsid w:val="002D714F"/>
    <w:rsid w:val="002E2E10"/>
    <w:rsid w:val="002E751B"/>
    <w:rsid w:val="00303B11"/>
    <w:rsid w:val="00306684"/>
    <w:rsid w:val="00307A13"/>
    <w:rsid w:val="003102FA"/>
    <w:rsid w:val="00316FC5"/>
    <w:rsid w:val="00321383"/>
    <w:rsid w:val="003267EC"/>
    <w:rsid w:val="003461A8"/>
    <w:rsid w:val="00350B85"/>
    <w:rsid w:val="00357CA6"/>
    <w:rsid w:val="0036288A"/>
    <w:rsid w:val="003712C7"/>
    <w:rsid w:val="00377BE5"/>
    <w:rsid w:val="00391432"/>
    <w:rsid w:val="00391465"/>
    <w:rsid w:val="00395DA3"/>
    <w:rsid w:val="003A7D4B"/>
    <w:rsid w:val="003B17F1"/>
    <w:rsid w:val="003C2A64"/>
    <w:rsid w:val="003D0B0E"/>
    <w:rsid w:val="003E59D3"/>
    <w:rsid w:val="003F0538"/>
    <w:rsid w:val="0040462C"/>
    <w:rsid w:val="00405848"/>
    <w:rsid w:val="00417806"/>
    <w:rsid w:val="004240D5"/>
    <w:rsid w:val="004273BD"/>
    <w:rsid w:val="004276B5"/>
    <w:rsid w:val="004315BD"/>
    <w:rsid w:val="004348BD"/>
    <w:rsid w:val="004407FC"/>
    <w:rsid w:val="00441099"/>
    <w:rsid w:val="00442C8A"/>
    <w:rsid w:val="00447781"/>
    <w:rsid w:val="004504AD"/>
    <w:rsid w:val="00455A1B"/>
    <w:rsid w:val="00466104"/>
    <w:rsid w:val="00473458"/>
    <w:rsid w:val="00491581"/>
    <w:rsid w:val="00492CF4"/>
    <w:rsid w:val="004960FC"/>
    <w:rsid w:val="004A29DB"/>
    <w:rsid w:val="004A5672"/>
    <w:rsid w:val="004A5D69"/>
    <w:rsid w:val="004A74D0"/>
    <w:rsid w:val="004B4E40"/>
    <w:rsid w:val="004C798E"/>
    <w:rsid w:val="004D6BC0"/>
    <w:rsid w:val="004D7ADE"/>
    <w:rsid w:val="004E6356"/>
    <w:rsid w:val="004E65F1"/>
    <w:rsid w:val="004E722F"/>
    <w:rsid w:val="004F7593"/>
    <w:rsid w:val="00503BBF"/>
    <w:rsid w:val="005044E2"/>
    <w:rsid w:val="00506053"/>
    <w:rsid w:val="00520D7A"/>
    <w:rsid w:val="00527B11"/>
    <w:rsid w:val="00533A9D"/>
    <w:rsid w:val="00555AED"/>
    <w:rsid w:val="0055613E"/>
    <w:rsid w:val="0055627C"/>
    <w:rsid w:val="00557113"/>
    <w:rsid w:val="00557859"/>
    <w:rsid w:val="00562F13"/>
    <w:rsid w:val="00570EA6"/>
    <w:rsid w:val="005741EA"/>
    <w:rsid w:val="00574772"/>
    <w:rsid w:val="00583320"/>
    <w:rsid w:val="00590479"/>
    <w:rsid w:val="005B38F1"/>
    <w:rsid w:val="005B3D63"/>
    <w:rsid w:val="005C1E00"/>
    <w:rsid w:val="005C285D"/>
    <w:rsid w:val="005D71E3"/>
    <w:rsid w:val="005E0F5B"/>
    <w:rsid w:val="005F465C"/>
    <w:rsid w:val="00603237"/>
    <w:rsid w:val="0060696F"/>
    <w:rsid w:val="00611E1D"/>
    <w:rsid w:val="00614AB1"/>
    <w:rsid w:val="00616043"/>
    <w:rsid w:val="006260D1"/>
    <w:rsid w:val="0062621F"/>
    <w:rsid w:val="00634871"/>
    <w:rsid w:val="00656343"/>
    <w:rsid w:val="00677A9B"/>
    <w:rsid w:val="006829C8"/>
    <w:rsid w:val="00686B72"/>
    <w:rsid w:val="006A0540"/>
    <w:rsid w:val="006A27F1"/>
    <w:rsid w:val="006A49C0"/>
    <w:rsid w:val="006A7681"/>
    <w:rsid w:val="006B5906"/>
    <w:rsid w:val="006B747D"/>
    <w:rsid w:val="006B7D47"/>
    <w:rsid w:val="006D556D"/>
    <w:rsid w:val="006E23F4"/>
    <w:rsid w:val="006F0FA6"/>
    <w:rsid w:val="006F76CC"/>
    <w:rsid w:val="007132A0"/>
    <w:rsid w:val="007311BD"/>
    <w:rsid w:val="00734371"/>
    <w:rsid w:val="00735C44"/>
    <w:rsid w:val="00737231"/>
    <w:rsid w:val="0074354D"/>
    <w:rsid w:val="0074436F"/>
    <w:rsid w:val="007443EA"/>
    <w:rsid w:val="00754016"/>
    <w:rsid w:val="0075405A"/>
    <w:rsid w:val="00755BA8"/>
    <w:rsid w:val="00765824"/>
    <w:rsid w:val="00770D08"/>
    <w:rsid w:val="007715F2"/>
    <w:rsid w:val="0077292A"/>
    <w:rsid w:val="007751B7"/>
    <w:rsid w:val="00776009"/>
    <w:rsid w:val="007806EC"/>
    <w:rsid w:val="00780F69"/>
    <w:rsid w:val="007825FD"/>
    <w:rsid w:val="00786D93"/>
    <w:rsid w:val="007A1951"/>
    <w:rsid w:val="007B04DF"/>
    <w:rsid w:val="007B1CD2"/>
    <w:rsid w:val="007C3838"/>
    <w:rsid w:val="007D468D"/>
    <w:rsid w:val="007D4822"/>
    <w:rsid w:val="007E295D"/>
    <w:rsid w:val="007F757F"/>
    <w:rsid w:val="00803AFA"/>
    <w:rsid w:val="0080549F"/>
    <w:rsid w:val="008063D2"/>
    <w:rsid w:val="0080775B"/>
    <w:rsid w:val="00824376"/>
    <w:rsid w:val="00833962"/>
    <w:rsid w:val="008422F2"/>
    <w:rsid w:val="00844FD3"/>
    <w:rsid w:val="008457F2"/>
    <w:rsid w:val="0084631E"/>
    <w:rsid w:val="008505B6"/>
    <w:rsid w:val="00852385"/>
    <w:rsid w:val="008527B4"/>
    <w:rsid w:val="00856D99"/>
    <w:rsid w:val="0085730E"/>
    <w:rsid w:val="00862A25"/>
    <w:rsid w:val="00864799"/>
    <w:rsid w:val="00874710"/>
    <w:rsid w:val="0088047A"/>
    <w:rsid w:val="008815FE"/>
    <w:rsid w:val="00882EF4"/>
    <w:rsid w:val="00886E63"/>
    <w:rsid w:val="008A0A8B"/>
    <w:rsid w:val="008B585A"/>
    <w:rsid w:val="008B727B"/>
    <w:rsid w:val="008C3A31"/>
    <w:rsid w:val="008C47D3"/>
    <w:rsid w:val="008C4CB4"/>
    <w:rsid w:val="008D2297"/>
    <w:rsid w:val="008D2FE9"/>
    <w:rsid w:val="008D52C5"/>
    <w:rsid w:val="008E1D88"/>
    <w:rsid w:val="008F1348"/>
    <w:rsid w:val="008F525F"/>
    <w:rsid w:val="008F6E7E"/>
    <w:rsid w:val="008F72F5"/>
    <w:rsid w:val="00907873"/>
    <w:rsid w:val="00911309"/>
    <w:rsid w:val="00917266"/>
    <w:rsid w:val="00920600"/>
    <w:rsid w:val="00920E63"/>
    <w:rsid w:val="00922EEE"/>
    <w:rsid w:val="00925DF1"/>
    <w:rsid w:val="00936B19"/>
    <w:rsid w:val="00943A70"/>
    <w:rsid w:val="00962DA4"/>
    <w:rsid w:val="00970E4D"/>
    <w:rsid w:val="00974C6D"/>
    <w:rsid w:val="009A1405"/>
    <w:rsid w:val="009A1DCF"/>
    <w:rsid w:val="009A37E9"/>
    <w:rsid w:val="009A53E2"/>
    <w:rsid w:val="009A58DA"/>
    <w:rsid w:val="009A60F8"/>
    <w:rsid w:val="009B1A44"/>
    <w:rsid w:val="009C010F"/>
    <w:rsid w:val="009C4307"/>
    <w:rsid w:val="009D2C4A"/>
    <w:rsid w:val="009D5058"/>
    <w:rsid w:val="009D71C1"/>
    <w:rsid w:val="009E0604"/>
    <w:rsid w:val="009E2BCA"/>
    <w:rsid w:val="009F1B18"/>
    <w:rsid w:val="009F2E09"/>
    <w:rsid w:val="009F36B1"/>
    <w:rsid w:val="009F3D6D"/>
    <w:rsid w:val="00A00BDD"/>
    <w:rsid w:val="00A020E4"/>
    <w:rsid w:val="00A13BEE"/>
    <w:rsid w:val="00A218CC"/>
    <w:rsid w:val="00A40671"/>
    <w:rsid w:val="00A414ED"/>
    <w:rsid w:val="00A41FB0"/>
    <w:rsid w:val="00A506E4"/>
    <w:rsid w:val="00A562B0"/>
    <w:rsid w:val="00A5772B"/>
    <w:rsid w:val="00A600B8"/>
    <w:rsid w:val="00A80401"/>
    <w:rsid w:val="00A815D3"/>
    <w:rsid w:val="00A85113"/>
    <w:rsid w:val="00A8558C"/>
    <w:rsid w:val="00A85CCB"/>
    <w:rsid w:val="00A85E08"/>
    <w:rsid w:val="00A950D3"/>
    <w:rsid w:val="00AA1951"/>
    <w:rsid w:val="00AA2269"/>
    <w:rsid w:val="00AA2702"/>
    <w:rsid w:val="00AA68C3"/>
    <w:rsid w:val="00AA72C6"/>
    <w:rsid w:val="00AA7D07"/>
    <w:rsid w:val="00AB1E10"/>
    <w:rsid w:val="00AB6983"/>
    <w:rsid w:val="00AB7146"/>
    <w:rsid w:val="00AC10FD"/>
    <w:rsid w:val="00AD1CBD"/>
    <w:rsid w:val="00AE7135"/>
    <w:rsid w:val="00B0073F"/>
    <w:rsid w:val="00B0074B"/>
    <w:rsid w:val="00B23841"/>
    <w:rsid w:val="00B24B32"/>
    <w:rsid w:val="00B27B59"/>
    <w:rsid w:val="00B35659"/>
    <w:rsid w:val="00B40949"/>
    <w:rsid w:val="00B4149F"/>
    <w:rsid w:val="00B443A5"/>
    <w:rsid w:val="00B756A4"/>
    <w:rsid w:val="00B805ED"/>
    <w:rsid w:val="00B808B5"/>
    <w:rsid w:val="00B914DA"/>
    <w:rsid w:val="00B931A2"/>
    <w:rsid w:val="00BA056E"/>
    <w:rsid w:val="00BA2DB6"/>
    <w:rsid w:val="00BA6C11"/>
    <w:rsid w:val="00BB4297"/>
    <w:rsid w:val="00BC1603"/>
    <w:rsid w:val="00BC182F"/>
    <w:rsid w:val="00BF28AB"/>
    <w:rsid w:val="00BF3942"/>
    <w:rsid w:val="00C018AD"/>
    <w:rsid w:val="00C0679D"/>
    <w:rsid w:val="00C10B64"/>
    <w:rsid w:val="00C171A8"/>
    <w:rsid w:val="00C2000C"/>
    <w:rsid w:val="00C26B7C"/>
    <w:rsid w:val="00C30DC6"/>
    <w:rsid w:val="00C3357E"/>
    <w:rsid w:val="00C4420B"/>
    <w:rsid w:val="00C514AA"/>
    <w:rsid w:val="00C6100A"/>
    <w:rsid w:val="00C61537"/>
    <w:rsid w:val="00C632B0"/>
    <w:rsid w:val="00C6427C"/>
    <w:rsid w:val="00C66F55"/>
    <w:rsid w:val="00C70F7D"/>
    <w:rsid w:val="00C72C43"/>
    <w:rsid w:val="00C83316"/>
    <w:rsid w:val="00C8495D"/>
    <w:rsid w:val="00C873C5"/>
    <w:rsid w:val="00CA25DD"/>
    <w:rsid w:val="00CA552C"/>
    <w:rsid w:val="00CB557A"/>
    <w:rsid w:val="00CC09DB"/>
    <w:rsid w:val="00CC3B83"/>
    <w:rsid w:val="00CD4DBE"/>
    <w:rsid w:val="00CE4070"/>
    <w:rsid w:val="00CE76C0"/>
    <w:rsid w:val="00CF2233"/>
    <w:rsid w:val="00CF4311"/>
    <w:rsid w:val="00D04E03"/>
    <w:rsid w:val="00D1214D"/>
    <w:rsid w:val="00D13A80"/>
    <w:rsid w:val="00D27B05"/>
    <w:rsid w:val="00D35FCD"/>
    <w:rsid w:val="00D41F4C"/>
    <w:rsid w:val="00D50C69"/>
    <w:rsid w:val="00D520A0"/>
    <w:rsid w:val="00D5313D"/>
    <w:rsid w:val="00D541A2"/>
    <w:rsid w:val="00D60F6A"/>
    <w:rsid w:val="00D65E40"/>
    <w:rsid w:val="00D754B8"/>
    <w:rsid w:val="00D75605"/>
    <w:rsid w:val="00D758E9"/>
    <w:rsid w:val="00D87878"/>
    <w:rsid w:val="00D92E72"/>
    <w:rsid w:val="00D956FF"/>
    <w:rsid w:val="00D97068"/>
    <w:rsid w:val="00D9737F"/>
    <w:rsid w:val="00DA40EC"/>
    <w:rsid w:val="00DA4EAE"/>
    <w:rsid w:val="00DB3258"/>
    <w:rsid w:val="00DB5C5A"/>
    <w:rsid w:val="00DB6FA4"/>
    <w:rsid w:val="00DC5237"/>
    <w:rsid w:val="00DC5DAE"/>
    <w:rsid w:val="00DD3783"/>
    <w:rsid w:val="00DD3E0A"/>
    <w:rsid w:val="00DD5297"/>
    <w:rsid w:val="00DD5CD9"/>
    <w:rsid w:val="00DF3BCD"/>
    <w:rsid w:val="00E00F08"/>
    <w:rsid w:val="00E021D6"/>
    <w:rsid w:val="00E0263C"/>
    <w:rsid w:val="00E04522"/>
    <w:rsid w:val="00E1400A"/>
    <w:rsid w:val="00E20206"/>
    <w:rsid w:val="00E221A1"/>
    <w:rsid w:val="00E22C33"/>
    <w:rsid w:val="00E2599B"/>
    <w:rsid w:val="00E314CC"/>
    <w:rsid w:val="00E334E2"/>
    <w:rsid w:val="00E3588E"/>
    <w:rsid w:val="00E3668B"/>
    <w:rsid w:val="00E4367A"/>
    <w:rsid w:val="00E532F2"/>
    <w:rsid w:val="00E60345"/>
    <w:rsid w:val="00E64B89"/>
    <w:rsid w:val="00E67514"/>
    <w:rsid w:val="00E747B4"/>
    <w:rsid w:val="00E905D9"/>
    <w:rsid w:val="00E90CE8"/>
    <w:rsid w:val="00E9688B"/>
    <w:rsid w:val="00EA26F2"/>
    <w:rsid w:val="00EA6853"/>
    <w:rsid w:val="00EC1107"/>
    <w:rsid w:val="00EC1865"/>
    <w:rsid w:val="00EC2113"/>
    <w:rsid w:val="00EE4D3D"/>
    <w:rsid w:val="00EF0053"/>
    <w:rsid w:val="00EF2080"/>
    <w:rsid w:val="00F00E4B"/>
    <w:rsid w:val="00F04DDD"/>
    <w:rsid w:val="00F14650"/>
    <w:rsid w:val="00F17FC4"/>
    <w:rsid w:val="00F33D71"/>
    <w:rsid w:val="00F37DB1"/>
    <w:rsid w:val="00F40CD5"/>
    <w:rsid w:val="00F4394A"/>
    <w:rsid w:val="00F53BEF"/>
    <w:rsid w:val="00F56E68"/>
    <w:rsid w:val="00F57759"/>
    <w:rsid w:val="00F57AA9"/>
    <w:rsid w:val="00F67823"/>
    <w:rsid w:val="00F8039A"/>
    <w:rsid w:val="00F92F94"/>
    <w:rsid w:val="00FA2992"/>
    <w:rsid w:val="00FB7D71"/>
    <w:rsid w:val="00FC25AD"/>
    <w:rsid w:val="00FE16CB"/>
    <w:rsid w:val="00FE3B01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1A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1A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EFC65-2B51-44AD-94FB-02E9BC4A7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12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Inc.</Company>
  <LinksUpToDate>false</LinksUpToDate>
  <CharactersWithSpaces>17533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Никулина</dc:creator>
  <cp:lastModifiedBy>1</cp:lastModifiedBy>
  <cp:revision>19</cp:revision>
  <cp:lastPrinted>2016-11-16T05:28:00Z</cp:lastPrinted>
  <dcterms:created xsi:type="dcterms:W3CDTF">2016-12-20T04:30:00Z</dcterms:created>
  <dcterms:modified xsi:type="dcterms:W3CDTF">2018-08-10T04:04:00Z</dcterms:modified>
</cp:coreProperties>
</file>